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CCF9" w14:textId="032F0A99" w:rsidR="007D02D7" w:rsidRPr="004144D6" w:rsidRDefault="007D02D7" w:rsidP="007D02D7">
      <w:pPr>
        <w:jc w:val="center"/>
        <w:rPr>
          <w:rFonts w:ascii="Calibri" w:hAnsi="Calibri"/>
          <w:b/>
          <w:color w:val="365F91"/>
          <w:sz w:val="72"/>
          <w:szCs w:val="72"/>
        </w:rPr>
      </w:pPr>
      <w:r w:rsidRPr="004144D6">
        <w:rPr>
          <w:rFonts w:ascii="Calibri" w:hAnsi="Calibri"/>
          <w:b/>
          <w:color w:val="365F91"/>
          <w:sz w:val="72"/>
          <w:szCs w:val="72"/>
        </w:rPr>
        <w:t>WESTAR Council</w:t>
      </w:r>
    </w:p>
    <w:p w14:paraId="5D7D6551" w14:textId="77777777" w:rsidR="007D02D7" w:rsidRPr="004144D6" w:rsidRDefault="007D02D7" w:rsidP="007D02D7">
      <w:pPr>
        <w:rPr>
          <w:rFonts w:ascii="Calibri" w:hAnsi="Calibri"/>
          <w:color w:val="365F91"/>
          <w:sz w:val="48"/>
          <w:szCs w:val="48"/>
        </w:rPr>
      </w:pPr>
    </w:p>
    <w:p w14:paraId="0F99C0AE" w14:textId="6C511234" w:rsidR="00285303" w:rsidRDefault="008A2191" w:rsidP="00285303">
      <w:pPr>
        <w:jc w:val="center"/>
        <w:rPr>
          <w:rFonts w:ascii="Calibri" w:hAnsi="Calibri"/>
          <w:color w:val="365F91"/>
          <w:sz w:val="48"/>
          <w:szCs w:val="48"/>
        </w:rPr>
      </w:pPr>
      <w:r>
        <w:rPr>
          <w:rFonts w:ascii="Calibri" w:hAnsi="Calibri"/>
          <w:color w:val="365F91"/>
          <w:sz w:val="48"/>
          <w:szCs w:val="48"/>
        </w:rPr>
        <w:t>Who Are These People &amp; Why Do They Hate Me?</w:t>
      </w:r>
      <w:r w:rsidR="00741B19">
        <w:rPr>
          <w:rFonts w:ascii="Calibri" w:hAnsi="Calibri"/>
          <w:color w:val="365F91"/>
          <w:sz w:val="48"/>
          <w:szCs w:val="48"/>
        </w:rPr>
        <w:t xml:space="preserve"> (Re)</w:t>
      </w:r>
      <w:r w:rsidR="00285303">
        <w:rPr>
          <w:rFonts w:ascii="Calibri" w:hAnsi="Calibri"/>
          <w:color w:val="365F91"/>
          <w:sz w:val="48"/>
          <w:szCs w:val="48"/>
        </w:rPr>
        <w:t>Building</w:t>
      </w:r>
    </w:p>
    <w:p w14:paraId="1F73CAB1" w14:textId="385AD492" w:rsidR="008A2191" w:rsidRPr="004144D6" w:rsidRDefault="00285303" w:rsidP="00285303">
      <w:pPr>
        <w:jc w:val="center"/>
        <w:rPr>
          <w:rFonts w:ascii="Calibri" w:hAnsi="Calibri"/>
          <w:color w:val="365F91"/>
          <w:sz w:val="48"/>
          <w:szCs w:val="48"/>
        </w:rPr>
      </w:pPr>
      <w:r>
        <w:rPr>
          <w:rFonts w:ascii="Calibri" w:hAnsi="Calibri"/>
          <w:color w:val="365F91"/>
          <w:sz w:val="48"/>
          <w:szCs w:val="48"/>
        </w:rPr>
        <w:t>Trust in Government</w:t>
      </w:r>
    </w:p>
    <w:p w14:paraId="227F91A9" w14:textId="77777777" w:rsidR="007D02D7" w:rsidRPr="004144D6" w:rsidRDefault="007D02D7" w:rsidP="007D02D7">
      <w:pPr>
        <w:rPr>
          <w:rFonts w:ascii="Calibri" w:hAnsi="Calibri"/>
          <w:color w:val="365F91"/>
          <w:sz w:val="48"/>
          <w:szCs w:val="48"/>
        </w:rPr>
      </w:pPr>
    </w:p>
    <w:p w14:paraId="69DAAC35" w14:textId="28DA798C" w:rsidR="007D02D7" w:rsidRDefault="002C7807" w:rsidP="00D7467D">
      <w:pPr>
        <w:jc w:val="center"/>
        <w:rPr>
          <w:rFonts w:ascii="Calibri" w:hAnsi="Calibri"/>
          <w:color w:val="365F91"/>
          <w:sz w:val="40"/>
          <w:szCs w:val="40"/>
        </w:rPr>
      </w:pPr>
      <w:r>
        <w:rPr>
          <w:rFonts w:ascii="Calibri" w:hAnsi="Calibri"/>
          <w:color w:val="365F91"/>
          <w:sz w:val="40"/>
          <w:szCs w:val="40"/>
        </w:rPr>
        <w:t>August 4-5</w:t>
      </w:r>
      <w:r w:rsidR="004144D6">
        <w:rPr>
          <w:rFonts w:ascii="Calibri" w:hAnsi="Calibri"/>
          <w:color w:val="365F91"/>
          <w:sz w:val="40"/>
          <w:szCs w:val="40"/>
        </w:rPr>
        <w:t>, 20</w:t>
      </w:r>
      <w:r w:rsidR="00DF625A">
        <w:rPr>
          <w:rFonts w:ascii="Calibri" w:hAnsi="Calibri"/>
          <w:color w:val="365F91"/>
          <w:sz w:val="40"/>
          <w:szCs w:val="40"/>
        </w:rPr>
        <w:t>2</w:t>
      </w:r>
      <w:r>
        <w:rPr>
          <w:rFonts w:ascii="Calibri" w:hAnsi="Calibri"/>
          <w:color w:val="365F91"/>
          <w:sz w:val="40"/>
          <w:szCs w:val="40"/>
        </w:rPr>
        <w:t>6</w:t>
      </w:r>
    </w:p>
    <w:p w14:paraId="5B5BB4F4" w14:textId="6839CAF5" w:rsidR="00D7467D" w:rsidRDefault="00D7467D" w:rsidP="00D7467D">
      <w:pPr>
        <w:jc w:val="center"/>
        <w:rPr>
          <w:rFonts w:ascii="Calibri" w:hAnsi="Calibri"/>
          <w:color w:val="365F91"/>
          <w:sz w:val="40"/>
          <w:szCs w:val="40"/>
        </w:rPr>
      </w:pPr>
    </w:p>
    <w:p w14:paraId="0C2BFC70" w14:textId="7233474E" w:rsidR="00D7467D" w:rsidRPr="008C3CFF" w:rsidRDefault="00D7467D" w:rsidP="00D7467D">
      <w:pPr>
        <w:jc w:val="center"/>
        <w:rPr>
          <w:rFonts w:ascii="Calibri" w:hAnsi="Calibri"/>
          <w:color w:val="C00000"/>
          <w:sz w:val="40"/>
          <w:szCs w:val="40"/>
        </w:rPr>
      </w:pPr>
      <w:r w:rsidRPr="008C3CFF">
        <w:rPr>
          <w:rFonts w:ascii="Calibri" w:hAnsi="Calibri"/>
          <w:color w:val="C00000"/>
          <w:sz w:val="40"/>
          <w:szCs w:val="40"/>
        </w:rPr>
        <w:t>IN-PERSON TRAINING</w:t>
      </w:r>
    </w:p>
    <w:p w14:paraId="60FCA279" w14:textId="77777777" w:rsidR="00D7467D" w:rsidRPr="00D7467D" w:rsidRDefault="00D7467D" w:rsidP="00D7467D">
      <w:pPr>
        <w:jc w:val="center"/>
        <w:rPr>
          <w:rFonts w:ascii="Calibri" w:hAnsi="Calibri"/>
          <w:color w:val="365F91"/>
          <w:sz w:val="40"/>
          <w:szCs w:val="40"/>
        </w:rPr>
      </w:pPr>
    </w:p>
    <w:p w14:paraId="09FD82F3" w14:textId="6736764E" w:rsidR="00D11573" w:rsidRDefault="002C7807" w:rsidP="00D11573">
      <w:pPr>
        <w:tabs>
          <w:tab w:val="left" w:pos="-360"/>
          <w:tab w:val="left" w:pos="0"/>
          <w:tab w:val="left" w:pos="360"/>
          <w:tab w:val="left" w:pos="540"/>
          <w:tab w:val="left" w:pos="720"/>
          <w:tab w:val="left" w:pos="1080"/>
        </w:tabs>
        <w:jc w:val="center"/>
        <w:rPr>
          <w:rFonts w:asciiTheme="minorHAnsi" w:hAnsiTheme="minorHAnsi" w:cstheme="minorHAnsi"/>
          <w:b/>
          <w:color w:val="365F91" w:themeColor="accent1" w:themeShade="BF"/>
        </w:rPr>
      </w:pPr>
      <w:bookmarkStart w:id="0" w:name="_Hlk129084217"/>
      <w:r>
        <w:rPr>
          <w:rFonts w:asciiTheme="minorHAnsi" w:hAnsiTheme="minorHAnsi" w:cstheme="minorHAnsi"/>
          <w:b/>
          <w:color w:val="365F91" w:themeColor="accent1" w:themeShade="BF"/>
        </w:rPr>
        <w:t>Maricopa County Air Quality Department</w:t>
      </w:r>
    </w:p>
    <w:p w14:paraId="0E629CD8" w14:textId="1B5A41F0" w:rsidR="000337DD" w:rsidRDefault="002C7807" w:rsidP="00D11573">
      <w:pPr>
        <w:tabs>
          <w:tab w:val="left" w:pos="-360"/>
          <w:tab w:val="left" w:pos="0"/>
          <w:tab w:val="left" w:pos="360"/>
          <w:tab w:val="left" w:pos="540"/>
          <w:tab w:val="left" w:pos="720"/>
          <w:tab w:val="left" w:pos="1080"/>
        </w:tabs>
        <w:jc w:val="center"/>
        <w:rPr>
          <w:rFonts w:asciiTheme="minorHAnsi" w:hAnsiTheme="minorHAnsi" w:cstheme="minorHAnsi"/>
          <w:bCs/>
          <w:color w:val="365F91" w:themeColor="accent1" w:themeShade="BF"/>
        </w:rPr>
      </w:pPr>
      <w:r>
        <w:rPr>
          <w:rFonts w:asciiTheme="minorHAnsi" w:hAnsiTheme="minorHAnsi" w:cstheme="minorHAnsi"/>
          <w:bCs/>
          <w:color w:val="365F91" w:themeColor="accent1" w:themeShade="BF"/>
        </w:rPr>
        <w:t>304 W. Jefferson Street</w:t>
      </w:r>
    </w:p>
    <w:p w14:paraId="3BD96BC4" w14:textId="6665A568" w:rsidR="000337DD" w:rsidRDefault="002C7807" w:rsidP="000337DD">
      <w:pPr>
        <w:tabs>
          <w:tab w:val="left" w:pos="-360"/>
          <w:tab w:val="left" w:pos="0"/>
          <w:tab w:val="left" w:pos="360"/>
          <w:tab w:val="left" w:pos="540"/>
          <w:tab w:val="left" w:pos="720"/>
          <w:tab w:val="left" w:pos="1080"/>
        </w:tabs>
        <w:jc w:val="center"/>
        <w:rPr>
          <w:rFonts w:asciiTheme="minorHAnsi" w:hAnsiTheme="minorHAnsi" w:cstheme="minorHAnsi"/>
          <w:bCs/>
          <w:color w:val="365F91" w:themeColor="accent1" w:themeShade="BF"/>
        </w:rPr>
      </w:pPr>
      <w:r>
        <w:rPr>
          <w:rFonts w:asciiTheme="minorHAnsi" w:hAnsiTheme="minorHAnsi" w:cstheme="minorHAnsi"/>
          <w:bCs/>
          <w:color w:val="365F91" w:themeColor="accent1" w:themeShade="BF"/>
        </w:rPr>
        <w:t>Phoenix, AZ 85003</w:t>
      </w:r>
    </w:p>
    <w:bookmarkEnd w:id="0"/>
    <w:p w14:paraId="1999FD74" w14:textId="77777777" w:rsidR="00F41BE3" w:rsidRDefault="00F41BE3" w:rsidP="00CF3421">
      <w:pPr>
        <w:tabs>
          <w:tab w:val="left" w:pos="-432"/>
          <w:tab w:val="left" w:pos="3150"/>
        </w:tabs>
        <w:rPr>
          <w:rFonts w:ascii="Calibri" w:hAnsi="Calibri"/>
          <w:b/>
          <w:bCs/>
          <w:color w:val="365F91"/>
        </w:rPr>
      </w:pPr>
    </w:p>
    <w:p w14:paraId="3D05DFA5" w14:textId="77777777" w:rsidR="002C7807" w:rsidRDefault="002C7807" w:rsidP="00CF3421">
      <w:pPr>
        <w:tabs>
          <w:tab w:val="left" w:pos="-432"/>
          <w:tab w:val="left" w:pos="3150"/>
        </w:tabs>
        <w:rPr>
          <w:rFonts w:ascii="Calibri" w:hAnsi="Calibri"/>
          <w:b/>
          <w:bCs/>
          <w:color w:val="365F91"/>
        </w:rPr>
      </w:pPr>
    </w:p>
    <w:p w14:paraId="439D103A" w14:textId="388D90C3" w:rsidR="007D02D7" w:rsidRDefault="009177E5" w:rsidP="007D02D7">
      <w:pPr>
        <w:tabs>
          <w:tab w:val="left" w:pos="-360"/>
          <w:tab w:val="left" w:pos="0"/>
          <w:tab w:val="left" w:pos="360"/>
          <w:tab w:val="left" w:pos="540"/>
          <w:tab w:val="left" w:pos="720"/>
          <w:tab w:val="left" w:pos="1080"/>
        </w:tabs>
        <w:jc w:val="center"/>
        <w:rPr>
          <w:rFonts w:ascii="Calibri" w:hAnsi="Calibri"/>
          <w:color w:val="365F91"/>
        </w:rPr>
      </w:pPr>
      <w:r w:rsidRPr="004506E7">
        <w:rPr>
          <w:rFonts w:ascii="Calibri" w:hAnsi="Calibri"/>
          <w:b/>
          <w:bCs/>
          <w:color w:val="365F91"/>
        </w:rPr>
        <w:t>Registration D</w:t>
      </w:r>
      <w:r w:rsidR="00FA263C" w:rsidRPr="004506E7">
        <w:rPr>
          <w:rFonts w:ascii="Calibri" w:hAnsi="Calibri"/>
          <w:b/>
          <w:bCs/>
          <w:color w:val="365F91"/>
        </w:rPr>
        <w:t>eadline</w:t>
      </w:r>
      <w:r w:rsidR="00FA263C">
        <w:rPr>
          <w:rFonts w:ascii="Calibri" w:hAnsi="Calibri"/>
          <w:color w:val="365F91"/>
        </w:rPr>
        <w:t xml:space="preserve">: </w:t>
      </w:r>
      <w:r w:rsidR="002C7807">
        <w:rPr>
          <w:rFonts w:ascii="Calibri" w:hAnsi="Calibri"/>
          <w:color w:val="365F91"/>
        </w:rPr>
        <w:t>June 19, 2026</w:t>
      </w:r>
    </w:p>
    <w:p w14:paraId="7B8446AD" w14:textId="77777777" w:rsidR="007D02D7" w:rsidRPr="00F0422B" w:rsidRDefault="007D02D7" w:rsidP="007D02D7">
      <w:pPr>
        <w:jc w:val="center"/>
        <w:rPr>
          <w:rFonts w:ascii="Calibri" w:hAnsi="Calibri"/>
          <w:color w:val="365F91"/>
          <w:sz w:val="20"/>
          <w:szCs w:val="20"/>
        </w:rPr>
      </w:pPr>
    </w:p>
    <w:p w14:paraId="1C98513D" w14:textId="4CFCD3C6" w:rsidR="007D02D7" w:rsidRDefault="000F1282" w:rsidP="007D02D7">
      <w:pPr>
        <w:jc w:val="center"/>
        <w:rPr>
          <w:rFonts w:ascii="Calibri" w:hAnsi="Calibri"/>
          <w:color w:val="365F91"/>
          <w:sz w:val="20"/>
          <w:szCs w:val="20"/>
        </w:rPr>
      </w:pPr>
      <w:r>
        <w:rPr>
          <w:rFonts w:ascii="Calibri" w:hAnsi="Calibri"/>
          <w:noProof/>
          <w:color w:val="365F91"/>
          <w:sz w:val="20"/>
          <w:szCs w:val="20"/>
        </w:rPr>
        <w:drawing>
          <wp:inline distT="0" distB="0" distL="0" distR="0" wp14:anchorId="4945D459" wp14:editId="37901FDE">
            <wp:extent cx="3299460" cy="1532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6FB00CE3" w14:textId="571049B2" w:rsidR="00917B8A" w:rsidRPr="00917B8A" w:rsidRDefault="00917B8A" w:rsidP="00C109DB">
      <w:pPr>
        <w:widowControl/>
        <w:shd w:val="clear" w:color="auto" w:fill="365F91"/>
        <w:tabs>
          <w:tab w:val="left" w:pos="720"/>
        </w:tabs>
        <w:autoSpaceDE/>
        <w:autoSpaceDN/>
        <w:adjustRightInd/>
        <w:spacing w:after="120"/>
        <w:ind w:left="270"/>
        <w:jc w:val="center"/>
        <w:rPr>
          <w:rFonts w:ascii="Calibri" w:hAnsi="Calibri"/>
          <w:b/>
          <w:color w:val="FFFFFF"/>
          <w:sz w:val="32"/>
          <w:szCs w:val="32"/>
        </w:rPr>
      </w:pPr>
      <w:r>
        <w:rPr>
          <w:rFonts w:ascii="Calibri" w:hAnsi="Calibri"/>
          <w:b/>
          <w:color w:val="FFFFFF"/>
          <w:sz w:val="32"/>
          <w:szCs w:val="32"/>
        </w:rPr>
        <w:t>TO REGISTER</w:t>
      </w:r>
    </w:p>
    <w:p w14:paraId="14A62043" w14:textId="6D8E8318" w:rsidR="00917B8A" w:rsidRPr="0028503B" w:rsidRDefault="00917B8A" w:rsidP="00C109DB">
      <w:pPr>
        <w:pStyle w:val="ListParagraph"/>
        <w:widowControl/>
        <w:numPr>
          <w:ilvl w:val="0"/>
          <w:numId w:val="36"/>
        </w:numPr>
        <w:tabs>
          <w:tab w:val="left" w:pos="360"/>
        </w:tabs>
        <w:autoSpaceDE/>
        <w:autoSpaceDN/>
        <w:adjustRightInd/>
        <w:ind w:left="630" w:hanging="270"/>
        <w:rPr>
          <w:rFonts w:asciiTheme="minorHAnsi" w:eastAsia="Calibri" w:hAnsiTheme="minorHAnsi" w:cstheme="minorHAnsi"/>
          <w:color w:val="365F91"/>
          <w:sz w:val="20"/>
          <w:szCs w:val="20"/>
        </w:rPr>
      </w:pPr>
      <w:bookmarkStart w:id="1" w:name="_Hlk68171003"/>
      <w:r w:rsidRPr="0028503B">
        <w:rPr>
          <w:rFonts w:asciiTheme="minorHAnsi" w:eastAsia="Calibri" w:hAnsiTheme="minorHAnsi" w:cstheme="minorHAnsi"/>
          <w:color w:val="365F91"/>
          <w:spacing w:val="-1"/>
          <w:sz w:val="20"/>
          <w:szCs w:val="20"/>
        </w:rPr>
        <w:t>Log onto</w:t>
      </w:r>
      <w:r w:rsidR="000A1F38" w:rsidRPr="0028503B">
        <w:rPr>
          <w:rFonts w:asciiTheme="minorHAnsi" w:eastAsia="Calibri" w:hAnsiTheme="minorHAnsi" w:cstheme="minorHAnsi"/>
          <w:color w:val="365F91"/>
          <w:spacing w:val="-1"/>
          <w:sz w:val="20"/>
          <w:szCs w:val="20"/>
        </w:rPr>
        <w:t xml:space="preserve"> EPA’s </w:t>
      </w:r>
      <w:proofErr w:type="spellStart"/>
      <w:r w:rsidR="000A1F38" w:rsidRPr="0028503B">
        <w:rPr>
          <w:rFonts w:asciiTheme="minorHAnsi" w:eastAsia="Calibri" w:hAnsiTheme="minorHAnsi" w:cstheme="minorHAnsi"/>
          <w:color w:val="365F91"/>
          <w:spacing w:val="-1"/>
          <w:sz w:val="20"/>
          <w:szCs w:val="20"/>
        </w:rPr>
        <w:t>AirKnowledge</w:t>
      </w:r>
      <w:proofErr w:type="spellEnd"/>
      <w:r w:rsidR="000A1F38" w:rsidRPr="0028503B">
        <w:rPr>
          <w:rFonts w:asciiTheme="minorHAnsi" w:eastAsia="Calibri" w:hAnsiTheme="minorHAnsi" w:cstheme="minorHAnsi"/>
          <w:color w:val="365F91"/>
          <w:spacing w:val="-1"/>
          <w:sz w:val="20"/>
          <w:szCs w:val="20"/>
        </w:rPr>
        <w:t xml:space="preserve"> and create a profile</w:t>
      </w:r>
      <w:bookmarkStart w:id="2" w:name="_Hlk68171834"/>
      <w:r w:rsidR="00C109DB" w:rsidRPr="0028503B">
        <w:rPr>
          <w:rFonts w:asciiTheme="minorHAnsi" w:eastAsia="Calibri" w:hAnsiTheme="minorHAnsi" w:cstheme="minorHAnsi"/>
          <w:color w:val="365F91"/>
          <w:spacing w:val="-1"/>
          <w:sz w:val="20"/>
          <w:szCs w:val="20"/>
        </w:rPr>
        <w:t xml:space="preserve">, or log onto your existing </w:t>
      </w:r>
      <w:proofErr w:type="spellStart"/>
      <w:r w:rsidR="00160C4A">
        <w:rPr>
          <w:rFonts w:asciiTheme="minorHAnsi" w:eastAsia="Calibri" w:hAnsiTheme="minorHAnsi" w:cstheme="minorHAnsi"/>
          <w:color w:val="365F91"/>
          <w:spacing w:val="-1"/>
          <w:sz w:val="20"/>
          <w:szCs w:val="20"/>
        </w:rPr>
        <w:t>AirKnowledge</w:t>
      </w:r>
      <w:proofErr w:type="spellEnd"/>
      <w:r w:rsidR="00160C4A">
        <w:rPr>
          <w:rFonts w:asciiTheme="minorHAnsi" w:eastAsia="Calibri" w:hAnsiTheme="minorHAnsi" w:cstheme="minorHAnsi"/>
          <w:color w:val="365F91"/>
          <w:spacing w:val="-1"/>
          <w:sz w:val="20"/>
          <w:szCs w:val="20"/>
        </w:rPr>
        <w:t xml:space="preserve"> </w:t>
      </w:r>
      <w:r w:rsidR="00C109DB" w:rsidRPr="0028503B">
        <w:rPr>
          <w:rFonts w:asciiTheme="minorHAnsi" w:eastAsia="Calibri" w:hAnsiTheme="minorHAnsi" w:cstheme="minorHAnsi"/>
          <w:color w:val="365F91"/>
          <w:spacing w:val="-1"/>
          <w:sz w:val="20"/>
          <w:szCs w:val="20"/>
        </w:rPr>
        <w:t>account</w:t>
      </w:r>
      <w:r w:rsidR="00431815">
        <w:rPr>
          <w:rFonts w:asciiTheme="minorHAnsi" w:eastAsia="Calibri" w:hAnsiTheme="minorHAnsi" w:cstheme="minorHAnsi"/>
          <w:color w:val="365F91"/>
          <w:sz w:val="20"/>
          <w:szCs w:val="20"/>
        </w:rPr>
        <w:t>.</w:t>
      </w:r>
    </w:p>
    <w:bookmarkEnd w:id="2"/>
    <w:p w14:paraId="0A03A123" w14:textId="4E641E99" w:rsidR="000A1F38" w:rsidRPr="0028503B" w:rsidRDefault="000A1F38" w:rsidP="00C109DB">
      <w:pPr>
        <w:widowControl/>
        <w:tabs>
          <w:tab w:val="left" w:pos="360"/>
        </w:tabs>
        <w:autoSpaceDE/>
        <w:autoSpaceDN/>
        <w:adjustRightInd/>
        <w:ind w:left="900"/>
        <w:rPr>
          <w:rFonts w:asciiTheme="minorHAnsi" w:eastAsia="Calibri" w:hAnsiTheme="minorHAnsi" w:cstheme="minorHAnsi"/>
          <w:color w:val="365F91"/>
          <w:sz w:val="20"/>
          <w:szCs w:val="20"/>
        </w:rPr>
      </w:pPr>
      <w:r w:rsidRPr="0028503B">
        <w:rPr>
          <w:rFonts w:asciiTheme="minorHAnsi" w:eastAsia="Calibri" w:hAnsiTheme="minorHAnsi" w:cstheme="minorHAnsi"/>
          <w:color w:val="365F91"/>
          <w:sz w:val="20"/>
          <w:szCs w:val="20"/>
        </w:rPr>
        <w:fldChar w:fldCharType="begin"/>
      </w:r>
      <w:r w:rsidR="00D55454">
        <w:rPr>
          <w:rFonts w:asciiTheme="minorHAnsi" w:eastAsia="Calibri" w:hAnsiTheme="minorHAnsi" w:cstheme="minorHAnsi"/>
          <w:color w:val="365F91"/>
          <w:sz w:val="20"/>
          <w:szCs w:val="20"/>
        </w:rPr>
        <w:instrText>HYPERLINK "https://epaapti.csod.com/client/epaapti/default.aspx"</w:instrText>
      </w:r>
      <w:r w:rsidRPr="0028503B">
        <w:rPr>
          <w:rFonts w:asciiTheme="minorHAnsi" w:eastAsia="Calibri" w:hAnsiTheme="minorHAnsi" w:cstheme="minorHAnsi"/>
          <w:color w:val="365F91"/>
          <w:sz w:val="20"/>
          <w:szCs w:val="20"/>
        </w:rPr>
      </w:r>
      <w:r w:rsidRPr="0028503B">
        <w:rPr>
          <w:rFonts w:asciiTheme="minorHAnsi" w:eastAsia="Calibri" w:hAnsiTheme="minorHAnsi" w:cstheme="minorHAnsi"/>
          <w:color w:val="365F91"/>
          <w:sz w:val="20"/>
          <w:szCs w:val="20"/>
        </w:rPr>
        <w:fldChar w:fldCharType="separate"/>
      </w:r>
      <w:r w:rsidR="00D55454">
        <w:rPr>
          <w:rStyle w:val="Hyperlink"/>
          <w:rFonts w:asciiTheme="minorHAnsi" w:eastAsia="Calibri" w:hAnsiTheme="minorHAnsi" w:cstheme="minorHAnsi"/>
          <w:color w:val="365F91"/>
          <w:sz w:val="20"/>
          <w:szCs w:val="20"/>
        </w:rPr>
        <w:t>https://epaapti.csod.com/client/epaapti/default.aspx</w:t>
      </w:r>
      <w:r w:rsidRPr="0028503B">
        <w:rPr>
          <w:rFonts w:asciiTheme="minorHAnsi" w:eastAsia="Calibri" w:hAnsiTheme="minorHAnsi" w:cstheme="minorHAnsi"/>
          <w:color w:val="365F91"/>
          <w:sz w:val="20"/>
          <w:szCs w:val="20"/>
        </w:rPr>
        <w:fldChar w:fldCharType="end"/>
      </w:r>
      <w:bookmarkStart w:id="3" w:name="_Hlk68185582"/>
    </w:p>
    <w:p w14:paraId="5A330651" w14:textId="4DE0AE86" w:rsidR="000A1F38" w:rsidRPr="0028503B" w:rsidRDefault="000A1F38" w:rsidP="00C109DB">
      <w:pPr>
        <w:pStyle w:val="ListParagraph"/>
        <w:widowControl/>
        <w:numPr>
          <w:ilvl w:val="0"/>
          <w:numId w:val="36"/>
        </w:numPr>
        <w:autoSpaceDE/>
        <w:autoSpaceDN/>
        <w:adjustRightInd/>
        <w:ind w:left="630" w:hanging="270"/>
        <w:rPr>
          <w:rFonts w:asciiTheme="minorHAnsi" w:eastAsia="Calibri" w:hAnsiTheme="minorHAnsi" w:cstheme="minorHAnsi"/>
          <w:color w:val="365F91"/>
          <w:sz w:val="20"/>
          <w:szCs w:val="20"/>
        </w:rPr>
      </w:pPr>
      <w:r w:rsidRPr="0028503B">
        <w:rPr>
          <w:rFonts w:asciiTheme="minorHAnsi" w:eastAsia="Calibri" w:hAnsiTheme="minorHAnsi" w:cstheme="minorHAnsi"/>
          <w:color w:val="365F91"/>
          <w:sz w:val="20"/>
          <w:szCs w:val="20"/>
        </w:rPr>
        <w:t xml:space="preserve">When you complete your </w:t>
      </w:r>
      <w:r w:rsidR="0028503B" w:rsidRPr="0028503B">
        <w:rPr>
          <w:rFonts w:asciiTheme="minorHAnsi" w:eastAsia="Calibri" w:hAnsiTheme="minorHAnsi" w:cstheme="minorHAnsi"/>
          <w:color w:val="365F91"/>
          <w:sz w:val="20"/>
          <w:szCs w:val="20"/>
        </w:rPr>
        <w:t>profile,</w:t>
      </w:r>
      <w:r w:rsidRPr="0028503B">
        <w:rPr>
          <w:rFonts w:asciiTheme="minorHAnsi" w:eastAsia="Calibri" w:hAnsiTheme="minorHAnsi" w:cstheme="minorHAnsi"/>
          <w:color w:val="365F91"/>
          <w:sz w:val="20"/>
          <w:szCs w:val="20"/>
        </w:rPr>
        <w:t xml:space="preserve"> you will re</w:t>
      </w:r>
      <w:r w:rsidR="00917B8A" w:rsidRPr="0028503B">
        <w:rPr>
          <w:rFonts w:asciiTheme="minorHAnsi" w:eastAsia="Calibri" w:hAnsiTheme="minorHAnsi" w:cstheme="minorHAnsi"/>
          <w:color w:val="365F91"/>
          <w:spacing w:val="-1"/>
          <w:sz w:val="20"/>
          <w:szCs w:val="20"/>
        </w:rPr>
        <w:t>ceive</w:t>
      </w:r>
      <w:r w:rsidR="00917B8A" w:rsidRPr="0028503B">
        <w:rPr>
          <w:rFonts w:asciiTheme="minorHAnsi" w:eastAsia="Calibri" w:hAnsiTheme="minorHAnsi" w:cstheme="minorHAnsi"/>
          <w:color w:val="365F91"/>
          <w:spacing w:val="-5"/>
          <w:sz w:val="20"/>
          <w:szCs w:val="20"/>
        </w:rPr>
        <w:t xml:space="preserve"> </w:t>
      </w:r>
      <w:r w:rsidR="00917B8A" w:rsidRPr="0028503B">
        <w:rPr>
          <w:rFonts w:asciiTheme="minorHAnsi" w:eastAsia="Calibri" w:hAnsiTheme="minorHAnsi" w:cstheme="minorHAnsi"/>
          <w:color w:val="365F91"/>
          <w:sz w:val="20"/>
          <w:szCs w:val="20"/>
        </w:rPr>
        <w:t>a confirmation e-mail</w:t>
      </w:r>
      <w:r w:rsidR="00917B8A" w:rsidRPr="0028503B">
        <w:rPr>
          <w:rFonts w:asciiTheme="minorHAnsi" w:eastAsia="Calibri" w:hAnsiTheme="minorHAnsi" w:cstheme="minorHAnsi"/>
          <w:color w:val="365F91"/>
          <w:spacing w:val="-2"/>
          <w:sz w:val="20"/>
          <w:szCs w:val="20"/>
        </w:rPr>
        <w:t xml:space="preserve"> </w:t>
      </w:r>
      <w:r w:rsidR="00917B8A" w:rsidRPr="0028503B">
        <w:rPr>
          <w:rFonts w:asciiTheme="minorHAnsi" w:eastAsia="Calibri" w:hAnsiTheme="minorHAnsi" w:cstheme="minorHAnsi"/>
          <w:color w:val="365F91"/>
          <w:sz w:val="20"/>
          <w:szCs w:val="20"/>
        </w:rPr>
        <w:t>to</w:t>
      </w:r>
      <w:r w:rsidR="00917B8A" w:rsidRPr="0028503B">
        <w:rPr>
          <w:rFonts w:asciiTheme="minorHAnsi" w:eastAsia="Calibri" w:hAnsiTheme="minorHAnsi" w:cstheme="minorHAnsi"/>
          <w:color w:val="365F91"/>
          <w:spacing w:val="-4"/>
          <w:sz w:val="20"/>
          <w:szCs w:val="20"/>
        </w:rPr>
        <w:t xml:space="preserve"> </w:t>
      </w:r>
      <w:r w:rsidR="00917B8A" w:rsidRPr="0028503B">
        <w:rPr>
          <w:rFonts w:asciiTheme="minorHAnsi" w:eastAsia="Calibri" w:hAnsiTheme="minorHAnsi" w:cstheme="minorHAnsi"/>
          <w:color w:val="365F91"/>
          <w:spacing w:val="-1"/>
          <w:sz w:val="20"/>
          <w:szCs w:val="20"/>
        </w:rPr>
        <w:t>activate your</w:t>
      </w:r>
      <w:r w:rsidR="00917B8A" w:rsidRPr="0028503B">
        <w:rPr>
          <w:rFonts w:asciiTheme="minorHAnsi" w:eastAsia="Calibri" w:hAnsiTheme="minorHAnsi" w:cstheme="minorHAnsi"/>
          <w:color w:val="365F91"/>
          <w:spacing w:val="-5"/>
          <w:sz w:val="20"/>
          <w:szCs w:val="20"/>
        </w:rPr>
        <w:t xml:space="preserve"> </w:t>
      </w:r>
      <w:r w:rsidR="00917B8A" w:rsidRPr="0028503B">
        <w:rPr>
          <w:rFonts w:asciiTheme="minorHAnsi" w:eastAsia="Calibri" w:hAnsiTheme="minorHAnsi" w:cstheme="minorHAnsi"/>
          <w:color w:val="365F91"/>
          <w:sz w:val="20"/>
          <w:szCs w:val="20"/>
        </w:rPr>
        <w:t>new</w:t>
      </w:r>
      <w:r w:rsidR="00917B8A" w:rsidRPr="0028503B">
        <w:rPr>
          <w:rFonts w:asciiTheme="minorHAnsi" w:eastAsia="Calibri" w:hAnsiTheme="minorHAnsi" w:cstheme="minorHAnsi"/>
          <w:color w:val="365F91"/>
          <w:spacing w:val="-3"/>
          <w:sz w:val="20"/>
          <w:szCs w:val="20"/>
        </w:rPr>
        <w:t xml:space="preserve"> </w:t>
      </w:r>
      <w:r w:rsidR="00917B8A" w:rsidRPr="0028503B">
        <w:rPr>
          <w:rFonts w:asciiTheme="minorHAnsi" w:eastAsia="Calibri" w:hAnsiTheme="minorHAnsi" w:cstheme="minorHAnsi"/>
          <w:color w:val="365F91"/>
          <w:spacing w:val="-1"/>
          <w:sz w:val="20"/>
          <w:szCs w:val="20"/>
        </w:rPr>
        <w:t>account.</w:t>
      </w:r>
      <w:r w:rsidR="00917B8A" w:rsidRPr="0028503B">
        <w:rPr>
          <w:rFonts w:asciiTheme="minorHAnsi" w:eastAsia="Calibri" w:hAnsiTheme="minorHAnsi" w:cstheme="minorHAnsi"/>
          <w:color w:val="365F91"/>
          <w:spacing w:val="-4"/>
          <w:sz w:val="20"/>
          <w:szCs w:val="20"/>
        </w:rPr>
        <w:t xml:space="preserve"> </w:t>
      </w:r>
      <w:r w:rsidR="00917B8A" w:rsidRPr="0028503B">
        <w:rPr>
          <w:rFonts w:asciiTheme="minorHAnsi" w:eastAsia="Calibri" w:hAnsiTheme="minorHAnsi" w:cstheme="minorHAnsi"/>
          <w:color w:val="365F91"/>
          <w:sz w:val="20"/>
          <w:szCs w:val="20"/>
        </w:rPr>
        <w:t>It</w:t>
      </w:r>
      <w:r w:rsidR="00917B8A" w:rsidRPr="0028503B">
        <w:rPr>
          <w:rFonts w:asciiTheme="minorHAnsi" w:eastAsia="Calibri" w:hAnsiTheme="minorHAnsi" w:cstheme="minorHAnsi"/>
          <w:color w:val="365F91"/>
          <w:spacing w:val="-3"/>
          <w:sz w:val="20"/>
          <w:szCs w:val="20"/>
        </w:rPr>
        <w:t xml:space="preserve"> </w:t>
      </w:r>
      <w:r w:rsidR="00917B8A" w:rsidRPr="0028503B">
        <w:rPr>
          <w:rFonts w:asciiTheme="minorHAnsi" w:eastAsia="Calibri" w:hAnsiTheme="minorHAnsi" w:cstheme="minorHAnsi"/>
          <w:color w:val="365F91"/>
          <w:sz w:val="20"/>
          <w:szCs w:val="20"/>
        </w:rPr>
        <w:t>may take several minutes before receiving the email.</w:t>
      </w:r>
    </w:p>
    <w:p w14:paraId="0256C893" w14:textId="0E08A122" w:rsidR="00917B8A" w:rsidRPr="0028503B" w:rsidRDefault="00917B8A" w:rsidP="00C109DB">
      <w:pPr>
        <w:pStyle w:val="ListParagraph"/>
        <w:widowControl/>
        <w:numPr>
          <w:ilvl w:val="0"/>
          <w:numId w:val="36"/>
        </w:numPr>
        <w:tabs>
          <w:tab w:val="left" w:pos="360"/>
        </w:tabs>
        <w:autoSpaceDE/>
        <w:autoSpaceDN/>
        <w:adjustRightInd/>
        <w:ind w:left="720"/>
        <w:rPr>
          <w:rFonts w:asciiTheme="minorHAnsi" w:eastAsia="Calibri" w:hAnsiTheme="minorHAnsi" w:cstheme="minorHAnsi"/>
          <w:color w:val="365F91"/>
          <w:sz w:val="20"/>
          <w:szCs w:val="20"/>
        </w:rPr>
      </w:pPr>
      <w:r w:rsidRPr="0028503B">
        <w:rPr>
          <w:rFonts w:asciiTheme="minorHAnsi" w:eastAsia="Calibri" w:hAnsiTheme="minorHAnsi" w:cstheme="minorHAnsi"/>
          <w:color w:val="365F91"/>
          <w:spacing w:val="-1"/>
          <w:sz w:val="20"/>
          <w:szCs w:val="20"/>
        </w:rPr>
        <w:t>Once</w:t>
      </w:r>
      <w:r w:rsidRPr="0028503B">
        <w:rPr>
          <w:rFonts w:asciiTheme="minorHAnsi" w:eastAsia="Calibri" w:hAnsiTheme="minorHAnsi" w:cstheme="minorHAnsi"/>
          <w:color w:val="365F91"/>
          <w:spacing w:val="-2"/>
          <w:sz w:val="20"/>
          <w:szCs w:val="20"/>
        </w:rPr>
        <w:t xml:space="preserve"> </w:t>
      </w:r>
      <w:r w:rsidRPr="0028503B">
        <w:rPr>
          <w:rFonts w:asciiTheme="minorHAnsi" w:eastAsia="Calibri" w:hAnsiTheme="minorHAnsi" w:cstheme="minorHAnsi"/>
          <w:color w:val="365F91"/>
          <w:spacing w:val="-1"/>
          <w:sz w:val="20"/>
          <w:szCs w:val="20"/>
        </w:rPr>
        <w:t>activated</w:t>
      </w:r>
      <w:bookmarkEnd w:id="1"/>
      <w:bookmarkEnd w:id="3"/>
      <w:r w:rsidR="0028503B">
        <w:rPr>
          <w:rFonts w:asciiTheme="minorHAnsi" w:eastAsia="Calibri" w:hAnsiTheme="minorHAnsi" w:cstheme="minorHAnsi"/>
          <w:color w:val="365F91"/>
          <w:spacing w:val="-1"/>
          <w:sz w:val="20"/>
          <w:szCs w:val="20"/>
        </w:rPr>
        <w:t xml:space="preserve">, </w:t>
      </w:r>
      <w:r w:rsidR="000A1F38" w:rsidRPr="0028503B">
        <w:rPr>
          <w:rFonts w:asciiTheme="minorHAnsi" w:eastAsia="Calibri" w:hAnsiTheme="minorHAnsi" w:cstheme="minorHAnsi"/>
          <w:color w:val="365F91"/>
          <w:spacing w:val="-2"/>
          <w:sz w:val="20"/>
          <w:szCs w:val="20"/>
        </w:rPr>
        <w:t>log into your account.</w:t>
      </w:r>
    </w:p>
    <w:p w14:paraId="4DB3D409" w14:textId="3F942797" w:rsidR="00C109DB" w:rsidRPr="0028503B" w:rsidRDefault="000A1F38" w:rsidP="00C109DB">
      <w:pPr>
        <w:pStyle w:val="ListParagraph"/>
        <w:widowControl/>
        <w:numPr>
          <w:ilvl w:val="0"/>
          <w:numId w:val="36"/>
        </w:numPr>
        <w:tabs>
          <w:tab w:val="left" w:pos="360"/>
        </w:tabs>
        <w:autoSpaceDE/>
        <w:autoSpaceDN/>
        <w:adjustRightInd/>
        <w:ind w:left="720"/>
        <w:rPr>
          <w:rFonts w:asciiTheme="minorHAnsi" w:eastAsia="Calibri" w:hAnsiTheme="minorHAnsi" w:cstheme="minorHAnsi"/>
          <w:color w:val="365F91"/>
          <w:sz w:val="20"/>
          <w:szCs w:val="20"/>
        </w:rPr>
      </w:pPr>
      <w:r w:rsidRPr="0028503B">
        <w:rPr>
          <w:rFonts w:asciiTheme="minorHAnsi" w:eastAsia="Calibri" w:hAnsiTheme="minorHAnsi" w:cstheme="minorHAnsi"/>
          <w:color w:val="365F91"/>
          <w:spacing w:val="-2"/>
          <w:sz w:val="20"/>
          <w:szCs w:val="20"/>
        </w:rPr>
        <w:t>Click the “Instructor Lead Training Calendar” l</w:t>
      </w:r>
      <w:r w:rsidR="00C109DB" w:rsidRPr="0028503B">
        <w:rPr>
          <w:rFonts w:asciiTheme="minorHAnsi" w:eastAsia="Calibri" w:hAnsiTheme="minorHAnsi" w:cstheme="minorHAnsi"/>
          <w:color w:val="365F91"/>
          <w:spacing w:val="-2"/>
          <w:sz w:val="20"/>
          <w:szCs w:val="20"/>
        </w:rPr>
        <w:t>ink under the “My Training” tab.</w:t>
      </w:r>
    </w:p>
    <w:p w14:paraId="3C857C48" w14:textId="31B1CD47" w:rsidR="00C109DB" w:rsidRPr="0028503B" w:rsidRDefault="00917B8A" w:rsidP="00C109DB">
      <w:pPr>
        <w:pStyle w:val="ListParagraph"/>
        <w:widowControl/>
        <w:numPr>
          <w:ilvl w:val="0"/>
          <w:numId w:val="36"/>
        </w:numPr>
        <w:tabs>
          <w:tab w:val="left" w:pos="360"/>
        </w:tabs>
        <w:autoSpaceDE/>
        <w:autoSpaceDN/>
        <w:adjustRightInd/>
        <w:ind w:left="720"/>
        <w:rPr>
          <w:rFonts w:asciiTheme="minorHAnsi" w:eastAsia="Calibri" w:hAnsiTheme="minorHAnsi" w:cstheme="minorHAnsi"/>
          <w:color w:val="365F91"/>
          <w:sz w:val="20"/>
          <w:szCs w:val="20"/>
        </w:rPr>
      </w:pPr>
      <w:r w:rsidRPr="0028503B">
        <w:rPr>
          <w:rFonts w:asciiTheme="minorHAnsi" w:hAnsiTheme="minorHAnsi" w:cstheme="minorHAnsi"/>
          <w:color w:val="365F91"/>
          <w:sz w:val="20"/>
          <w:szCs w:val="20"/>
        </w:rPr>
        <w:t xml:space="preserve">Search the calendar for the training date(s).  On the calendar you will see </w:t>
      </w:r>
      <w:r w:rsidR="00160C4A">
        <w:rPr>
          <w:rFonts w:asciiTheme="minorHAnsi" w:hAnsiTheme="minorHAnsi" w:cstheme="minorHAnsi"/>
          <w:color w:val="365F91"/>
          <w:sz w:val="20"/>
          <w:szCs w:val="20"/>
        </w:rPr>
        <w:t>a</w:t>
      </w:r>
      <w:r w:rsidRPr="0028503B">
        <w:rPr>
          <w:rFonts w:asciiTheme="minorHAnsi" w:hAnsiTheme="minorHAnsi" w:cstheme="minorHAnsi"/>
          <w:color w:val="365F91"/>
          <w:sz w:val="20"/>
          <w:szCs w:val="20"/>
        </w:rPr>
        <w:t xml:space="preserve"> </w:t>
      </w:r>
      <w:r w:rsidR="00160C4A">
        <w:rPr>
          <w:rFonts w:asciiTheme="minorHAnsi" w:hAnsiTheme="minorHAnsi" w:cstheme="minorHAnsi"/>
          <w:color w:val="365F91"/>
          <w:sz w:val="20"/>
          <w:szCs w:val="20"/>
        </w:rPr>
        <w:t>c</w:t>
      </w:r>
      <w:r w:rsidRPr="0028503B">
        <w:rPr>
          <w:rFonts w:asciiTheme="minorHAnsi" w:hAnsiTheme="minorHAnsi" w:cstheme="minorHAnsi"/>
          <w:color w:val="365F91"/>
          <w:sz w:val="20"/>
          <w:szCs w:val="20"/>
        </w:rPr>
        <w:t xml:space="preserve">ourse </w:t>
      </w:r>
      <w:r w:rsidR="00160C4A">
        <w:rPr>
          <w:rFonts w:asciiTheme="minorHAnsi" w:hAnsiTheme="minorHAnsi" w:cstheme="minorHAnsi"/>
          <w:color w:val="365F91"/>
          <w:sz w:val="20"/>
          <w:szCs w:val="20"/>
        </w:rPr>
        <w:t>description</w:t>
      </w:r>
      <w:r w:rsidRPr="0028503B">
        <w:rPr>
          <w:rFonts w:asciiTheme="minorHAnsi" w:hAnsiTheme="minorHAnsi" w:cstheme="minorHAnsi"/>
          <w:color w:val="365F91"/>
          <w:sz w:val="20"/>
          <w:szCs w:val="20"/>
        </w:rPr>
        <w:t>.  Hover over the text for additional information</w:t>
      </w:r>
      <w:r w:rsidR="00160C4A">
        <w:rPr>
          <w:rFonts w:asciiTheme="minorHAnsi" w:hAnsiTheme="minorHAnsi" w:cstheme="minorHAnsi"/>
          <w:color w:val="365F91"/>
          <w:sz w:val="20"/>
          <w:szCs w:val="20"/>
        </w:rPr>
        <w:t>.</w:t>
      </w:r>
    </w:p>
    <w:p w14:paraId="2DC90417" w14:textId="48101EBE" w:rsidR="00C109DB" w:rsidRPr="0028503B" w:rsidRDefault="00160C4A" w:rsidP="00C109DB">
      <w:pPr>
        <w:pStyle w:val="ListParagraph"/>
        <w:widowControl/>
        <w:numPr>
          <w:ilvl w:val="0"/>
          <w:numId w:val="36"/>
        </w:numPr>
        <w:tabs>
          <w:tab w:val="left" w:pos="360"/>
        </w:tabs>
        <w:autoSpaceDE/>
        <w:autoSpaceDN/>
        <w:adjustRightInd/>
        <w:ind w:left="720"/>
        <w:rPr>
          <w:rFonts w:asciiTheme="minorHAnsi" w:eastAsia="Calibri" w:hAnsiTheme="minorHAnsi" w:cstheme="minorHAnsi"/>
          <w:color w:val="365F91"/>
          <w:sz w:val="20"/>
          <w:szCs w:val="20"/>
        </w:rPr>
      </w:pPr>
      <w:r>
        <w:rPr>
          <w:rFonts w:asciiTheme="minorHAnsi" w:hAnsiTheme="minorHAnsi" w:cstheme="minorHAnsi"/>
          <w:color w:val="365F91"/>
          <w:sz w:val="20"/>
          <w:szCs w:val="20"/>
        </w:rPr>
        <w:t>To register c</w:t>
      </w:r>
      <w:r w:rsidR="00917B8A" w:rsidRPr="0028503B">
        <w:rPr>
          <w:rFonts w:asciiTheme="minorHAnsi" w:hAnsiTheme="minorHAnsi" w:cstheme="minorHAnsi"/>
          <w:color w:val="365F91"/>
          <w:sz w:val="20"/>
          <w:szCs w:val="20"/>
        </w:rPr>
        <w:t xml:space="preserve">lick the </w:t>
      </w:r>
      <w:r>
        <w:rPr>
          <w:rFonts w:asciiTheme="minorHAnsi" w:hAnsiTheme="minorHAnsi" w:cstheme="minorHAnsi"/>
          <w:color w:val="365F91"/>
          <w:sz w:val="20"/>
          <w:szCs w:val="20"/>
        </w:rPr>
        <w:t xml:space="preserve">course title </w:t>
      </w:r>
      <w:r w:rsidR="00917B8A" w:rsidRPr="0028503B">
        <w:rPr>
          <w:rFonts w:asciiTheme="minorHAnsi" w:hAnsiTheme="minorHAnsi" w:cstheme="minorHAnsi"/>
          <w:color w:val="365F91"/>
          <w:sz w:val="20"/>
          <w:szCs w:val="20"/>
        </w:rPr>
        <w:t>link</w:t>
      </w:r>
      <w:r>
        <w:rPr>
          <w:rFonts w:asciiTheme="minorHAnsi" w:hAnsiTheme="minorHAnsi" w:cstheme="minorHAnsi"/>
          <w:color w:val="365F91"/>
          <w:sz w:val="20"/>
          <w:szCs w:val="20"/>
        </w:rPr>
        <w:t>.</w:t>
      </w:r>
    </w:p>
    <w:p w14:paraId="6B10BD85" w14:textId="330B4A53" w:rsidR="00C109DB" w:rsidRPr="0028503B" w:rsidRDefault="00917B8A" w:rsidP="00C109DB">
      <w:pPr>
        <w:pStyle w:val="ListParagraph"/>
        <w:widowControl/>
        <w:numPr>
          <w:ilvl w:val="0"/>
          <w:numId w:val="36"/>
        </w:numPr>
        <w:tabs>
          <w:tab w:val="left" w:pos="360"/>
        </w:tabs>
        <w:autoSpaceDE/>
        <w:autoSpaceDN/>
        <w:adjustRightInd/>
        <w:ind w:left="716"/>
        <w:rPr>
          <w:rFonts w:asciiTheme="minorHAnsi" w:eastAsia="Calibri" w:hAnsiTheme="minorHAnsi" w:cstheme="minorHAnsi"/>
          <w:color w:val="365F91"/>
          <w:sz w:val="20"/>
          <w:szCs w:val="20"/>
        </w:rPr>
      </w:pPr>
      <w:r w:rsidRPr="0028503B">
        <w:rPr>
          <w:rFonts w:asciiTheme="minorHAnsi" w:hAnsiTheme="minorHAnsi" w:cstheme="minorHAnsi"/>
          <w:color w:val="365F91"/>
          <w:sz w:val="20"/>
          <w:szCs w:val="20"/>
        </w:rPr>
        <w:t xml:space="preserve">In the lower righthand corner of the page you will see a “Request” </w:t>
      </w:r>
      <w:r w:rsidR="00160C4A">
        <w:rPr>
          <w:rFonts w:asciiTheme="minorHAnsi" w:hAnsiTheme="minorHAnsi" w:cstheme="minorHAnsi"/>
          <w:color w:val="365F91"/>
          <w:sz w:val="20"/>
          <w:szCs w:val="20"/>
        </w:rPr>
        <w:t xml:space="preserve">button.  </w:t>
      </w:r>
      <w:r w:rsidRPr="0028503B">
        <w:rPr>
          <w:rFonts w:asciiTheme="minorHAnsi" w:hAnsiTheme="minorHAnsi" w:cstheme="minorHAnsi"/>
          <w:color w:val="365F91"/>
          <w:sz w:val="20"/>
          <w:szCs w:val="20"/>
        </w:rPr>
        <w:t>Click it.</w:t>
      </w:r>
    </w:p>
    <w:p w14:paraId="2A393DB8" w14:textId="0E67761D" w:rsidR="00C109DB" w:rsidRPr="0028503B" w:rsidRDefault="00160C4A" w:rsidP="00C109DB">
      <w:pPr>
        <w:pStyle w:val="ListParagraph"/>
        <w:widowControl/>
        <w:numPr>
          <w:ilvl w:val="0"/>
          <w:numId w:val="36"/>
        </w:numPr>
        <w:tabs>
          <w:tab w:val="left" w:pos="360"/>
        </w:tabs>
        <w:autoSpaceDE/>
        <w:autoSpaceDN/>
        <w:adjustRightInd/>
        <w:ind w:left="716"/>
        <w:rPr>
          <w:rFonts w:asciiTheme="minorHAnsi" w:eastAsia="Calibri" w:hAnsiTheme="minorHAnsi" w:cstheme="minorHAnsi"/>
          <w:color w:val="365F91"/>
          <w:sz w:val="20"/>
          <w:szCs w:val="20"/>
        </w:rPr>
      </w:pPr>
      <w:r>
        <w:rPr>
          <w:rFonts w:asciiTheme="minorHAnsi" w:hAnsiTheme="minorHAnsi" w:cstheme="minorHAnsi"/>
          <w:color w:val="365F91"/>
          <w:sz w:val="20"/>
          <w:szCs w:val="20"/>
        </w:rPr>
        <w:t>At this point you have requested a seat in the training.  Because d</w:t>
      </w:r>
      <w:r w:rsidR="00C109DB" w:rsidRPr="0028503B">
        <w:rPr>
          <w:rFonts w:asciiTheme="minorHAnsi" w:hAnsiTheme="minorHAnsi" w:cstheme="minorHAnsi"/>
          <w:color w:val="365F91"/>
          <w:sz w:val="20"/>
          <w:szCs w:val="20"/>
        </w:rPr>
        <w:t>emand for WESTAR sponsored training frequently exceed</w:t>
      </w:r>
      <w:r w:rsidR="0028503B">
        <w:rPr>
          <w:rFonts w:asciiTheme="minorHAnsi" w:hAnsiTheme="minorHAnsi" w:cstheme="minorHAnsi"/>
          <w:color w:val="365F91"/>
          <w:sz w:val="20"/>
          <w:szCs w:val="20"/>
        </w:rPr>
        <w:t>s</w:t>
      </w:r>
      <w:r w:rsidR="00C109DB" w:rsidRPr="0028503B">
        <w:rPr>
          <w:rFonts w:asciiTheme="minorHAnsi" w:hAnsiTheme="minorHAnsi" w:cstheme="minorHAnsi"/>
          <w:color w:val="365F91"/>
          <w:sz w:val="20"/>
          <w:szCs w:val="20"/>
        </w:rPr>
        <w:t xml:space="preserve"> availab</w:t>
      </w:r>
      <w:r w:rsidR="0028503B">
        <w:rPr>
          <w:rFonts w:asciiTheme="minorHAnsi" w:hAnsiTheme="minorHAnsi" w:cstheme="minorHAnsi"/>
          <w:color w:val="365F91"/>
          <w:sz w:val="20"/>
          <w:szCs w:val="20"/>
        </w:rPr>
        <w:t>ility</w:t>
      </w:r>
      <w:r>
        <w:rPr>
          <w:rFonts w:asciiTheme="minorHAnsi" w:hAnsiTheme="minorHAnsi" w:cstheme="minorHAnsi"/>
          <w:color w:val="365F91"/>
          <w:sz w:val="20"/>
          <w:szCs w:val="20"/>
        </w:rPr>
        <w:t xml:space="preserve"> </w:t>
      </w:r>
      <w:r w:rsidR="0028503B">
        <w:rPr>
          <w:rFonts w:asciiTheme="minorHAnsi" w:hAnsiTheme="minorHAnsi" w:cstheme="minorHAnsi"/>
          <w:color w:val="365F91"/>
          <w:sz w:val="20"/>
          <w:szCs w:val="20"/>
        </w:rPr>
        <w:t>a</w:t>
      </w:r>
      <w:r w:rsidR="00C109DB" w:rsidRPr="0028503B">
        <w:rPr>
          <w:rFonts w:asciiTheme="minorHAnsi" w:hAnsiTheme="minorHAnsi" w:cstheme="minorHAnsi"/>
          <w:color w:val="365F91"/>
          <w:sz w:val="20"/>
          <w:szCs w:val="20"/>
        </w:rPr>
        <w:t xml:space="preserve">ll </w:t>
      </w:r>
      <w:r w:rsidR="0028503B">
        <w:rPr>
          <w:rFonts w:asciiTheme="minorHAnsi" w:hAnsiTheme="minorHAnsi" w:cstheme="minorHAnsi"/>
          <w:color w:val="365F91"/>
          <w:sz w:val="20"/>
          <w:szCs w:val="20"/>
        </w:rPr>
        <w:t>r</w:t>
      </w:r>
      <w:r w:rsidR="00C109DB" w:rsidRPr="0028503B">
        <w:rPr>
          <w:rFonts w:asciiTheme="minorHAnsi" w:hAnsiTheme="minorHAnsi" w:cstheme="minorHAnsi"/>
          <w:color w:val="365F91"/>
          <w:sz w:val="20"/>
          <w:szCs w:val="20"/>
        </w:rPr>
        <w:t>egistrants are p</w:t>
      </w:r>
      <w:r w:rsidR="0028503B">
        <w:rPr>
          <w:rFonts w:asciiTheme="minorHAnsi" w:hAnsiTheme="minorHAnsi" w:cstheme="minorHAnsi"/>
          <w:color w:val="365F91"/>
          <w:sz w:val="20"/>
          <w:szCs w:val="20"/>
        </w:rPr>
        <w:t xml:space="preserve">laced </w:t>
      </w:r>
      <w:r w:rsidR="00C109DB" w:rsidRPr="0028503B">
        <w:rPr>
          <w:rFonts w:asciiTheme="minorHAnsi" w:hAnsiTheme="minorHAnsi" w:cstheme="minorHAnsi"/>
          <w:color w:val="365F91"/>
          <w:sz w:val="20"/>
          <w:szCs w:val="20"/>
        </w:rPr>
        <w:t>on a waitlist.</w:t>
      </w:r>
      <w:r>
        <w:rPr>
          <w:rFonts w:asciiTheme="minorHAnsi" w:hAnsiTheme="minorHAnsi" w:cstheme="minorHAnsi"/>
          <w:color w:val="365F91"/>
          <w:sz w:val="20"/>
          <w:szCs w:val="20"/>
        </w:rPr>
        <w:t xml:space="preserve">  </w:t>
      </w:r>
    </w:p>
    <w:p w14:paraId="6159C1D7" w14:textId="77777777" w:rsidR="00160C4A" w:rsidRPr="00160C4A" w:rsidRDefault="0028503B" w:rsidP="00C109DB">
      <w:pPr>
        <w:pStyle w:val="ListParagraph"/>
        <w:widowControl/>
        <w:numPr>
          <w:ilvl w:val="0"/>
          <w:numId w:val="36"/>
        </w:numPr>
        <w:tabs>
          <w:tab w:val="left" w:pos="360"/>
        </w:tabs>
        <w:autoSpaceDE/>
        <w:autoSpaceDN/>
        <w:adjustRightInd/>
        <w:ind w:left="716"/>
        <w:rPr>
          <w:rFonts w:asciiTheme="minorHAnsi" w:eastAsia="Calibri" w:hAnsiTheme="minorHAnsi" w:cstheme="minorHAnsi"/>
          <w:color w:val="365F91"/>
          <w:sz w:val="20"/>
          <w:szCs w:val="20"/>
        </w:rPr>
      </w:pPr>
      <w:r>
        <w:rPr>
          <w:rFonts w:asciiTheme="minorHAnsi" w:hAnsiTheme="minorHAnsi" w:cstheme="minorHAnsi"/>
          <w:color w:val="365F91"/>
          <w:sz w:val="20"/>
          <w:szCs w:val="20"/>
        </w:rPr>
        <w:t>You</w:t>
      </w:r>
      <w:r w:rsidR="00160C4A">
        <w:rPr>
          <w:rFonts w:asciiTheme="minorHAnsi" w:hAnsiTheme="minorHAnsi" w:cstheme="minorHAnsi"/>
          <w:color w:val="365F91"/>
          <w:sz w:val="20"/>
          <w:szCs w:val="20"/>
        </w:rPr>
        <w:t xml:space="preserve"> will </w:t>
      </w:r>
      <w:r>
        <w:rPr>
          <w:rFonts w:asciiTheme="minorHAnsi" w:hAnsiTheme="minorHAnsi" w:cstheme="minorHAnsi"/>
          <w:color w:val="365F91"/>
          <w:sz w:val="20"/>
          <w:szCs w:val="20"/>
        </w:rPr>
        <w:t xml:space="preserve">receive an email from </w:t>
      </w:r>
      <w:hyperlink r:id="rId12" w:history="1">
        <w:r w:rsidRPr="0028503B">
          <w:rPr>
            <w:rStyle w:val="Hyperlink"/>
            <w:rFonts w:asciiTheme="minorHAnsi" w:hAnsiTheme="minorHAnsi" w:cstheme="minorHAnsi"/>
            <w:sz w:val="20"/>
            <w:szCs w:val="20"/>
          </w:rPr>
          <w:t>Jeff Gabler</w:t>
        </w:r>
      </w:hyperlink>
      <w:r>
        <w:rPr>
          <w:rFonts w:asciiTheme="minorHAnsi" w:hAnsiTheme="minorHAnsi" w:cstheme="minorHAnsi"/>
          <w:color w:val="365F91"/>
          <w:sz w:val="20"/>
          <w:szCs w:val="20"/>
        </w:rPr>
        <w:t xml:space="preserve"> confirming your </w:t>
      </w:r>
      <w:r w:rsidR="00160C4A">
        <w:rPr>
          <w:rFonts w:asciiTheme="minorHAnsi" w:hAnsiTheme="minorHAnsi" w:cstheme="minorHAnsi"/>
          <w:color w:val="365F91"/>
          <w:sz w:val="20"/>
          <w:szCs w:val="20"/>
        </w:rPr>
        <w:t>request.</w:t>
      </w:r>
    </w:p>
    <w:p w14:paraId="4A203F09" w14:textId="46DF0EB3" w:rsidR="0028503B" w:rsidRPr="00F43953" w:rsidRDefault="00CC679A" w:rsidP="00C109DB">
      <w:pPr>
        <w:pStyle w:val="ListParagraph"/>
        <w:widowControl/>
        <w:numPr>
          <w:ilvl w:val="0"/>
          <w:numId w:val="36"/>
        </w:numPr>
        <w:tabs>
          <w:tab w:val="left" w:pos="360"/>
        </w:tabs>
        <w:autoSpaceDE/>
        <w:autoSpaceDN/>
        <w:adjustRightInd/>
        <w:ind w:left="716"/>
        <w:rPr>
          <w:rFonts w:asciiTheme="minorHAnsi" w:eastAsia="Calibri" w:hAnsiTheme="minorHAnsi" w:cstheme="minorHAnsi"/>
          <w:color w:val="365F91"/>
          <w:sz w:val="20"/>
          <w:szCs w:val="20"/>
        </w:rPr>
      </w:pPr>
      <w:r>
        <w:rPr>
          <w:rFonts w:asciiTheme="minorHAnsi" w:hAnsiTheme="minorHAnsi" w:cstheme="minorHAnsi"/>
          <w:color w:val="365F91"/>
          <w:sz w:val="20"/>
          <w:szCs w:val="20"/>
        </w:rPr>
        <w:t>WESTAR attempts to accommodate all requests but at times it may be necessary to prioritize attendees.</w:t>
      </w:r>
    </w:p>
    <w:p w14:paraId="08647AD0" w14:textId="77777777" w:rsidR="00F43953" w:rsidRDefault="00F43953"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387310BC"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454F8B06"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54BEE78E"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5C41B2F9"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2F271B47"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60E78D2D" w14:textId="77777777" w:rsidR="004C7B47" w:rsidRDefault="004C7B47"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79407020"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673BF1BB"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2C172BB1"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1DB85A74"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0706D488"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1D0245A2"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66FAFD8B"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634DF588"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366E49A5"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29D9B147" w14:textId="77777777" w:rsidR="00D256F8" w:rsidRDefault="00D256F8"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2A95888A"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384EEDC6" w14:textId="77777777" w:rsidR="00CF3421" w:rsidRDefault="00CF3421" w:rsidP="00F43953">
      <w:pPr>
        <w:widowControl/>
        <w:tabs>
          <w:tab w:val="left" w:pos="360"/>
        </w:tabs>
        <w:autoSpaceDE/>
        <w:autoSpaceDN/>
        <w:adjustRightInd/>
        <w:ind w:left="356"/>
        <w:rPr>
          <w:rFonts w:asciiTheme="minorHAnsi" w:eastAsia="Calibri" w:hAnsiTheme="minorHAnsi" w:cstheme="minorHAnsi"/>
          <w:color w:val="365F91"/>
          <w:sz w:val="20"/>
          <w:szCs w:val="20"/>
        </w:rPr>
      </w:pPr>
    </w:p>
    <w:p w14:paraId="12337A87" w14:textId="16412336" w:rsidR="00DB2967" w:rsidRPr="00DB2967" w:rsidRDefault="007D3497" w:rsidP="00227252">
      <w:pPr>
        <w:shd w:val="clear" w:color="auto" w:fill="365F91"/>
        <w:spacing w:after="100"/>
        <w:ind w:left="180"/>
        <w:jc w:val="center"/>
        <w:rPr>
          <w:rFonts w:ascii="Calibri" w:hAnsi="Calibri"/>
          <w:b/>
          <w:noProof/>
          <w:color w:val="FFFFFF"/>
          <w:sz w:val="32"/>
          <w:szCs w:val="32"/>
        </w:rPr>
      </w:pPr>
      <w:r>
        <w:rPr>
          <w:rFonts w:ascii="Calibri" w:hAnsi="Calibri"/>
          <w:b/>
          <w:noProof/>
          <w:color w:val="FFFFFF"/>
          <w:sz w:val="32"/>
          <w:szCs w:val="32"/>
        </w:rPr>
        <w:lastRenderedPageBreak/>
        <w:t>TUESDAY</w:t>
      </w:r>
      <w:r w:rsidR="005040B4">
        <w:rPr>
          <w:rFonts w:ascii="Calibri" w:hAnsi="Calibri"/>
          <w:b/>
          <w:noProof/>
          <w:color w:val="FFFFFF"/>
          <w:sz w:val="32"/>
          <w:szCs w:val="32"/>
        </w:rPr>
        <w:t xml:space="preserve">, </w:t>
      </w:r>
      <w:r w:rsidR="002C7807">
        <w:rPr>
          <w:rFonts w:ascii="Calibri" w:hAnsi="Calibri"/>
          <w:b/>
          <w:noProof/>
          <w:color w:val="FFFFFF"/>
          <w:sz w:val="32"/>
          <w:szCs w:val="32"/>
        </w:rPr>
        <w:t>AUGUST 4</w:t>
      </w:r>
      <w:r w:rsidR="00954624">
        <w:rPr>
          <w:rFonts w:ascii="Calibri" w:hAnsi="Calibri"/>
          <w:b/>
          <w:noProof/>
          <w:color w:val="FFFFFF"/>
          <w:sz w:val="32"/>
          <w:szCs w:val="32"/>
        </w:rPr>
        <w:t>, 20</w:t>
      </w:r>
      <w:r w:rsidR="001544B2">
        <w:rPr>
          <w:rFonts w:ascii="Calibri" w:hAnsi="Calibri"/>
          <w:b/>
          <w:noProof/>
          <w:color w:val="FFFFFF"/>
          <w:sz w:val="32"/>
          <w:szCs w:val="32"/>
        </w:rPr>
        <w:t>2</w:t>
      </w:r>
      <w:r w:rsidR="002C7807">
        <w:rPr>
          <w:rFonts w:ascii="Calibri" w:hAnsi="Calibri"/>
          <w:b/>
          <w:noProof/>
          <w:color w:val="FFFFFF"/>
          <w:sz w:val="32"/>
          <w:szCs w:val="32"/>
        </w:rPr>
        <w:t>6</w:t>
      </w:r>
    </w:p>
    <w:p w14:paraId="30D48B39" w14:textId="5FC4870B" w:rsidR="00064FFD" w:rsidRPr="00F0645D" w:rsidRDefault="004144D6" w:rsidP="00064FFD">
      <w:pPr>
        <w:tabs>
          <w:tab w:val="left" w:pos="720"/>
          <w:tab w:val="left" w:pos="1260"/>
        </w:tabs>
        <w:spacing w:after="80"/>
        <w:ind w:left="1260" w:hanging="720"/>
        <w:jc w:val="center"/>
        <w:rPr>
          <w:rFonts w:ascii="Calibri" w:hAnsi="Calibri"/>
          <w:color w:val="365F91"/>
          <w:sz w:val="36"/>
          <w:szCs w:val="36"/>
        </w:rPr>
      </w:pPr>
      <w:bookmarkStart w:id="4" w:name="_Hlk155689559"/>
      <w:r w:rsidRPr="00F0645D">
        <w:rPr>
          <w:rFonts w:ascii="Calibri" w:hAnsi="Calibri"/>
          <w:color w:val="365F91"/>
          <w:sz w:val="36"/>
          <w:szCs w:val="36"/>
        </w:rPr>
        <w:t>8:</w:t>
      </w:r>
      <w:r w:rsidR="00001E12" w:rsidRPr="00F0645D">
        <w:rPr>
          <w:rFonts w:ascii="Calibri" w:hAnsi="Calibri"/>
          <w:color w:val="365F91"/>
          <w:sz w:val="36"/>
          <w:szCs w:val="36"/>
        </w:rPr>
        <w:t>0</w:t>
      </w:r>
      <w:r w:rsidR="00D11573" w:rsidRPr="00F0645D">
        <w:rPr>
          <w:rFonts w:ascii="Calibri" w:hAnsi="Calibri"/>
          <w:color w:val="365F91"/>
          <w:sz w:val="36"/>
          <w:szCs w:val="36"/>
        </w:rPr>
        <w:t>0</w:t>
      </w:r>
      <w:r w:rsidR="00064FFD" w:rsidRPr="00F0645D">
        <w:rPr>
          <w:rFonts w:ascii="Calibri" w:hAnsi="Calibri"/>
          <w:color w:val="365F91"/>
          <w:sz w:val="36"/>
          <w:szCs w:val="36"/>
        </w:rPr>
        <w:t xml:space="preserve"> </w:t>
      </w:r>
      <w:r w:rsidR="00AA2817" w:rsidRPr="00F0645D">
        <w:rPr>
          <w:rFonts w:ascii="Calibri" w:hAnsi="Calibri"/>
          <w:color w:val="365F91"/>
          <w:sz w:val="36"/>
          <w:szCs w:val="36"/>
        </w:rPr>
        <w:t>am</w:t>
      </w:r>
      <w:r w:rsidR="00064FFD" w:rsidRPr="00F0645D">
        <w:rPr>
          <w:rFonts w:ascii="Calibri" w:hAnsi="Calibri"/>
          <w:color w:val="365F91"/>
          <w:sz w:val="36"/>
          <w:szCs w:val="36"/>
        </w:rPr>
        <w:t xml:space="preserve"> – 5:00 pm</w:t>
      </w:r>
    </w:p>
    <w:bookmarkEnd w:id="4"/>
    <w:p w14:paraId="4C11F6F3" w14:textId="09EBA98F" w:rsidR="004144D6" w:rsidRPr="00ED12E2" w:rsidRDefault="00AA2817" w:rsidP="00ED12E2">
      <w:pPr>
        <w:pStyle w:val="ListParagraph"/>
        <w:numPr>
          <w:ilvl w:val="0"/>
          <w:numId w:val="38"/>
        </w:numPr>
        <w:tabs>
          <w:tab w:val="left" w:pos="720"/>
          <w:tab w:val="left" w:pos="1260"/>
        </w:tabs>
        <w:spacing w:after="80"/>
        <w:rPr>
          <w:rFonts w:ascii="Calibri" w:hAnsi="Calibri"/>
          <w:color w:val="365F91"/>
          <w:sz w:val="20"/>
          <w:szCs w:val="20"/>
        </w:rPr>
      </w:pPr>
      <w:r w:rsidRPr="00ED12E2">
        <w:rPr>
          <w:rFonts w:ascii="Calibri" w:hAnsi="Calibri"/>
          <w:color w:val="365F91"/>
          <w:sz w:val="20"/>
          <w:szCs w:val="20"/>
        </w:rPr>
        <w:t>Welcome</w:t>
      </w:r>
      <w:r w:rsidR="00D11573" w:rsidRPr="00ED12E2">
        <w:rPr>
          <w:rFonts w:ascii="Calibri" w:hAnsi="Calibri"/>
          <w:color w:val="365F91"/>
          <w:sz w:val="20"/>
          <w:szCs w:val="20"/>
        </w:rPr>
        <w:t>s &amp; Introductions</w:t>
      </w:r>
    </w:p>
    <w:p w14:paraId="1EE10DD0" w14:textId="4B57C83A" w:rsidR="0012027E" w:rsidRPr="00ED12E2" w:rsidRDefault="006D7F05" w:rsidP="00ED12E2">
      <w:pPr>
        <w:pStyle w:val="ListParagraph"/>
        <w:numPr>
          <w:ilvl w:val="0"/>
          <w:numId w:val="38"/>
        </w:numPr>
        <w:tabs>
          <w:tab w:val="left" w:pos="720"/>
          <w:tab w:val="left" w:pos="2160"/>
        </w:tabs>
        <w:spacing w:after="80"/>
        <w:rPr>
          <w:rFonts w:ascii="Calibri" w:hAnsi="Calibri"/>
          <w:color w:val="365F91"/>
          <w:sz w:val="20"/>
          <w:szCs w:val="20"/>
        </w:rPr>
      </w:pPr>
      <w:r w:rsidRPr="00ED12E2">
        <w:rPr>
          <w:rFonts w:ascii="Calibri" w:hAnsi="Calibri"/>
          <w:color w:val="365F91"/>
          <w:sz w:val="20"/>
          <w:szCs w:val="20"/>
        </w:rPr>
        <w:t>Loss of Institutional Trust and Opposition to Expertise</w:t>
      </w:r>
    </w:p>
    <w:p w14:paraId="6CB9AB35" w14:textId="345C966B" w:rsidR="006D7F05" w:rsidRPr="00ED12E2" w:rsidRDefault="00724B5B" w:rsidP="00ED12E2">
      <w:pPr>
        <w:pStyle w:val="ListParagraph"/>
        <w:numPr>
          <w:ilvl w:val="0"/>
          <w:numId w:val="38"/>
        </w:numPr>
        <w:tabs>
          <w:tab w:val="left" w:pos="720"/>
          <w:tab w:val="left" w:pos="2160"/>
        </w:tabs>
        <w:spacing w:after="80"/>
        <w:rPr>
          <w:rFonts w:ascii="Calibri" w:hAnsi="Calibri"/>
          <w:color w:val="365F91"/>
          <w:sz w:val="20"/>
          <w:szCs w:val="20"/>
        </w:rPr>
      </w:pPr>
      <w:r w:rsidRPr="00ED12E2">
        <w:rPr>
          <w:rFonts w:ascii="Calibri" w:hAnsi="Calibri"/>
          <w:color w:val="365F91"/>
          <w:sz w:val="20"/>
          <w:szCs w:val="20"/>
        </w:rPr>
        <w:t>Fact vs Perception</w:t>
      </w:r>
    </w:p>
    <w:p w14:paraId="49A4D166" w14:textId="1C889B7C" w:rsidR="00724B5B" w:rsidRPr="00ED12E2" w:rsidRDefault="00724B5B" w:rsidP="00ED12E2">
      <w:pPr>
        <w:pStyle w:val="ListParagraph"/>
        <w:numPr>
          <w:ilvl w:val="0"/>
          <w:numId w:val="38"/>
        </w:numPr>
        <w:tabs>
          <w:tab w:val="left" w:pos="720"/>
          <w:tab w:val="left" w:pos="2160"/>
        </w:tabs>
        <w:spacing w:after="80"/>
        <w:rPr>
          <w:rFonts w:ascii="Calibri" w:hAnsi="Calibri"/>
          <w:color w:val="365F91"/>
          <w:sz w:val="20"/>
          <w:szCs w:val="20"/>
        </w:rPr>
      </w:pPr>
      <w:r w:rsidRPr="00ED12E2">
        <w:rPr>
          <w:rFonts w:ascii="Calibri" w:hAnsi="Calibri"/>
          <w:color w:val="365F91"/>
          <w:sz w:val="20"/>
          <w:szCs w:val="20"/>
        </w:rPr>
        <w:t>Twelve Factors of Human Anger, Why People Get So Upset</w:t>
      </w:r>
    </w:p>
    <w:p w14:paraId="683BB61F" w14:textId="1C0F0DB2" w:rsidR="004144D6" w:rsidRPr="00ED12E2" w:rsidRDefault="00B77CAE" w:rsidP="00ED12E2">
      <w:pPr>
        <w:pStyle w:val="ListParagraph"/>
        <w:numPr>
          <w:ilvl w:val="0"/>
          <w:numId w:val="38"/>
        </w:numPr>
        <w:tabs>
          <w:tab w:val="left" w:pos="720"/>
          <w:tab w:val="left" w:pos="2160"/>
        </w:tabs>
        <w:spacing w:after="80"/>
        <w:rPr>
          <w:rFonts w:ascii="Calibri" w:hAnsi="Calibri"/>
          <w:color w:val="365F91"/>
          <w:sz w:val="20"/>
          <w:szCs w:val="20"/>
        </w:rPr>
      </w:pPr>
      <w:r w:rsidRPr="00ED12E2">
        <w:rPr>
          <w:rFonts w:ascii="Calibri" w:hAnsi="Calibri"/>
          <w:color w:val="365F91"/>
          <w:sz w:val="20"/>
          <w:szCs w:val="20"/>
        </w:rPr>
        <w:t>Risk Assessment vs Risk Communication</w:t>
      </w:r>
    </w:p>
    <w:p w14:paraId="42F9A2CB" w14:textId="0BA98EE5" w:rsidR="00B77CAE" w:rsidRPr="00ED12E2" w:rsidRDefault="00B77CAE" w:rsidP="00ED12E2">
      <w:pPr>
        <w:pStyle w:val="ListParagraph"/>
        <w:numPr>
          <w:ilvl w:val="0"/>
          <w:numId w:val="38"/>
        </w:numPr>
        <w:tabs>
          <w:tab w:val="left" w:pos="720"/>
          <w:tab w:val="left" w:pos="2160"/>
        </w:tabs>
        <w:spacing w:after="80"/>
        <w:rPr>
          <w:rFonts w:ascii="Calibri" w:hAnsi="Calibri"/>
          <w:color w:val="365F91"/>
          <w:sz w:val="20"/>
          <w:szCs w:val="20"/>
        </w:rPr>
      </w:pPr>
      <w:r w:rsidRPr="00ED12E2">
        <w:rPr>
          <w:rFonts w:ascii="Calibri" w:hAnsi="Calibri"/>
          <w:color w:val="365F91"/>
          <w:sz w:val="20"/>
          <w:szCs w:val="20"/>
        </w:rPr>
        <w:t>Types of Risk Communication</w:t>
      </w:r>
    </w:p>
    <w:p w14:paraId="3D3C8A21" w14:textId="2470A45A" w:rsidR="00B77CAE" w:rsidRPr="00ED12E2" w:rsidRDefault="00B77CAE" w:rsidP="00ED12E2">
      <w:pPr>
        <w:pStyle w:val="ListParagraph"/>
        <w:numPr>
          <w:ilvl w:val="0"/>
          <w:numId w:val="38"/>
        </w:numPr>
        <w:tabs>
          <w:tab w:val="left" w:pos="720"/>
          <w:tab w:val="left" w:pos="2160"/>
        </w:tabs>
        <w:spacing w:after="80"/>
        <w:rPr>
          <w:rFonts w:ascii="Calibri" w:hAnsi="Calibri"/>
          <w:color w:val="365F91"/>
          <w:sz w:val="20"/>
          <w:szCs w:val="20"/>
        </w:rPr>
      </w:pPr>
      <w:r w:rsidRPr="00ED12E2">
        <w:rPr>
          <w:rFonts w:ascii="Calibri" w:hAnsi="Calibri"/>
          <w:color w:val="365F91"/>
          <w:sz w:val="20"/>
          <w:szCs w:val="20"/>
        </w:rPr>
        <w:t>Basics of Authentic and Effective Public Participation</w:t>
      </w:r>
    </w:p>
    <w:p w14:paraId="43586623" w14:textId="5928305C" w:rsidR="00431815" w:rsidRPr="00ED12E2" w:rsidRDefault="00F0645D" w:rsidP="00ED12E2">
      <w:pPr>
        <w:pStyle w:val="ListParagraph"/>
        <w:numPr>
          <w:ilvl w:val="0"/>
          <w:numId w:val="38"/>
        </w:numPr>
        <w:tabs>
          <w:tab w:val="left" w:pos="720"/>
          <w:tab w:val="left" w:pos="2160"/>
        </w:tabs>
        <w:spacing w:after="80"/>
        <w:rPr>
          <w:rFonts w:ascii="Calibri" w:hAnsi="Calibri"/>
          <w:color w:val="365F91"/>
          <w:sz w:val="20"/>
          <w:szCs w:val="20"/>
        </w:rPr>
      </w:pPr>
      <w:r w:rsidRPr="00ED12E2">
        <w:rPr>
          <w:rFonts w:ascii="Calibri" w:hAnsi="Calibri"/>
          <w:color w:val="365F91"/>
          <w:sz w:val="20"/>
          <w:szCs w:val="20"/>
        </w:rPr>
        <w:t>Strategies &amp; Behaviors for Reducing Public Anger</w:t>
      </w:r>
    </w:p>
    <w:p w14:paraId="22339252" w14:textId="77777777" w:rsidR="00F43953" w:rsidRDefault="00F43953" w:rsidP="00CF3421">
      <w:pPr>
        <w:tabs>
          <w:tab w:val="left" w:pos="720"/>
          <w:tab w:val="left" w:pos="1260"/>
        </w:tabs>
        <w:rPr>
          <w:rFonts w:ascii="Calibri" w:hAnsi="Calibri"/>
          <w:color w:val="365F91"/>
          <w:sz w:val="20"/>
          <w:szCs w:val="20"/>
        </w:rPr>
      </w:pPr>
    </w:p>
    <w:p w14:paraId="5B75B5D3" w14:textId="2FF5ED09" w:rsidR="00DB2967" w:rsidRPr="00DB2967" w:rsidRDefault="007D3497" w:rsidP="00ED12E2">
      <w:pPr>
        <w:shd w:val="clear" w:color="auto" w:fill="365F91"/>
        <w:spacing w:after="100"/>
        <w:ind w:left="180" w:firstLine="180"/>
        <w:jc w:val="center"/>
        <w:rPr>
          <w:rFonts w:ascii="Calibri" w:hAnsi="Calibri"/>
          <w:b/>
          <w:noProof/>
          <w:color w:val="FFFFFF"/>
          <w:sz w:val="32"/>
          <w:szCs w:val="32"/>
        </w:rPr>
      </w:pPr>
      <w:r>
        <w:rPr>
          <w:rFonts w:ascii="Calibri" w:hAnsi="Calibri"/>
          <w:b/>
          <w:noProof/>
          <w:color w:val="FFFFFF"/>
          <w:sz w:val="32"/>
          <w:szCs w:val="32"/>
        </w:rPr>
        <w:t>WEDNESDAY</w:t>
      </w:r>
      <w:r w:rsidR="005040B4">
        <w:rPr>
          <w:rFonts w:ascii="Calibri" w:hAnsi="Calibri"/>
          <w:b/>
          <w:noProof/>
          <w:color w:val="FFFFFF"/>
          <w:sz w:val="32"/>
          <w:szCs w:val="32"/>
        </w:rPr>
        <w:t xml:space="preserve">, </w:t>
      </w:r>
      <w:r w:rsidR="002C7807">
        <w:rPr>
          <w:rFonts w:ascii="Calibri" w:hAnsi="Calibri"/>
          <w:b/>
          <w:noProof/>
          <w:color w:val="FFFFFF"/>
          <w:sz w:val="32"/>
          <w:szCs w:val="32"/>
        </w:rPr>
        <w:t>AUGUST 5</w:t>
      </w:r>
      <w:r>
        <w:rPr>
          <w:rFonts w:ascii="Calibri" w:hAnsi="Calibri"/>
          <w:b/>
          <w:noProof/>
          <w:color w:val="FFFFFF"/>
          <w:sz w:val="32"/>
          <w:szCs w:val="32"/>
        </w:rPr>
        <w:t>, 202</w:t>
      </w:r>
      <w:r w:rsidR="002C7807">
        <w:rPr>
          <w:rFonts w:ascii="Calibri" w:hAnsi="Calibri"/>
          <w:b/>
          <w:noProof/>
          <w:color w:val="FFFFFF"/>
          <w:sz w:val="32"/>
          <w:szCs w:val="32"/>
        </w:rPr>
        <w:t>6</w:t>
      </w:r>
    </w:p>
    <w:p w14:paraId="321C44C4" w14:textId="01420859" w:rsidR="003C079D" w:rsidRDefault="00ED12E2" w:rsidP="00ED12E2">
      <w:pPr>
        <w:tabs>
          <w:tab w:val="left" w:pos="720"/>
          <w:tab w:val="left" w:pos="1260"/>
        </w:tabs>
        <w:spacing w:after="80"/>
        <w:ind w:left="1260" w:hanging="720"/>
        <w:jc w:val="center"/>
        <w:rPr>
          <w:rFonts w:ascii="Calibri" w:hAnsi="Calibri"/>
          <w:color w:val="365F91"/>
          <w:sz w:val="36"/>
          <w:szCs w:val="36"/>
        </w:rPr>
      </w:pPr>
      <w:r w:rsidRPr="00F0645D">
        <w:rPr>
          <w:rFonts w:ascii="Calibri" w:hAnsi="Calibri"/>
          <w:color w:val="365F91"/>
          <w:sz w:val="36"/>
          <w:szCs w:val="36"/>
        </w:rPr>
        <w:t>8:00 am – 5:00 pm</w:t>
      </w:r>
    </w:p>
    <w:p w14:paraId="71019559" w14:textId="169B3A4B" w:rsidR="00ED12E2" w:rsidRDefault="00ED12E2" w:rsidP="00ED12E2">
      <w:pPr>
        <w:pStyle w:val="ListParagraph"/>
        <w:numPr>
          <w:ilvl w:val="0"/>
          <w:numId w:val="38"/>
        </w:numPr>
        <w:tabs>
          <w:tab w:val="left" w:pos="720"/>
          <w:tab w:val="left" w:pos="1260"/>
        </w:tabs>
        <w:spacing w:after="80"/>
        <w:rPr>
          <w:rFonts w:ascii="Calibri" w:hAnsi="Calibri"/>
          <w:color w:val="365F91"/>
          <w:sz w:val="20"/>
          <w:szCs w:val="20"/>
        </w:rPr>
      </w:pPr>
      <w:r>
        <w:rPr>
          <w:rFonts w:ascii="Calibri" w:hAnsi="Calibri"/>
          <w:color w:val="365F91"/>
          <w:sz w:val="20"/>
          <w:szCs w:val="20"/>
        </w:rPr>
        <w:t>Recap of Day One</w:t>
      </w:r>
    </w:p>
    <w:p w14:paraId="24913251" w14:textId="2E449122" w:rsidR="00ED12E2" w:rsidRPr="00ED12E2" w:rsidRDefault="00ED12E2" w:rsidP="00ED12E2">
      <w:pPr>
        <w:pStyle w:val="ListParagraph"/>
        <w:numPr>
          <w:ilvl w:val="0"/>
          <w:numId w:val="38"/>
        </w:numPr>
        <w:tabs>
          <w:tab w:val="left" w:pos="720"/>
          <w:tab w:val="left" w:pos="1260"/>
        </w:tabs>
        <w:spacing w:after="80"/>
        <w:rPr>
          <w:rFonts w:ascii="Calibri" w:hAnsi="Calibri"/>
          <w:color w:val="365F91"/>
          <w:sz w:val="20"/>
          <w:szCs w:val="20"/>
        </w:rPr>
      </w:pPr>
      <w:r>
        <w:rPr>
          <w:rFonts w:ascii="Calibri" w:hAnsi="Calibri"/>
          <w:color w:val="365F91"/>
          <w:sz w:val="20"/>
          <w:szCs w:val="20"/>
        </w:rPr>
        <w:t>Strategies for Reducing Public Anger</w:t>
      </w:r>
      <w:r w:rsidR="006650FA">
        <w:rPr>
          <w:rFonts w:ascii="Calibri" w:hAnsi="Calibri"/>
          <w:color w:val="365F91"/>
          <w:sz w:val="20"/>
          <w:szCs w:val="20"/>
        </w:rPr>
        <w:t xml:space="preserve"> (</w:t>
      </w:r>
      <w:r w:rsidR="00F333DF" w:rsidRPr="006650FA">
        <w:rPr>
          <w:rFonts w:ascii="Calibri" w:hAnsi="Calibri"/>
          <w:i/>
          <w:iCs/>
          <w:color w:val="365F91"/>
          <w:sz w:val="20"/>
          <w:szCs w:val="20"/>
        </w:rPr>
        <w:t>cont.</w:t>
      </w:r>
      <w:r w:rsidR="006650FA">
        <w:rPr>
          <w:rFonts w:ascii="Calibri" w:hAnsi="Calibri"/>
          <w:color w:val="365F91"/>
          <w:sz w:val="20"/>
          <w:szCs w:val="20"/>
        </w:rPr>
        <w:t>)</w:t>
      </w:r>
    </w:p>
    <w:p w14:paraId="64CB5A9C" w14:textId="18E23BF0" w:rsidR="00ED12E2" w:rsidRDefault="006650FA" w:rsidP="00ED12E2">
      <w:pPr>
        <w:pStyle w:val="ListParagraph"/>
        <w:numPr>
          <w:ilvl w:val="0"/>
          <w:numId w:val="38"/>
        </w:numPr>
        <w:tabs>
          <w:tab w:val="left" w:pos="720"/>
          <w:tab w:val="left" w:pos="2160"/>
        </w:tabs>
        <w:spacing w:after="80"/>
        <w:rPr>
          <w:rFonts w:ascii="Calibri" w:hAnsi="Calibri"/>
          <w:color w:val="365F91"/>
          <w:sz w:val="20"/>
          <w:szCs w:val="20"/>
        </w:rPr>
      </w:pPr>
      <w:r>
        <w:rPr>
          <w:rFonts w:ascii="Calibri" w:hAnsi="Calibri"/>
          <w:color w:val="365F91"/>
          <w:sz w:val="20"/>
          <w:szCs w:val="20"/>
        </w:rPr>
        <w:t>Small Group Case Study Work</w:t>
      </w:r>
    </w:p>
    <w:p w14:paraId="4A3C550C" w14:textId="76E1EFD1" w:rsidR="006650FA" w:rsidRDefault="006650FA" w:rsidP="00ED12E2">
      <w:pPr>
        <w:pStyle w:val="ListParagraph"/>
        <w:numPr>
          <w:ilvl w:val="0"/>
          <w:numId w:val="38"/>
        </w:numPr>
        <w:tabs>
          <w:tab w:val="left" w:pos="720"/>
          <w:tab w:val="left" w:pos="2160"/>
        </w:tabs>
        <w:spacing w:after="80"/>
        <w:rPr>
          <w:rFonts w:ascii="Calibri" w:hAnsi="Calibri"/>
          <w:color w:val="365F91"/>
          <w:sz w:val="20"/>
          <w:szCs w:val="20"/>
        </w:rPr>
      </w:pPr>
      <w:r>
        <w:rPr>
          <w:rFonts w:ascii="Calibri" w:hAnsi="Calibri"/>
          <w:color w:val="365F91"/>
          <w:sz w:val="20"/>
          <w:szCs w:val="20"/>
        </w:rPr>
        <w:t>Understanding Outrage, Self In</w:t>
      </w:r>
      <w:r w:rsidR="0048444C">
        <w:rPr>
          <w:rFonts w:ascii="Calibri" w:hAnsi="Calibri"/>
          <w:color w:val="365F91"/>
          <w:sz w:val="20"/>
          <w:szCs w:val="20"/>
        </w:rPr>
        <w:t>terest and Ego</w:t>
      </w:r>
    </w:p>
    <w:p w14:paraId="04ECEC34" w14:textId="108F5567" w:rsidR="0048444C" w:rsidRDefault="0048444C" w:rsidP="00ED12E2">
      <w:pPr>
        <w:pStyle w:val="ListParagraph"/>
        <w:numPr>
          <w:ilvl w:val="0"/>
          <w:numId w:val="38"/>
        </w:numPr>
        <w:tabs>
          <w:tab w:val="left" w:pos="720"/>
          <w:tab w:val="left" w:pos="2160"/>
        </w:tabs>
        <w:spacing w:after="80"/>
        <w:rPr>
          <w:rFonts w:ascii="Calibri" w:hAnsi="Calibri"/>
          <w:color w:val="365F91"/>
          <w:sz w:val="20"/>
          <w:szCs w:val="20"/>
        </w:rPr>
      </w:pPr>
      <w:r>
        <w:rPr>
          <w:rFonts w:ascii="Calibri" w:hAnsi="Calibri"/>
          <w:color w:val="365F91"/>
          <w:sz w:val="20"/>
          <w:szCs w:val="20"/>
        </w:rPr>
        <w:t>Active, Intentional Listening</w:t>
      </w:r>
    </w:p>
    <w:p w14:paraId="075C98D1" w14:textId="1A847310" w:rsidR="0048444C" w:rsidRDefault="0048444C" w:rsidP="00ED12E2">
      <w:pPr>
        <w:pStyle w:val="ListParagraph"/>
        <w:numPr>
          <w:ilvl w:val="0"/>
          <w:numId w:val="38"/>
        </w:numPr>
        <w:tabs>
          <w:tab w:val="left" w:pos="720"/>
          <w:tab w:val="left" w:pos="2160"/>
        </w:tabs>
        <w:spacing w:after="80"/>
        <w:rPr>
          <w:rFonts w:ascii="Calibri" w:hAnsi="Calibri"/>
          <w:color w:val="365F91"/>
          <w:sz w:val="20"/>
          <w:szCs w:val="20"/>
        </w:rPr>
      </w:pPr>
      <w:r>
        <w:rPr>
          <w:rFonts w:ascii="Calibri" w:hAnsi="Calibri"/>
          <w:color w:val="365F91"/>
          <w:sz w:val="20"/>
          <w:szCs w:val="20"/>
        </w:rPr>
        <w:t>Technobabble, Jargon and Plain Language</w:t>
      </w:r>
    </w:p>
    <w:p w14:paraId="19C413CB" w14:textId="34161DDB" w:rsidR="0048444C" w:rsidRDefault="0048444C" w:rsidP="00ED12E2">
      <w:pPr>
        <w:pStyle w:val="ListParagraph"/>
        <w:numPr>
          <w:ilvl w:val="0"/>
          <w:numId w:val="38"/>
        </w:numPr>
        <w:tabs>
          <w:tab w:val="left" w:pos="720"/>
          <w:tab w:val="left" w:pos="2160"/>
        </w:tabs>
        <w:spacing w:after="80"/>
        <w:rPr>
          <w:rFonts w:ascii="Calibri" w:hAnsi="Calibri"/>
          <w:color w:val="365F91"/>
          <w:sz w:val="20"/>
          <w:szCs w:val="20"/>
        </w:rPr>
      </w:pPr>
      <w:r>
        <w:rPr>
          <w:rFonts w:ascii="Calibri" w:hAnsi="Calibri"/>
          <w:color w:val="365F91"/>
          <w:sz w:val="20"/>
          <w:szCs w:val="20"/>
        </w:rPr>
        <w:t>Strategic Communication Objectives and Key Message Construction</w:t>
      </w:r>
    </w:p>
    <w:p w14:paraId="1DC9BF81" w14:textId="5A98C589" w:rsidR="0048444C" w:rsidRDefault="0048444C" w:rsidP="00ED12E2">
      <w:pPr>
        <w:pStyle w:val="ListParagraph"/>
        <w:numPr>
          <w:ilvl w:val="0"/>
          <w:numId w:val="38"/>
        </w:numPr>
        <w:tabs>
          <w:tab w:val="left" w:pos="720"/>
          <w:tab w:val="left" w:pos="2160"/>
        </w:tabs>
        <w:spacing w:after="80"/>
        <w:rPr>
          <w:rFonts w:ascii="Calibri" w:hAnsi="Calibri"/>
          <w:color w:val="365F91"/>
          <w:sz w:val="20"/>
          <w:szCs w:val="20"/>
        </w:rPr>
      </w:pPr>
      <w:r>
        <w:rPr>
          <w:rFonts w:ascii="Calibri" w:hAnsi="Calibri"/>
          <w:color w:val="365F91"/>
          <w:sz w:val="20"/>
          <w:szCs w:val="20"/>
        </w:rPr>
        <w:t>Emotional Reality and Building Trust</w:t>
      </w:r>
    </w:p>
    <w:p w14:paraId="52CBA84C" w14:textId="4650F369" w:rsidR="0048444C" w:rsidRDefault="0048444C" w:rsidP="00ED12E2">
      <w:pPr>
        <w:pStyle w:val="ListParagraph"/>
        <w:numPr>
          <w:ilvl w:val="0"/>
          <w:numId w:val="38"/>
        </w:numPr>
        <w:tabs>
          <w:tab w:val="left" w:pos="720"/>
          <w:tab w:val="left" w:pos="2160"/>
        </w:tabs>
        <w:spacing w:after="80"/>
        <w:rPr>
          <w:rFonts w:ascii="Calibri" w:hAnsi="Calibri"/>
          <w:color w:val="365F91"/>
          <w:sz w:val="20"/>
          <w:szCs w:val="20"/>
        </w:rPr>
      </w:pPr>
      <w:r>
        <w:rPr>
          <w:rFonts w:ascii="Calibri" w:hAnsi="Calibri"/>
          <w:color w:val="365F91"/>
          <w:sz w:val="20"/>
          <w:szCs w:val="20"/>
        </w:rPr>
        <w:t>Influencing People</w:t>
      </w:r>
    </w:p>
    <w:p w14:paraId="789FE19B" w14:textId="342095A7" w:rsidR="0048444C" w:rsidRDefault="0048444C" w:rsidP="00ED12E2">
      <w:pPr>
        <w:pStyle w:val="ListParagraph"/>
        <w:numPr>
          <w:ilvl w:val="0"/>
          <w:numId w:val="38"/>
        </w:numPr>
        <w:tabs>
          <w:tab w:val="left" w:pos="720"/>
          <w:tab w:val="left" w:pos="2160"/>
        </w:tabs>
        <w:spacing w:after="80"/>
        <w:rPr>
          <w:rFonts w:ascii="Calibri" w:hAnsi="Calibri"/>
          <w:color w:val="365F91"/>
          <w:sz w:val="20"/>
          <w:szCs w:val="20"/>
        </w:rPr>
      </w:pPr>
      <w:r>
        <w:rPr>
          <w:rFonts w:ascii="Calibri" w:hAnsi="Calibri"/>
          <w:color w:val="365F91"/>
          <w:sz w:val="20"/>
          <w:szCs w:val="20"/>
        </w:rPr>
        <w:t>Empathy vs Sympathy</w:t>
      </w:r>
    </w:p>
    <w:p w14:paraId="3C938297" w14:textId="11FFBF36" w:rsidR="0048444C" w:rsidRDefault="0048444C" w:rsidP="00ED12E2">
      <w:pPr>
        <w:pStyle w:val="ListParagraph"/>
        <w:numPr>
          <w:ilvl w:val="0"/>
          <w:numId w:val="38"/>
        </w:numPr>
        <w:tabs>
          <w:tab w:val="left" w:pos="720"/>
          <w:tab w:val="left" w:pos="2160"/>
        </w:tabs>
        <w:spacing w:after="80"/>
        <w:rPr>
          <w:rFonts w:ascii="Calibri" w:hAnsi="Calibri"/>
          <w:color w:val="365F91"/>
          <w:sz w:val="20"/>
          <w:szCs w:val="20"/>
        </w:rPr>
      </w:pPr>
      <w:r>
        <w:rPr>
          <w:rFonts w:ascii="Calibri" w:hAnsi="Calibri"/>
          <w:color w:val="365F91"/>
          <w:sz w:val="20"/>
          <w:szCs w:val="20"/>
        </w:rPr>
        <w:t>Factor</w:t>
      </w:r>
      <w:r w:rsidR="00553C6B">
        <w:rPr>
          <w:rFonts w:ascii="Calibri" w:hAnsi="Calibri"/>
          <w:color w:val="365F91"/>
          <w:sz w:val="20"/>
          <w:szCs w:val="20"/>
        </w:rPr>
        <w:t>s</w:t>
      </w:r>
      <w:r>
        <w:rPr>
          <w:rFonts w:ascii="Calibri" w:hAnsi="Calibri"/>
          <w:color w:val="365F91"/>
          <w:sz w:val="20"/>
          <w:szCs w:val="20"/>
        </w:rPr>
        <w:t xml:space="preserve"> that Inspire Trust and Credibility – the Secrete Sauce</w:t>
      </w:r>
    </w:p>
    <w:p w14:paraId="70619CEF" w14:textId="34EF8B5F" w:rsidR="0048444C" w:rsidRDefault="00553C6B" w:rsidP="00ED12E2">
      <w:pPr>
        <w:pStyle w:val="ListParagraph"/>
        <w:numPr>
          <w:ilvl w:val="0"/>
          <w:numId w:val="38"/>
        </w:numPr>
        <w:tabs>
          <w:tab w:val="left" w:pos="720"/>
          <w:tab w:val="left" w:pos="2160"/>
        </w:tabs>
        <w:spacing w:after="80"/>
        <w:rPr>
          <w:rFonts w:ascii="Calibri" w:hAnsi="Calibri"/>
          <w:color w:val="365F91"/>
          <w:sz w:val="20"/>
          <w:szCs w:val="20"/>
        </w:rPr>
      </w:pPr>
      <w:r>
        <w:rPr>
          <w:rFonts w:ascii="Calibri" w:hAnsi="Calibri"/>
          <w:color w:val="365F91"/>
          <w:sz w:val="20"/>
          <w:szCs w:val="20"/>
        </w:rPr>
        <w:t>Mega Case Study</w:t>
      </w:r>
    </w:p>
    <w:p w14:paraId="4820A3FB" w14:textId="2399D799" w:rsidR="00A17CC9" w:rsidRDefault="00553C6B" w:rsidP="00553C6B">
      <w:pPr>
        <w:pStyle w:val="ListParagraph"/>
        <w:numPr>
          <w:ilvl w:val="0"/>
          <w:numId w:val="38"/>
        </w:numPr>
        <w:tabs>
          <w:tab w:val="left" w:pos="720"/>
          <w:tab w:val="left" w:pos="1260"/>
          <w:tab w:val="left" w:pos="2160"/>
        </w:tabs>
        <w:spacing w:after="80"/>
        <w:ind w:left="1267" w:hanging="907"/>
        <w:rPr>
          <w:rFonts w:ascii="Calibri" w:hAnsi="Calibri"/>
          <w:color w:val="365F91"/>
          <w:sz w:val="20"/>
          <w:szCs w:val="20"/>
        </w:rPr>
      </w:pPr>
      <w:r w:rsidRPr="00553C6B">
        <w:rPr>
          <w:rFonts w:ascii="Calibri" w:hAnsi="Calibri"/>
          <w:color w:val="365F91"/>
          <w:sz w:val="20"/>
          <w:szCs w:val="20"/>
        </w:rPr>
        <w:t>Class Wrap-Up</w:t>
      </w:r>
    </w:p>
    <w:p w14:paraId="633718F0" w14:textId="77777777" w:rsidR="00553C6B" w:rsidRPr="00553C6B" w:rsidRDefault="00553C6B" w:rsidP="00553C6B">
      <w:pPr>
        <w:tabs>
          <w:tab w:val="left" w:pos="720"/>
          <w:tab w:val="left" w:pos="1260"/>
          <w:tab w:val="left" w:pos="2160"/>
        </w:tabs>
        <w:spacing w:after="80"/>
        <w:ind w:left="360"/>
        <w:rPr>
          <w:rFonts w:ascii="Calibri" w:hAnsi="Calibri"/>
          <w:color w:val="365F91"/>
          <w:sz w:val="20"/>
          <w:szCs w:val="20"/>
        </w:rPr>
      </w:pPr>
    </w:p>
    <w:p w14:paraId="0A6E594C" w14:textId="569F6797" w:rsidR="00DB2967" w:rsidRPr="00DB2967" w:rsidRDefault="00DB2967" w:rsidP="0032526B">
      <w:pPr>
        <w:widowControl/>
        <w:shd w:val="clear" w:color="auto" w:fill="365F91"/>
        <w:tabs>
          <w:tab w:val="left" w:pos="720"/>
        </w:tabs>
        <w:autoSpaceDE/>
        <w:autoSpaceDN/>
        <w:adjustRightInd/>
        <w:spacing w:after="120"/>
        <w:ind w:left="360"/>
        <w:jc w:val="center"/>
        <w:rPr>
          <w:rFonts w:ascii="Calibri" w:hAnsi="Calibri"/>
          <w:b/>
          <w:color w:val="FFFFFF"/>
          <w:sz w:val="32"/>
          <w:szCs w:val="32"/>
        </w:rPr>
      </w:pPr>
      <w:r w:rsidRPr="00DB2967">
        <w:rPr>
          <w:rFonts w:ascii="Calibri" w:hAnsi="Calibri"/>
          <w:b/>
          <w:color w:val="FFFFFF"/>
          <w:sz w:val="32"/>
          <w:szCs w:val="32"/>
        </w:rPr>
        <w:t>COURSE</w:t>
      </w:r>
      <w:r w:rsidR="00FF64F0">
        <w:rPr>
          <w:rFonts w:ascii="Calibri" w:hAnsi="Calibri"/>
          <w:b/>
          <w:color w:val="FFFFFF"/>
          <w:sz w:val="32"/>
          <w:szCs w:val="32"/>
        </w:rPr>
        <w:t xml:space="preserve"> DESCRIPTION</w:t>
      </w:r>
    </w:p>
    <w:p w14:paraId="0D376357" w14:textId="2011E821" w:rsidR="005040B4" w:rsidRDefault="005040B4" w:rsidP="007538A2">
      <w:pPr>
        <w:ind w:left="360"/>
        <w:rPr>
          <w:rFonts w:asciiTheme="minorHAnsi" w:hAnsiTheme="minorHAnsi" w:cstheme="minorHAnsi"/>
          <w:color w:val="365F91"/>
          <w:sz w:val="20"/>
          <w:szCs w:val="20"/>
        </w:rPr>
      </w:pPr>
      <w:r w:rsidRPr="005040B4">
        <w:rPr>
          <w:rFonts w:asciiTheme="minorHAnsi" w:hAnsiTheme="minorHAnsi" w:cstheme="minorHAnsi"/>
          <w:color w:val="365F91"/>
          <w:sz w:val="20"/>
          <w:szCs w:val="20"/>
        </w:rPr>
        <w:t xml:space="preserve">WESTAR’s Training Program will host this </w:t>
      </w:r>
      <w:r w:rsidR="00F333DF">
        <w:rPr>
          <w:rFonts w:asciiTheme="minorHAnsi" w:hAnsiTheme="minorHAnsi" w:cstheme="minorHAnsi"/>
          <w:color w:val="365F91"/>
          <w:sz w:val="20"/>
          <w:szCs w:val="20"/>
        </w:rPr>
        <w:t>2</w:t>
      </w:r>
      <w:r w:rsidRPr="005040B4">
        <w:rPr>
          <w:rFonts w:asciiTheme="minorHAnsi" w:hAnsiTheme="minorHAnsi" w:cstheme="minorHAnsi"/>
          <w:color w:val="365F91"/>
          <w:sz w:val="20"/>
          <w:szCs w:val="20"/>
        </w:rPr>
        <w:t xml:space="preserve">-day </w:t>
      </w:r>
      <w:r w:rsidR="00F333DF">
        <w:rPr>
          <w:rFonts w:asciiTheme="minorHAnsi" w:hAnsiTheme="minorHAnsi" w:cstheme="minorHAnsi"/>
          <w:color w:val="365F91"/>
          <w:sz w:val="20"/>
          <w:szCs w:val="20"/>
        </w:rPr>
        <w:t xml:space="preserve">leadership training on </w:t>
      </w:r>
      <w:r w:rsidR="009504EF">
        <w:rPr>
          <w:rFonts w:asciiTheme="minorHAnsi" w:hAnsiTheme="minorHAnsi" w:cstheme="minorHAnsi"/>
          <w:color w:val="365F91"/>
          <w:sz w:val="20"/>
          <w:szCs w:val="20"/>
        </w:rPr>
        <w:t>b</w:t>
      </w:r>
      <w:r w:rsidR="00B72F1B">
        <w:rPr>
          <w:rFonts w:asciiTheme="minorHAnsi" w:hAnsiTheme="minorHAnsi" w:cstheme="minorHAnsi"/>
          <w:color w:val="365F91"/>
          <w:sz w:val="20"/>
          <w:szCs w:val="20"/>
        </w:rPr>
        <w:t xml:space="preserve">uilding </w:t>
      </w:r>
      <w:r w:rsidR="009504EF">
        <w:rPr>
          <w:rFonts w:asciiTheme="minorHAnsi" w:hAnsiTheme="minorHAnsi" w:cstheme="minorHAnsi"/>
          <w:color w:val="365F91"/>
          <w:sz w:val="20"/>
          <w:szCs w:val="20"/>
        </w:rPr>
        <w:t>t</w:t>
      </w:r>
      <w:r w:rsidR="00B72F1B">
        <w:rPr>
          <w:rFonts w:asciiTheme="minorHAnsi" w:hAnsiTheme="minorHAnsi" w:cstheme="minorHAnsi"/>
          <w:color w:val="365F91"/>
          <w:sz w:val="20"/>
          <w:szCs w:val="20"/>
        </w:rPr>
        <w:t xml:space="preserve">rust in </w:t>
      </w:r>
      <w:r w:rsidR="009504EF">
        <w:rPr>
          <w:rFonts w:asciiTheme="minorHAnsi" w:hAnsiTheme="minorHAnsi" w:cstheme="minorHAnsi"/>
          <w:color w:val="365F91"/>
          <w:sz w:val="20"/>
          <w:szCs w:val="20"/>
        </w:rPr>
        <w:t>g</w:t>
      </w:r>
      <w:r w:rsidR="00B72F1B">
        <w:rPr>
          <w:rFonts w:asciiTheme="minorHAnsi" w:hAnsiTheme="minorHAnsi" w:cstheme="minorHAnsi"/>
          <w:color w:val="365F91"/>
          <w:sz w:val="20"/>
          <w:szCs w:val="20"/>
        </w:rPr>
        <w:t>overnment</w:t>
      </w:r>
      <w:r w:rsidR="009504EF">
        <w:rPr>
          <w:rFonts w:asciiTheme="minorHAnsi" w:hAnsiTheme="minorHAnsi" w:cstheme="minorHAnsi"/>
          <w:color w:val="365F91"/>
          <w:sz w:val="20"/>
          <w:szCs w:val="20"/>
        </w:rPr>
        <w:t xml:space="preserve"> </w:t>
      </w:r>
      <w:r w:rsidRPr="005040B4">
        <w:rPr>
          <w:rFonts w:asciiTheme="minorHAnsi" w:hAnsiTheme="minorHAnsi" w:cstheme="minorHAnsi"/>
          <w:color w:val="365F91"/>
          <w:sz w:val="20"/>
          <w:szCs w:val="20"/>
        </w:rPr>
        <w:t xml:space="preserve">for agency personnel </w:t>
      </w:r>
      <w:r w:rsidR="002C54F0">
        <w:rPr>
          <w:rFonts w:asciiTheme="minorHAnsi" w:hAnsiTheme="minorHAnsi" w:cstheme="minorHAnsi"/>
          <w:color w:val="365F91"/>
          <w:sz w:val="20"/>
          <w:szCs w:val="20"/>
        </w:rPr>
        <w:t>in leadership positions at an agency.</w:t>
      </w:r>
    </w:p>
    <w:p w14:paraId="0FE382CF" w14:textId="77777777" w:rsidR="00294B14" w:rsidRPr="00CE6F5F" w:rsidRDefault="00294B14" w:rsidP="007538A2">
      <w:pPr>
        <w:ind w:left="360"/>
        <w:rPr>
          <w:rFonts w:asciiTheme="minorHAnsi" w:hAnsiTheme="minorHAnsi" w:cstheme="minorHAnsi"/>
          <w:color w:val="365F91"/>
          <w:sz w:val="20"/>
          <w:szCs w:val="20"/>
        </w:rPr>
      </w:pPr>
    </w:p>
    <w:p w14:paraId="3B9C1FC0" w14:textId="77777777" w:rsidR="00CE6F5F" w:rsidRDefault="001E63BC" w:rsidP="00CE6F5F">
      <w:pPr>
        <w:widowControl/>
        <w:ind w:left="360"/>
        <w:rPr>
          <w:rFonts w:asciiTheme="minorHAnsi" w:hAnsiTheme="minorHAnsi" w:cstheme="minorHAnsi"/>
          <w:color w:val="365F91"/>
          <w:sz w:val="20"/>
          <w:szCs w:val="20"/>
        </w:rPr>
      </w:pPr>
      <w:r w:rsidRPr="00CE6F5F">
        <w:rPr>
          <w:rFonts w:asciiTheme="minorHAnsi" w:hAnsiTheme="minorHAnsi" w:cstheme="minorHAnsi"/>
          <w:color w:val="365F91"/>
          <w:sz w:val="20"/>
          <w:szCs w:val="20"/>
        </w:rPr>
        <w:t xml:space="preserve">Quantifiable polls, research and empirical evidence in the United States shows that people are increasingly suspicious and distrustful of government, science and expertise, particularly those public interest initiatives that are perceived to disrupt and change people’s lives. </w:t>
      </w:r>
    </w:p>
    <w:p w14:paraId="488647EF" w14:textId="77777777" w:rsidR="00CE6F5F" w:rsidRDefault="001E63BC" w:rsidP="00CE6F5F">
      <w:pPr>
        <w:widowControl/>
        <w:ind w:left="360"/>
        <w:rPr>
          <w:rFonts w:asciiTheme="minorHAnsi" w:hAnsiTheme="minorHAnsi" w:cstheme="minorHAnsi"/>
          <w:color w:val="365F91"/>
          <w:sz w:val="20"/>
          <w:szCs w:val="20"/>
        </w:rPr>
      </w:pPr>
      <w:r w:rsidRPr="00CE6F5F">
        <w:rPr>
          <w:rFonts w:asciiTheme="minorHAnsi" w:hAnsiTheme="minorHAnsi" w:cstheme="minorHAnsi"/>
          <w:color w:val="365F91"/>
          <w:sz w:val="20"/>
          <w:szCs w:val="20"/>
        </w:rPr>
        <w:t xml:space="preserve">Community opposition and protest can derail the best plans and intentions. Angry, cynical and emotional people don’t represent their interests very well, and simply ignoring or dismissing their skepticism isn’t a productive or effective option. </w:t>
      </w:r>
    </w:p>
    <w:p w14:paraId="40E62389" w14:textId="77777777" w:rsidR="00CE6F5F" w:rsidRDefault="00CE6F5F" w:rsidP="00CE6F5F">
      <w:pPr>
        <w:widowControl/>
        <w:ind w:left="360"/>
        <w:rPr>
          <w:rFonts w:asciiTheme="minorHAnsi" w:hAnsiTheme="minorHAnsi" w:cstheme="minorHAnsi"/>
          <w:color w:val="365F91"/>
          <w:sz w:val="20"/>
          <w:szCs w:val="20"/>
        </w:rPr>
      </w:pPr>
    </w:p>
    <w:p w14:paraId="3F2DC3C5" w14:textId="47858482" w:rsidR="00CE6F5F" w:rsidRDefault="001E63BC" w:rsidP="00CE6F5F">
      <w:pPr>
        <w:widowControl/>
        <w:ind w:left="360"/>
        <w:rPr>
          <w:rFonts w:asciiTheme="minorHAnsi" w:hAnsiTheme="minorHAnsi" w:cstheme="minorHAnsi"/>
          <w:color w:val="365F91"/>
          <w:sz w:val="20"/>
          <w:szCs w:val="20"/>
        </w:rPr>
      </w:pPr>
      <w:r w:rsidRPr="00CE6F5F">
        <w:rPr>
          <w:rFonts w:asciiTheme="minorHAnsi" w:hAnsiTheme="minorHAnsi" w:cstheme="minorHAnsi"/>
          <w:color w:val="365F91"/>
          <w:sz w:val="20"/>
          <w:szCs w:val="20"/>
        </w:rPr>
        <w:t xml:space="preserve">Managing public projects and policy requires an understanding of why people feel and react the way they </w:t>
      </w:r>
      <w:proofErr w:type="gramStart"/>
      <w:r w:rsidR="00CE6F5F" w:rsidRPr="00CE6F5F">
        <w:rPr>
          <w:rFonts w:asciiTheme="minorHAnsi" w:hAnsiTheme="minorHAnsi" w:cstheme="minorHAnsi"/>
          <w:color w:val="365F91"/>
          <w:sz w:val="20"/>
          <w:szCs w:val="20"/>
        </w:rPr>
        <w:t>do</w:t>
      </w:r>
      <w:r w:rsidR="006F24C8">
        <w:rPr>
          <w:rFonts w:asciiTheme="minorHAnsi" w:hAnsiTheme="minorHAnsi" w:cstheme="minorHAnsi"/>
          <w:color w:val="365F91"/>
          <w:sz w:val="20"/>
          <w:szCs w:val="20"/>
        </w:rPr>
        <w:t>,</w:t>
      </w:r>
      <w:r w:rsidR="00CE6F5F" w:rsidRPr="00CE6F5F">
        <w:rPr>
          <w:rFonts w:asciiTheme="minorHAnsi" w:hAnsiTheme="minorHAnsi" w:cstheme="minorHAnsi"/>
          <w:color w:val="365F91"/>
          <w:sz w:val="20"/>
          <w:szCs w:val="20"/>
        </w:rPr>
        <w:t xml:space="preserve"> and</w:t>
      </w:r>
      <w:proofErr w:type="gramEnd"/>
      <w:r w:rsidRPr="00CE6F5F">
        <w:rPr>
          <w:rFonts w:asciiTheme="minorHAnsi" w:hAnsiTheme="minorHAnsi" w:cstheme="minorHAnsi"/>
          <w:color w:val="365F91"/>
          <w:sz w:val="20"/>
          <w:szCs w:val="20"/>
        </w:rPr>
        <w:t xml:space="preserve"> learning how to better prevent and handle that public emotion and opposition, to build relationships and rebuild public trust. </w:t>
      </w:r>
    </w:p>
    <w:p w14:paraId="231B957E" w14:textId="77777777" w:rsidR="00CE6F5F" w:rsidRDefault="00CE6F5F" w:rsidP="00CE6F5F">
      <w:pPr>
        <w:widowControl/>
        <w:ind w:left="360"/>
        <w:rPr>
          <w:rFonts w:asciiTheme="minorHAnsi" w:hAnsiTheme="minorHAnsi" w:cstheme="minorHAnsi"/>
          <w:color w:val="365F91"/>
          <w:sz w:val="20"/>
          <w:szCs w:val="20"/>
        </w:rPr>
      </w:pPr>
    </w:p>
    <w:p w14:paraId="13001935" w14:textId="77777777" w:rsidR="00CE6F5F" w:rsidRDefault="001E63BC" w:rsidP="00CE6F5F">
      <w:pPr>
        <w:widowControl/>
        <w:ind w:left="360"/>
        <w:rPr>
          <w:rFonts w:asciiTheme="minorHAnsi" w:hAnsiTheme="minorHAnsi" w:cstheme="minorHAnsi"/>
          <w:color w:val="365F91"/>
          <w:sz w:val="20"/>
          <w:szCs w:val="20"/>
        </w:rPr>
      </w:pPr>
      <w:r w:rsidRPr="00CE6F5F">
        <w:rPr>
          <w:rFonts w:asciiTheme="minorHAnsi" w:hAnsiTheme="minorHAnsi" w:cstheme="minorHAnsi"/>
          <w:color w:val="365F91"/>
          <w:sz w:val="20"/>
          <w:szCs w:val="20"/>
        </w:rPr>
        <w:t>This course is a highly researched, time tested, effective approach for dealing with public anger, emotion, fear and opposition associated with public engagement and public information programs</w:t>
      </w:r>
      <w:r w:rsidR="00CE6F5F" w:rsidRPr="00CE6F5F">
        <w:rPr>
          <w:rFonts w:asciiTheme="minorHAnsi" w:hAnsiTheme="minorHAnsi" w:cstheme="minorHAnsi"/>
          <w:color w:val="365F91"/>
          <w:sz w:val="20"/>
          <w:szCs w:val="20"/>
        </w:rPr>
        <w:t>.</w:t>
      </w:r>
    </w:p>
    <w:p w14:paraId="2A0FA400" w14:textId="77777777" w:rsidR="00CE6F5F" w:rsidRDefault="00CE6F5F" w:rsidP="00CE6F5F">
      <w:pPr>
        <w:widowControl/>
        <w:ind w:left="360"/>
        <w:rPr>
          <w:rFonts w:asciiTheme="minorHAnsi" w:hAnsiTheme="minorHAnsi" w:cstheme="minorHAnsi"/>
          <w:color w:val="365F91"/>
          <w:sz w:val="20"/>
          <w:szCs w:val="20"/>
        </w:rPr>
      </w:pPr>
    </w:p>
    <w:p w14:paraId="20EAA732" w14:textId="793145D9" w:rsidR="005040B4" w:rsidRPr="00CE6F5F" w:rsidRDefault="001E63BC" w:rsidP="00CE6F5F">
      <w:pPr>
        <w:widowControl/>
        <w:ind w:left="360"/>
        <w:rPr>
          <w:rFonts w:asciiTheme="minorHAnsi" w:hAnsiTheme="minorHAnsi" w:cstheme="minorHAnsi"/>
          <w:color w:val="365F91"/>
          <w:sz w:val="20"/>
          <w:szCs w:val="20"/>
        </w:rPr>
      </w:pPr>
      <w:r w:rsidRPr="00CE6F5F">
        <w:rPr>
          <w:rFonts w:asciiTheme="minorHAnsi" w:hAnsiTheme="minorHAnsi" w:cstheme="minorHAnsi"/>
          <w:color w:val="365F91"/>
          <w:sz w:val="20"/>
          <w:szCs w:val="20"/>
        </w:rPr>
        <w:t xml:space="preserve">The class builds on proven, recognized global best practices in public participation and consensus building as well as continually updated and practical research from experts in public outrage, risk communication and behavioral science. The course helps managers and staff understand and manage authentic public involvement, and to deal with citizen anger in decision-making and public policy. This is a hands-on, customized, dynamic 2- day in person mix of interactive, large group discussions, videotape, small group problem solving with timely, </w:t>
      </w:r>
      <w:r w:rsidR="006C5749" w:rsidRPr="00CE6F5F">
        <w:rPr>
          <w:rFonts w:asciiTheme="minorHAnsi" w:hAnsiTheme="minorHAnsi" w:cstheme="minorHAnsi"/>
          <w:color w:val="365F91"/>
          <w:sz w:val="20"/>
          <w:szCs w:val="20"/>
        </w:rPr>
        <w:t>real-world</w:t>
      </w:r>
      <w:r w:rsidRPr="00CE6F5F">
        <w:rPr>
          <w:rFonts w:asciiTheme="minorHAnsi" w:hAnsiTheme="minorHAnsi" w:cstheme="minorHAnsi"/>
          <w:color w:val="365F91"/>
          <w:sz w:val="20"/>
          <w:szCs w:val="20"/>
        </w:rPr>
        <w:t xml:space="preserve"> scenarios and exercises that gives people the understanding, tools and confidence to manage the tough public issues that they face.</w:t>
      </w:r>
    </w:p>
    <w:p w14:paraId="726A57DE" w14:textId="77777777" w:rsidR="00801A0F" w:rsidRPr="005040B4" w:rsidRDefault="00801A0F" w:rsidP="00801A0F">
      <w:pPr>
        <w:widowControl/>
        <w:autoSpaceDE/>
        <w:autoSpaceDN/>
        <w:adjustRightInd/>
        <w:ind w:left="1260"/>
        <w:rPr>
          <w:rFonts w:asciiTheme="minorHAnsi" w:hAnsiTheme="minorHAnsi" w:cstheme="minorHAnsi"/>
          <w:color w:val="365F91"/>
          <w:sz w:val="20"/>
          <w:szCs w:val="20"/>
        </w:rPr>
      </w:pPr>
    </w:p>
    <w:p w14:paraId="00BCD965" w14:textId="02717147" w:rsidR="00FF64F0" w:rsidRPr="00DB2967" w:rsidRDefault="00801A0F" w:rsidP="00FF64F0">
      <w:pPr>
        <w:widowControl/>
        <w:shd w:val="clear" w:color="auto" w:fill="365F91"/>
        <w:tabs>
          <w:tab w:val="left" w:pos="720"/>
        </w:tabs>
        <w:autoSpaceDE/>
        <w:autoSpaceDN/>
        <w:adjustRightInd/>
        <w:spacing w:after="120"/>
        <w:ind w:left="360"/>
        <w:jc w:val="center"/>
        <w:rPr>
          <w:rFonts w:ascii="Calibri" w:hAnsi="Calibri"/>
          <w:b/>
          <w:color w:val="FFFFFF"/>
          <w:sz w:val="32"/>
          <w:szCs w:val="32"/>
        </w:rPr>
      </w:pPr>
      <w:bookmarkStart w:id="5" w:name="_Hlk129007880"/>
      <w:r>
        <w:rPr>
          <w:rFonts w:ascii="Calibri" w:hAnsi="Calibri"/>
          <w:b/>
          <w:color w:val="FFFFFF"/>
          <w:sz w:val="32"/>
          <w:szCs w:val="32"/>
        </w:rPr>
        <w:t>ACCESSIBILTY/</w:t>
      </w:r>
      <w:r w:rsidR="00CF3421">
        <w:rPr>
          <w:rFonts w:ascii="Calibri" w:hAnsi="Calibri"/>
          <w:b/>
          <w:color w:val="FFFFFF"/>
          <w:sz w:val="32"/>
          <w:szCs w:val="32"/>
        </w:rPr>
        <w:t>REG INFO</w:t>
      </w:r>
    </w:p>
    <w:bookmarkEnd w:id="5"/>
    <w:p w14:paraId="3D9AB834" w14:textId="3155576D" w:rsidR="006F24C8" w:rsidRDefault="007538A2" w:rsidP="006F24C8">
      <w:pPr>
        <w:spacing w:before="120"/>
        <w:ind w:left="360"/>
        <w:rPr>
          <w:rFonts w:asciiTheme="minorHAnsi" w:hAnsiTheme="minorHAnsi" w:cstheme="minorHAnsi"/>
          <w:color w:val="365F91"/>
          <w:sz w:val="20"/>
          <w:szCs w:val="20"/>
        </w:rPr>
      </w:pPr>
      <w:r w:rsidRPr="00B90FFA">
        <w:rPr>
          <w:rFonts w:asciiTheme="minorHAnsi" w:hAnsiTheme="minorHAnsi" w:cstheme="minorHAnsi"/>
          <w:b/>
          <w:bCs/>
          <w:color w:val="365F91"/>
          <w:sz w:val="20"/>
          <w:szCs w:val="20"/>
        </w:rPr>
        <w:t>ACCESSIBILTY</w:t>
      </w:r>
      <w:r>
        <w:rPr>
          <w:rFonts w:asciiTheme="minorHAnsi" w:hAnsiTheme="minorHAnsi" w:cstheme="minorHAnsi"/>
          <w:color w:val="365F91"/>
          <w:sz w:val="20"/>
          <w:szCs w:val="20"/>
        </w:rPr>
        <w:t xml:space="preserve">: </w:t>
      </w:r>
      <w:r w:rsidRPr="00541F56">
        <w:rPr>
          <w:rFonts w:asciiTheme="minorHAnsi" w:hAnsiTheme="minorHAnsi" w:cstheme="minorHAnsi"/>
          <w:color w:val="365F91"/>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3" w:history="1">
        <w:r w:rsidRPr="00541F56">
          <w:rPr>
            <w:rStyle w:val="Hyperlink"/>
            <w:rFonts w:asciiTheme="minorHAnsi" w:hAnsiTheme="minorHAnsi" w:cstheme="minorHAnsi"/>
            <w:color w:val="365F91"/>
            <w:sz w:val="20"/>
            <w:szCs w:val="20"/>
          </w:rPr>
          <w:t>jgabler@westar.org</w:t>
        </w:r>
      </w:hyperlink>
      <w:r w:rsidRPr="00541F56">
        <w:rPr>
          <w:rFonts w:asciiTheme="minorHAnsi" w:hAnsiTheme="minorHAnsi" w:cstheme="minorHAnsi"/>
          <w:color w:val="365F91"/>
          <w:sz w:val="20"/>
          <w:szCs w:val="20"/>
        </w:rPr>
        <w:t xml:space="preserve"> or 503-744-0486 by </w:t>
      </w:r>
      <w:r w:rsidR="006F24C8">
        <w:rPr>
          <w:rFonts w:asciiTheme="minorHAnsi" w:hAnsiTheme="minorHAnsi" w:cstheme="minorHAnsi"/>
          <w:color w:val="365F91"/>
          <w:sz w:val="20"/>
          <w:szCs w:val="20"/>
        </w:rPr>
        <w:t xml:space="preserve">Friday, </w:t>
      </w:r>
      <w:r w:rsidR="002C7807">
        <w:rPr>
          <w:rFonts w:asciiTheme="minorHAnsi" w:hAnsiTheme="minorHAnsi" w:cstheme="minorHAnsi"/>
          <w:color w:val="365F91"/>
          <w:sz w:val="20"/>
          <w:szCs w:val="20"/>
        </w:rPr>
        <w:t>June 12, 2026</w:t>
      </w:r>
      <w:r w:rsidRPr="00541F56">
        <w:rPr>
          <w:rFonts w:asciiTheme="minorHAnsi" w:hAnsiTheme="minorHAnsi" w:cstheme="minorHAnsi"/>
          <w:color w:val="365F91"/>
          <w:sz w:val="20"/>
          <w:szCs w:val="20"/>
        </w:rPr>
        <w:t>.</w:t>
      </w:r>
    </w:p>
    <w:p w14:paraId="0DB1C975" w14:textId="2C7FCAFB" w:rsidR="007538A2" w:rsidRPr="006F24C8" w:rsidRDefault="007538A2" w:rsidP="006F24C8">
      <w:pPr>
        <w:spacing w:before="120"/>
        <w:ind w:left="360"/>
        <w:rPr>
          <w:rFonts w:asciiTheme="minorHAnsi" w:hAnsiTheme="minorHAnsi" w:cstheme="minorHAnsi"/>
          <w:color w:val="365F91"/>
          <w:sz w:val="20"/>
          <w:szCs w:val="20"/>
        </w:rPr>
      </w:pPr>
      <w:r w:rsidRPr="004B2E60">
        <w:rPr>
          <w:rFonts w:ascii="Calibri" w:hAnsi="Calibri"/>
          <w:b/>
          <w:color w:val="365F91"/>
          <w:sz w:val="20"/>
          <w:szCs w:val="20"/>
        </w:rPr>
        <w:t>SPACE LIMITATION</w:t>
      </w:r>
      <w:r w:rsidRPr="004B2E60">
        <w:rPr>
          <w:rFonts w:ascii="Calibri" w:hAnsi="Calibri"/>
          <w:color w:val="365F91"/>
          <w:sz w:val="20"/>
          <w:szCs w:val="20"/>
        </w:rPr>
        <w:t xml:space="preserve">: Registration is limited to </w:t>
      </w:r>
      <w:r w:rsidR="00165D54">
        <w:rPr>
          <w:rFonts w:ascii="Calibri" w:hAnsi="Calibri"/>
          <w:color w:val="365F91"/>
          <w:sz w:val="20"/>
          <w:szCs w:val="20"/>
          <w:u w:val="single"/>
        </w:rPr>
        <w:t>3</w:t>
      </w:r>
      <w:r w:rsidRPr="004B2E60">
        <w:rPr>
          <w:rFonts w:ascii="Calibri" w:hAnsi="Calibri"/>
          <w:color w:val="365F91"/>
          <w:sz w:val="20"/>
          <w:szCs w:val="20"/>
          <w:u w:val="single"/>
        </w:rPr>
        <w:t>0 attendees</w:t>
      </w:r>
      <w:r w:rsidRPr="004B2E60">
        <w:rPr>
          <w:rFonts w:ascii="Calibri" w:hAnsi="Calibri"/>
          <w:color w:val="365F91"/>
          <w:sz w:val="20"/>
          <w:szCs w:val="20"/>
        </w:rPr>
        <w:t xml:space="preserve">.  </w:t>
      </w:r>
      <w:r w:rsidRPr="00F0422B">
        <w:rPr>
          <w:rFonts w:ascii="Calibri" w:hAnsi="Calibri"/>
          <w:color w:val="365F91"/>
          <w:sz w:val="20"/>
          <w:szCs w:val="20"/>
        </w:rPr>
        <w:t>Air quality staff from the fifteen western states receive registration preference.</w:t>
      </w:r>
    </w:p>
    <w:p w14:paraId="63A33479" w14:textId="77777777" w:rsidR="006F24C8" w:rsidRDefault="006F24C8" w:rsidP="007538A2">
      <w:pPr>
        <w:tabs>
          <w:tab w:val="left" w:pos="-360"/>
          <w:tab w:val="left" w:pos="0"/>
          <w:tab w:val="left" w:pos="360"/>
          <w:tab w:val="left" w:pos="540"/>
          <w:tab w:val="left" w:pos="720"/>
          <w:tab w:val="left" w:pos="1080"/>
        </w:tabs>
        <w:ind w:left="360"/>
        <w:rPr>
          <w:rFonts w:ascii="Calibri" w:hAnsi="Calibri"/>
          <w:b/>
          <w:bCs/>
          <w:color w:val="365F91"/>
          <w:sz w:val="20"/>
          <w:szCs w:val="20"/>
        </w:rPr>
      </w:pPr>
    </w:p>
    <w:p w14:paraId="788A3523" w14:textId="7399857E" w:rsidR="007538A2" w:rsidRDefault="007538A2" w:rsidP="007538A2">
      <w:pPr>
        <w:tabs>
          <w:tab w:val="left" w:pos="-360"/>
          <w:tab w:val="left" w:pos="0"/>
          <w:tab w:val="left" w:pos="360"/>
          <w:tab w:val="left" w:pos="540"/>
          <w:tab w:val="left" w:pos="720"/>
          <w:tab w:val="left" w:pos="1080"/>
        </w:tabs>
        <w:ind w:left="360"/>
        <w:rPr>
          <w:rFonts w:ascii="Calibri" w:hAnsi="Calibri"/>
          <w:color w:val="365F91"/>
          <w:sz w:val="20"/>
          <w:szCs w:val="20"/>
        </w:rPr>
      </w:pPr>
      <w:r>
        <w:rPr>
          <w:rFonts w:ascii="Calibri" w:hAnsi="Calibri"/>
          <w:b/>
          <w:bCs/>
          <w:color w:val="365F91"/>
          <w:sz w:val="20"/>
          <w:szCs w:val="20"/>
        </w:rPr>
        <w:t xml:space="preserve">REGISTRATION FEES: </w:t>
      </w:r>
      <w:r>
        <w:rPr>
          <w:rFonts w:ascii="Calibri" w:hAnsi="Calibri"/>
          <w:color w:val="365F91"/>
          <w:sz w:val="20"/>
          <w:szCs w:val="20"/>
        </w:rPr>
        <w:t xml:space="preserve">There are no registration </w:t>
      </w:r>
      <w:r w:rsidRPr="00F0422B">
        <w:rPr>
          <w:rFonts w:ascii="Calibri" w:hAnsi="Calibri"/>
          <w:color w:val="365F91"/>
          <w:sz w:val="20"/>
          <w:szCs w:val="20"/>
        </w:rPr>
        <w:t>fees for state, local or tribal air quality agency staff.</w:t>
      </w:r>
      <w:r>
        <w:rPr>
          <w:rFonts w:ascii="Calibri" w:hAnsi="Calibri"/>
          <w:color w:val="365F91"/>
          <w:sz w:val="20"/>
          <w:szCs w:val="20"/>
        </w:rPr>
        <w:t xml:space="preserve"> </w:t>
      </w:r>
    </w:p>
    <w:p w14:paraId="1D9459FE" w14:textId="77777777" w:rsidR="00043EE7" w:rsidRDefault="00043EE7" w:rsidP="007538A2">
      <w:pPr>
        <w:tabs>
          <w:tab w:val="left" w:pos="-360"/>
          <w:tab w:val="left" w:pos="0"/>
          <w:tab w:val="left" w:pos="360"/>
          <w:tab w:val="left" w:pos="540"/>
          <w:tab w:val="left" w:pos="720"/>
          <w:tab w:val="left" w:pos="1080"/>
        </w:tabs>
        <w:ind w:left="360"/>
        <w:rPr>
          <w:rFonts w:ascii="Calibri" w:hAnsi="Calibri"/>
          <w:color w:val="365F91"/>
          <w:sz w:val="20"/>
          <w:szCs w:val="20"/>
        </w:rPr>
      </w:pPr>
    </w:p>
    <w:p w14:paraId="44B00619" w14:textId="2EF730D8" w:rsidR="006F24C8" w:rsidRPr="00DB2967" w:rsidRDefault="0010309E" w:rsidP="006F24C8">
      <w:pPr>
        <w:widowControl/>
        <w:shd w:val="clear" w:color="auto" w:fill="365F91"/>
        <w:tabs>
          <w:tab w:val="left" w:pos="720"/>
        </w:tabs>
        <w:autoSpaceDE/>
        <w:autoSpaceDN/>
        <w:adjustRightInd/>
        <w:spacing w:after="120"/>
        <w:ind w:left="360"/>
        <w:jc w:val="center"/>
        <w:rPr>
          <w:rFonts w:ascii="Calibri" w:hAnsi="Calibri"/>
          <w:b/>
          <w:color w:val="FFFFFF"/>
          <w:sz w:val="32"/>
          <w:szCs w:val="32"/>
        </w:rPr>
      </w:pPr>
      <w:r>
        <w:rPr>
          <w:rFonts w:ascii="Calibri" w:hAnsi="Calibri"/>
          <w:b/>
          <w:color w:val="FFFFFF"/>
          <w:sz w:val="32"/>
          <w:szCs w:val="32"/>
        </w:rPr>
        <w:t>INSTRUCTOR</w:t>
      </w:r>
    </w:p>
    <w:p w14:paraId="4E02AF0A" w14:textId="7DEABAD9" w:rsidR="00607B50" w:rsidRPr="00A43BB9" w:rsidRDefault="0010309E" w:rsidP="00A43BB9">
      <w:pPr>
        <w:tabs>
          <w:tab w:val="left" w:pos="-360"/>
          <w:tab w:val="left" w:pos="0"/>
          <w:tab w:val="left" w:pos="360"/>
          <w:tab w:val="left" w:pos="540"/>
          <w:tab w:val="left" w:pos="720"/>
          <w:tab w:val="left" w:pos="1080"/>
        </w:tabs>
        <w:ind w:left="360"/>
        <w:rPr>
          <w:rFonts w:ascii="Calibri" w:hAnsi="Calibri"/>
          <w:color w:val="365F91"/>
          <w:sz w:val="20"/>
          <w:szCs w:val="20"/>
        </w:rPr>
      </w:pPr>
      <w:r w:rsidRPr="00043EE7">
        <w:rPr>
          <w:rFonts w:ascii="Calibri" w:hAnsi="Calibri"/>
          <w:color w:val="365F91"/>
          <w:sz w:val="20"/>
          <w:szCs w:val="20"/>
        </w:rPr>
        <w:t>John Godec</w:t>
      </w:r>
      <w:r w:rsidR="00043EE7" w:rsidRPr="00043EE7">
        <w:rPr>
          <w:rFonts w:ascii="Calibri" w:hAnsi="Calibri"/>
          <w:color w:val="365F91"/>
          <w:sz w:val="20"/>
          <w:szCs w:val="20"/>
        </w:rPr>
        <w:t xml:space="preserve"> is </w:t>
      </w:r>
      <w:r w:rsidR="000224E9" w:rsidRPr="00043EE7">
        <w:rPr>
          <w:rFonts w:ascii="Calibri" w:hAnsi="Calibri"/>
          <w:color w:val="365F91"/>
          <w:sz w:val="20"/>
          <w:szCs w:val="20"/>
        </w:rPr>
        <w:t>an expert</w:t>
      </w:r>
      <w:r w:rsidR="00043EE7" w:rsidRPr="00043EE7">
        <w:rPr>
          <w:rFonts w:ascii="Calibri" w:hAnsi="Calibri"/>
          <w:color w:val="365F91"/>
          <w:sz w:val="20"/>
          <w:szCs w:val="20"/>
        </w:rPr>
        <w:t xml:space="preserve"> in tough, contentious public communication and public </w:t>
      </w:r>
      <w:r w:rsidR="00043EE7" w:rsidRPr="00043EE7">
        <w:rPr>
          <w:rFonts w:ascii="Calibri" w:hAnsi="Calibri"/>
          <w:color w:val="365F91"/>
          <w:sz w:val="20"/>
          <w:szCs w:val="20"/>
        </w:rPr>
        <w:lastRenderedPageBreak/>
        <w:t>engagement issues. He’s an IAF Certified™ Professional Facilitator, a training course developer and original master trainer for the International Association for Public Participation (IAP2). Godec is one of the first people ever designated as a Master Certified Public Participation Professional (MCP3). He’s trained thousands of students, facilitated thousands of meetings and workshops and managed hundreds of complex and controversial public communication and engagement projects in the U.S., Canada, Mexico, Europe, Africa, Australasia and the Middle East. Godec helped design a U.S. nationwide risk communication protocol for the National Governor’s Association (NGA) and has developed health risk communication training for the Centers for Disease Control and Prevention (CDC). He is an adjunct professor at the Indiana University School of Public and Environmental Affairs (SPEA) and lectures at Arizona State University, the Universities of Texas, Arizona and Denver, and the Queensland University of Technology in Brisbane. Godec is the past Communications Director of the Arizona Department of Environmental Quality and the former Director of Issues and Crisis Management for Motorola Corporation. He is President of Godec, Randall &amp; Associates Inc. and a founding Partner of The Participation Company LLC.</w:t>
      </w:r>
    </w:p>
    <w:p w14:paraId="30184C44" w14:textId="77777777" w:rsidR="003B5942" w:rsidRDefault="003B5942" w:rsidP="0032526B">
      <w:pPr>
        <w:ind w:left="450"/>
        <w:rPr>
          <w:rFonts w:asciiTheme="minorHAnsi" w:hAnsiTheme="minorHAnsi" w:cstheme="minorHAnsi"/>
          <w:color w:val="365F91"/>
          <w:sz w:val="20"/>
          <w:szCs w:val="20"/>
        </w:rPr>
      </w:pPr>
    </w:p>
    <w:p w14:paraId="663E8210" w14:textId="77777777" w:rsidR="003B5942" w:rsidRDefault="003B5942" w:rsidP="0032526B">
      <w:pPr>
        <w:ind w:left="450"/>
        <w:rPr>
          <w:rFonts w:asciiTheme="minorHAnsi" w:hAnsiTheme="minorHAnsi" w:cstheme="minorHAnsi"/>
          <w:color w:val="365F91"/>
          <w:sz w:val="20"/>
          <w:szCs w:val="20"/>
        </w:rPr>
      </w:pPr>
    </w:p>
    <w:p w14:paraId="508AE2B7" w14:textId="77777777" w:rsidR="003B5942" w:rsidRDefault="003B5942" w:rsidP="0032526B">
      <w:pPr>
        <w:ind w:left="450"/>
        <w:rPr>
          <w:rFonts w:asciiTheme="minorHAnsi" w:hAnsiTheme="minorHAnsi" w:cstheme="minorHAnsi"/>
          <w:color w:val="365F91"/>
          <w:sz w:val="20"/>
          <w:szCs w:val="20"/>
        </w:rPr>
      </w:pPr>
    </w:p>
    <w:p w14:paraId="31CCF453" w14:textId="23258D2C" w:rsidR="008E5590" w:rsidRPr="004F7EFA" w:rsidRDefault="008E5590" w:rsidP="0032526B">
      <w:pPr>
        <w:tabs>
          <w:tab w:val="left" w:pos="-360"/>
          <w:tab w:val="left" w:pos="0"/>
          <w:tab w:val="left" w:pos="360"/>
          <w:tab w:val="left" w:pos="540"/>
          <w:tab w:val="left" w:pos="720"/>
          <w:tab w:val="left" w:pos="1080"/>
        </w:tabs>
        <w:ind w:left="450"/>
        <w:rPr>
          <w:rFonts w:ascii="Calibri" w:hAnsi="Calibri" w:cs="Calibri"/>
          <w:color w:val="365F91"/>
          <w:sz w:val="20"/>
          <w:szCs w:val="20"/>
        </w:rPr>
      </w:pPr>
    </w:p>
    <w:sectPr w:rsidR="008E5590" w:rsidRPr="004F7EFA" w:rsidSect="00F01CC7">
      <w:headerReference w:type="even" r:id="rId14"/>
      <w:headerReference w:type="default" r:id="rId15"/>
      <w:footerReference w:type="even" r:id="rId16"/>
      <w:footerReference w:type="default" r:id="rId17"/>
      <w:headerReference w:type="first" r:id="rId18"/>
      <w:footerReference w:type="first" r:id="rId19"/>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2BB4" w14:textId="77777777" w:rsidR="00F01CC7" w:rsidRDefault="00F01CC7">
      <w:r>
        <w:separator/>
      </w:r>
    </w:p>
  </w:endnote>
  <w:endnote w:type="continuationSeparator" w:id="0">
    <w:p w14:paraId="4400738D" w14:textId="77777777" w:rsidR="00F01CC7" w:rsidRDefault="00F01CC7">
      <w:r>
        <w:continuationSeparator/>
      </w:r>
    </w:p>
  </w:endnote>
  <w:endnote w:type="continuationNotice" w:id="1">
    <w:p w14:paraId="06A3003B" w14:textId="77777777" w:rsidR="00F01CC7" w:rsidRDefault="00F01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59E5" w14:textId="77777777" w:rsidR="00995C0E" w:rsidRDefault="00995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2116" w14:textId="77777777" w:rsidR="00995C0E" w:rsidRDefault="00995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4AC2" w14:textId="77777777" w:rsidR="00995C0E" w:rsidRDefault="0099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05F8" w14:textId="77777777" w:rsidR="00F01CC7" w:rsidRDefault="00F01CC7">
      <w:r>
        <w:separator/>
      </w:r>
    </w:p>
  </w:footnote>
  <w:footnote w:type="continuationSeparator" w:id="0">
    <w:p w14:paraId="0F29E5B9" w14:textId="77777777" w:rsidR="00F01CC7" w:rsidRDefault="00F01CC7">
      <w:r>
        <w:continuationSeparator/>
      </w:r>
    </w:p>
  </w:footnote>
  <w:footnote w:type="continuationNotice" w:id="1">
    <w:p w14:paraId="2BCDFD7C" w14:textId="77777777" w:rsidR="00F01CC7" w:rsidRDefault="00F01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6540" w14:textId="77777777" w:rsidR="00995C0E" w:rsidRDefault="00995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156C" w14:textId="25237EBA" w:rsidR="00995C0E" w:rsidRDefault="00995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713C" w14:textId="77777777" w:rsidR="00995C0E" w:rsidRDefault="00995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abstractNum w:abstractNumId="0" w15:restartNumberingAfterBreak="0">
    <w:nsid w:val="038539C3"/>
    <w:multiLevelType w:val="hybridMultilevel"/>
    <w:tmpl w:val="4E3A67F0"/>
    <w:lvl w:ilvl="0" w:tplc="F13401F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D5F15D8"/>
    <w:multiLevelType w:val="hybridMultilevel"/>
    <w:tmpl w:val="81B80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551B2"/>
    <w:multiLevelType w:val="hybridMultilevel"/>
    <w:tmpl w:val="BE7C2320"/>
    <w:lvl w:ilvl="0" w:tplc="ACB671B8">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09D681D"/>
    <w:multiLevelType w:val="multilevel"/>
    <w:tmpl w:val="D1F0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3570126"/>
    <w:multiLevelType w:val="hybridMultilevel"/>
    <w:tmpl w:val="913AD4AC"/>
    <w:lvl w:ilvl="0" w:tplc="FFBA0550">
      <w:start w:val="1"/>
      <w:numFmt w:val="decimal"/>
      <w:lvlText w:val="%1."/>
      <w:lvlJc w:val="left"/>
      <w:pPr>
        <w:ind w:left="1274" w:hanging="360"/>
      </w:pPr>
      <w:rPr>
        <w:rFonts w:ascii="Calibri" w:hAnsi="Calibri" w:hint="default"/>
        <w:color w:val="575F9D"/>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647AE"/>
    <w:multiLevelType w:val="hybridMultilevel"/>
    <w:tmpl w:val="47ECC09C"/>
    <w:lvl w:ilvl="0" w:tplc="509ABDD0">
      <w:start w:val="3"/>
      <w:numFmt w:val="decimal"/>
      <w:lvlText w:val="%1."/>
      <w:lvlJc w:val="left"/>
      <w:pPr>
        <w:ind w:left="1152" w:hanging="238"/>
      </w:pPr>
      <w:rPr>
        <w:rFonts w:ascii="Calibri" w:hAnsi="Calibri" w:hint="default"/>
        <w:color w:val="575F9D"/>
        <w:sz w:val="24"/>
        <w:szCs w:val="24"/>
      </w:rPr>
    </w:lvl>
    <w:lvl w:ilvl="1" w:tplc="DB700FFA">
      <w:start w:val="1"/>
      <w:numFmt w:val="bullet"/>
      <w:lvlText w:val=""/>
      <w:lvlJc w:val="left"/>
      <w:pPr>
        <w:ind w:left="1872" w:hanging="360"/>
      </w:pPr>
      <w:rPr>
        <w:rFonts w:ascii="Symbol" w:eastAsia="Symbol" w:hAnsi="Symbol" w:hint="default"/>
        <w:color w:val="0E0D29"/>
        <w:sz w:val="24"/>
        <w:szCs w:val="24"/>
      </w:rPr>
    </w:lvl>
    <w:lvl w:ilvl="2" w:tplc="59AA3AC8">
      <w:start w:val="1"/>
      <w:numFmt w:val="bullet"/>
      <w:lvlText w:val="•"/>
      <w:lvlJc w:val="left"/>
      <w:pPr>
        <w:ind w:left="2913" w:hanging="360"/>
      </w:pPr>
      <w:rPr>
        <w:rFonts w:hint="default"/>
      </w:rPr>
    </w:lvl>
    <w:lvl w:ilvl="3" w:tplc="92B8255E">
      <w:start w:val="1"/>
      <w:numFmt w:val="bullet"/>
      <w:lvlText w:val="•"/>
      <w:lvlJc w:val="left"/>
      <w:pPr>
        <w:ind w:left="3954" w:hanging="360"/>
      </w:pPr>
      <w:rPr>
        <w:rFonts w:hint="default"/>
      </w:rPr>
    </w:lvl>
    <w:lvl w:ilvl="4" w:tplc="EAA675B0">
      <w:start w:val="1"/>
      <w:numFmt w:val="bullet"/>
      <w:lvlText w:val="•"/>
      <w:lvlJc w:val="left"/>
      <w:pPr>
        <w:ind w:left="4995" w:hanging="360"/>
      </w:pPr>
      <w:rPr>
        <w:rFonts w:hint="default"/>
      </w:rPr>
    </w:lvl>
    <w:lvl w:ilvl="5" w:tplc="51021A0C">
      <w:start w:val="1"/>
      <w:numFmt w:val="bullet"/>
      <w:lvlText w:val="•"/>
      <w:lvlJc w:val="left"/>
      <w:pPr>
        <w:ind w:left="6035" w:hanging="360"/>
      </w:pPr>
      <w:rPr>
        <w:rFonts w:hint="default"/>
      </w:rPr>
    </w:lvl>
    <w:lvl w:ilvl="6" w:tplc="89C6F22E">
      <w:start w:val="1"/>
      <w:numFmt w:val="bullet"/>
      <w:lvlText w:val="•"/>
      <w:lvlJc w:val="left"/>
      <w:pPr>
        <w:ind w:left="7076" w:hanging="360"/>
      </w:pPr>
      <w:rPr>
        <w:rFonts w:hint="default"/>
      </w:rPr>
    </w:lvl>
    <w:lvl w:ilvl="7" w:tplc="83EED9B2">
      <w:start w:val="1"/>
      <w:numFmt w:val="bullet"/>
      <w:lvlText w:val="•"/>
      <w:lvlJc w:val="left"/>
      <w:pPr>
        <w:ind w:left="8117" w:hanging="360"/>
      </w:pPr>
      <w:rPr>
        <w:rFonts w:hint="default"/>
      </w:rPr>
    </w:lvl>
    <w:lvl w:ilvl="8" w:tplc="3CECA420">
      <w:start w:val="1"/>
      <w:numFmt w:val="bullet"/>
      <w:lvlText w:val="•"/>
      <w:lvlJc w:val="left"/>
      <w:pPr>
        <w:ind w:left="9158" w:hanging="360"/>
      </w:pPr>
      <w:rPr>
        <w:rFonts w:hint="default"/>
      </w:rPr>
    </w:lvl>
  </w:abstractNum>
  <w:abstractNum w:abstractNumId="16"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D526EC"/>
    <w:multiLevelType w:val="hybridMultilevel"/>
    <w:tmpl w:val="A72E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B14E5"/>
    <w:multiLevelType w:val="hybridMultilevel"/>
    <w:tmpl w:val="91A6F9E4"/>
    <w:lvl w:ilvl="0" w:tplc="509ABDD0">
      <w:start w:val="3"/>
      <w:numFmt w:val="decimal"/>
      <w:lvlText w:val="%1."/>
      <w:lvlJc w:val="left"/>
      <w:pPr>
        <w:ind w:left="360" w:hanging="360"/>
      </w:pPr>
      <w:rPr>
        <w:rFonts w:ascii="Calibri" w:hAnsi="Calibri" w:hint="default"/>
        <w:color w:val="575F9D"/>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AFA0E2A"/>
    <w:multiLevelType w:val="multilevel"/>
    <w:tmpl w:val="3F92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E1ECF"/>
    <w:multiLevelType w:val="hybridMultilevel"/>
    <w:tmpl w:val="3EC6B708"/>
    <w:lvl w:ilvl="0" w:tplc="509ABDD0">
      <w:start w:val="3"/>
      <w:numFmt w:val="decimal"/>
      <w:lvlText w:val="%1."/>
      <w:lvlJc w:val="left"/>
      <w:pPr>
        <w:ind w:left="360" w:hanging="360"/>
      </w:pPr>
      <w:rPr>
        <w:rFonts w:ascii="Calibri" w:hAnsi="Calibri" w:hint="default"/>
        <w:color w:val="575F9D"/>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D56496"/>
    <w:multiLevelType w:val="hybridMultilevel"/>
    <w:tmpl w:val="496E73D0"/>
    <w:lvl w:ilvl="0" w:tplc="F13401F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5C033D"/>
    <w:multiLevelType w:val="hybridMultilevel"/>
    <w:tmpl w:val="CBC84E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4C0261"/>
    <w:multiLevelType w:val="hybridMultilevel"/>
    <w:tmpl w:val="FB86E0A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7"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50C81"/>
    <w:multiLevelType w:val="hybridMultilevel"/>
    <w:tmpl w:val="C9FEA31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3FE33CE"/>
    <w:multiLevelType w:val="multilevel"/>
    <w:tmpl w:val="6616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6184A"/>
    <w:multiLevelType w:val="hybridMultilevel"/>
    <w:tmpl w:val="0ECE34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7E2F2103"/>
    <w:multiLevelType w:val="hybridMultilevel"/>
    <w:tmpl w:val="43E87D8E"/>
    <w:lvl w:ilvl="0" w:tplc="189C8F00">
      <w:start w:val="1"/>
      <w:numFmt w:val="decimal"/>
      <w:lvlText w:val="%1."/>
      <w:lvlJc w:val="left"/>
      <w:pPr>
        <w:ind w:left="1872" w:hanging="360"/>
      </w:pPr>
      <w:rPr>
        <w:rFonts w:hint="default"/>
        <w:color w:val="575F9D"/>
        <w:sz w:val="24"/>
        <w:szCs w:val="24"/>
      </w:rPr>
    </w:lvl>
    <w:lvl w:ilvl="1" w:tplc="9694267A">
      <w:start w:val="1"/>
      <w:numFmt w:val="bullet"/>
      <w:lvlText w:val="•"/>
      <w:lvlJc w:val="left"/>
      <w:pPr>
        <w:ind w:left="2809" w:hanging="360"/>
      </w:pPr>
      <w:rPr>
        <w:rFonts w:hint="default"/>
      </w:rPr>
    </w:lvl>
    <w:lvl w:ilvl="2" w:tplc="8DD21D26">
      <w:start w:val="1"/>
      <w:numFmt w:val="bullet"/>
      <w:lvlText w:val="•"/>
      <w:lvlJc w:val="left"/>
      <w:pPr>
        <w:ind w:left="3746" w:hanging="360"/>
      </w:pPr>
      <w:rPr>
        <w:rFonts w:hint="default"/>
      </w:rPr>
    </w:lvl>
    <w:lvl w:ilvl="3" w:tplc="BB72A304">
      <w:start w:val="1"/>
      <w:numFmt w:val="bullet"/>
      <w:lvlText w:val="•"/>
      <w:lvlJc w:val="left"/>
      <w:pPr>
        <w:ind w:left="4682" w:hanging="360"/>
      </w:pPr>
      <w:rPr>
        <w:rFonts w:hint="default"/>
      </w:rPr>
    </w:lvl>
    <w:lvl w:ilvl="4" w:tplc="5FFC9E3A">
      <w:start w:val="1"/>
      <w:numFmt w:val="bullet"/>
      <w:lvlText w:val="•"/>
      <w:lvlJc w:val="left"/>
      <w:pPr>
        <w:ind w:left="5619" w:hanging="360"/>
      </w:pPr>
      <w:rPr>
        <w:rFonts w:hint="default"/>
      </w:rPr>
    </w:lvl>
    <w:lvl w:ilvl="5" w:tplc="87C8AA42">
      <w:start w:val="1"/>
      <w:numFmt w:val="bullet"/>
      <w:lvlText w:val="•"/>
      <w:lvlJc w:val="left"/>
      <w:pPr>
        <w:ind w:left="6556" w:hanging="360"/>
      </w:pPr>
      <w:rPr>
        <w:rFonts w:hint="default"/>
      </w:rPr>
    </w:lvl>
    <w:lvl w:ilvl="6" w:tplc="18B4F442">
      <w:start w:val="1"/>
      <w:numFmt w:val="bullet"/>
      <w:lvlText w:val="•"/>
      <w:lvlJc w:val="left"/>
      <w:pPr>
        <w:ind w:left="7493" w:hanging="360"/>
      </w:pPr>
      <w:rPr>
        <w:rFonts w:hint="default"/>
      </w:rPr>
    </w:lvl>
    <w:lvl w:ilvl="7" w:tplc="2F623520">
      <w:start w:val="1"/>
      <w:numFmt w:val="bullet"/>
      <w:lvlText w:val="•"/>
      <w:lvlJc w:val="left"/>
      <w:pPr>
        <w:ind w:left="8429" w:hanging="360"/>
      </w:pPr>
      <w:rPr>
        <w:rFonts w:hint="default"/>
      </w:rPr>
    </w:lvl>
    <w:lvl w:ilvl="8" w:tplc="7DBAC69C">
      <w:start w:val="1"/>
      <w:numFmt w:val="bullet"/>
      <w:lvlText w:val="•"/>
      <w:lvlJc w:val="left"/>
      <w:pPr>
        <w:ind w:left="9366" w:hanging="360"/>
      </w:pPr>
      <w:rPr>
        <w:rFonts w:hint="default"/>
      </w:rPr>
    </w:lvl>
  </w:abstractNum>
  <w:abstractNum w:abstractNumId="42" w15:restartNumberingAfterBreak="0">
    <w:nsid w:val="7F0C385F"/>
    <w:multiLevelType w:val="multilevel"/>
    <w:tmpl w:val="87CA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826912">
    <w:abstractNumId w:val="31"/>
  </w:num>
  <w:num w:numId="2" w16cid:durableId="1523281517">
    <w:abstractNumId w:val="9"/>
  </w:num>
  <w:num w:numId="3" w16cid:durableId="1473668277">
    <w:abstractNumId w:val="3"/>
  </w:num>
  <w:num w:numId="4" w16cid:durableId="202179836">
    <w:abstractNumId w:val="10"/>
  </w:num>
  <w:num w:numId="5" w16cid:durableId="1204518787">
    <w:abstractNumId w:val="35"/>
  </w:num>
  <w:num w:numId="6" w16cid:durableId="1455444489">
    <w:abstractNumId w:val="28"/>
  </w:num>
  <w:num w:numId="7" w16cid:durableId="1125974458">
    <w:abstractNumId w:val="24"/>
  </w:num>
  <w:num w:numId="8" w16cid:durableId="1172601158">
    <w:abstractNumId w:val="12"/>
  </w:num>
  <w:num w:numId="9" w16cid:durableId="1213268403">
    <w:abstractNumId w:val="18"/>
  </w:num>
  <w:num w:numId="10" w16cid:durableId="1362825691">
    <w:abstractNumId w:val="20"/>
  </w:num>
  <w:num w:numId="11" w16cid:durableId="1243180201">
    <w:abstractNumId w:val="37"/>
  </w:num>
  <w:num w:numId="12" w16cid:durableId="620192250">
    <w:abstractNumId w:val="6"/>
  </w:num>
  <w:num w:numId="13" w16cid:durableId="886768804">
    <w:abstractNumId w:val="5"/>
  </w:num>
  <w:num w:numId="14" w16cid:durableId="670063860">
    <w:abstractNumId w:val="32"/>
  </w:num>
  <w:num w:numId="15" w16cid:durableId="1098791905">
    <w:abstractNumId w:val="25"/>
  </w:num>
  <w:num w:numId="16" w16cid:durableId="1877307633">
    <w:abstractNumId w:val="33"/>
  </w:num>
  <w:num w:numId="17" w16cid:durableId="135878355">
    <w:abstractNumId w:val="29"/>
  </w:num>
  <w:num w:numId="18" w16cid:durableId="104737007">
    <w:abstractNumId w:val="8"/>
  </w:num>
  <w:num w:numId="19" w16cid:durableId="1275601769">
    <w:abstractNumId w:val="21"/>
  </w:num>
  <w:num w:numId="20" w16cid:durableId="1594433983">
    <w:abstractNumId w:val="1"/>
  </w:num>
  <w:num w:numId="21" w16cid:durableId="1619023945">
    <w:abstractNumId w:val="19"/>
  </w:num>
  <w:num w:numId="22" w16cid:durableId="298146411">
    <w:abstractNumId w:val="14"/>
  </w:num>
  <w:num w:numId="23" w16cid:durableId="555434729">
    <w:abstractNumId w:val="16"/>
  </w:num>
  <w:num w:numId="24" w16cid:durableId="336929968">
    <w:abstractNumId w:val="17"/>
  </w:num>
  <w:num w:numId="25" w16cid:durableId="1914854849">
    <w:abstractNumId w:val="22"/>
  </w:num>
  <w:num w:numId="26" w16cid:durableId="594486499">
    <w:abstractNumId w:val="42"/>
  </w:num>
  <w:num w:numId="27" w16cid:durableId="1627154221">
    <w:abstractNumId w:val="39"/>
  </w:num>
  <w:num w:numId="28" w16cid:durableId="52899957">
    <w:abstractNumId w:val="34"/>
  </w:num>
  <w:num w:numId="29" w16cid:durableId="1943369428">
    <w:abstractNumId w:val="41"/>
  </w:num>
  <w:num w:numId="30" w16cid:durableId="1614676747">
    <w:abstractNumId w:val="15"/>
  </w:num>
  <w:num w:numId="31" w16cid:durableId="1395355473">
    <w:abstractNumId w:val="0"/>
  </w:num>
  <w:num w:numId="32" w16cid:durableId="574630412">
    <w:abstractNumId w:val="30"/>
  </w:num>
  <w:num w:numId="33" w16cid:durableId="187187092">
    <w:abstractNumId w:val="23"/>
  </w:num>
  <w:num w:numId="34" w16cid:durableId="402265952">
    <w:abstractNumId w:val="13"/>
  </w:num>
  <w:num w:numId="35" w16cid:durableId="1561135634">
    <w:abstractNumId w:val="27"/>
  </w:num>
  <w:num w:numId="36" w16cid:durableId="1148665559">
    <w:abstractNumId w:val="2"/>
  </w:num>
  <w:num w:numId="37" w16cid:durableId="561794543">
    <w:abstractNumId w:val="7"/>
  </w:num>
  <w:num w:numId="38" w16cid:durableId="220140314">
    <w:abstractNumId w:val="4"/>
  </w:num>
  <w:num w:numId="39" w16cid:durableId="811600939">
    <w:abstractNumId w:val="40"/>
  </w:num>
  <w:num w:numId="40" w16cid:durableId="1845169657">
    <w:abstractNumId w:val="11"/>
  </w:num>
  <w:num w:numId="41" w16cid:durableId="280117491">
    <w:abstractNumId w:val="38"/>
  </w:num>
  <w:num w:numId="42" w16cid:durableId="824199165">
    <w:abstractNumId w:val="36"/>
  </w:num>
  <w:num w:numId="43" w16cid:durableId="1183131621">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1E12"/>
    <w:rsid w:val="00006E6B"/>
    <w:rsid w:val="00006F46"/>
    <w:rsid w:val="00015B83"/>
    <w:rsid w:val="000224E9"/>
    <w:rsid w:val="000247BA"/>
    <w:rsid w:val="000279C2"/>
    <w:rsid w:val="0003042C"/>
    <w:rsid w:val="000337DD"/>
    <w:rsid w:val="000366C1"/>
    <w:rsid w:val="000418CD"/>
    <w:rsid w:val="00043EE7"/>
    <w:rsid w:val="00044C20"/>
    <w:rsid w:val="00046637"/>
    <w:rsid w:val="00046817"/>
    <w:rsid w:val="00047669"/>
    <w:rsid w:val="00050FF0"/>
    <w:rsid w:val="00051E20"/>
    <w:rsid w:val="000537C5"/>
    <w:rsid w:val="00064FFD"/>
    <w:rsid w:val="00066AA8"/>
    <w:rsid w:val="0006707B"/>
    <w:rsid w:val="0007269D"/>
    <w:rsid w:val="00081998"/>
    <w:rsid w:val="00087345"/>
    <w:rsid w:val="000946DC"/>
    <w:rsid w:val="00097077"/>
    <w:rsid w:val="000A12F9"/>
    <w:rsid w:val="000A1F38"/>
    <w:rsid w:val="000A4144"/>
    <w:rsid w:val="000A646D"/>
    <w:rsid w:val="000B2160"/>
    <w:rsid w:val="000B273F"/>
    <w:rsid w:val="000B7C34"/>
    <w:rsid w:val="000D4EB3"/>
    <w:rsid w:val="000E00D8"/>
    <w:rsid w:val="000E0A2D"/>
    <w:rsid w:val="000E519C"/>
    <w:rsid w:val="000F1090"/>
    <w:rsid w:val="000F1282"/>
    <w:rsid w:val="0010309E"/>
    <w:rsid w:val="00114A07"/>
    <w:rsid w:val="00115171"/>
    <w:rsid w:val="00115668"/>
    <w:rsid w:val="0012027E"/>
    <w:rsid w:val="00120C8B"/>
    <w:rsid w:val="001230BB"/>
    <w:rsid w:val="00135758"/>
    <w:rsid w:val="00137CFC"/>
    <w:rsid w:val="00145B6B"/>
    <w:rsid w:val="001544B2"/>
    <w:rsid w:val="00154500"/>
    <w:rsid w:val="0015769F"/>
    <w:rsid w:val="00160C4A"/>
    <w:rsid w:val="001620C6"/>
    <w:rsid w:val="00165D54"/>
    <w:rsid w:val="00166EC8"/>
    <w:rsid w:val="001711D8"/>
    <w:rsid w:val="00171C52"/>
    <w:rsid w:val="00184FD3"/>
    <w:rsid w:val="00190FE2"/>
    <w:rsid w:val="001929E3"/>
    <w:rsid w:val="00192E19"/>
    <w:rsid w:val="001A09CA"/>
    <w:rsid w:val="001A4AA2"/>
    <w:rsid w:val="001A4E39"/>
    <w:rsid w:val="001A76C6"/>
    <w:rsid w:val="001A78DD"/>
    <w:rsid w:val="001A7CEE"/>
    <w:rsid w:val="001B0B0D"/>
    <w:rsid w:val="001B1279"/>
    <w:rsid w:val="001B240F"/>
    <w:rsid w:val="001C1581"/>
    <w:rsid w:val="001D0166"/>
    <w:rsid w:val="001D1CD6"/>
    <w:rsid w:val="001E3805"/>
    <w:rsid w:val="001E5EA5"/>
    <w:rsid w:val="001E63BC"/>
    <w:rsid w:val="001E7D36"/>
    <w:rsid w:val="001F666A"/>
    <w:rsid w:val="001F687A"/>
    <w:rsid w:val="001F68DF"/>
    <w:rsid w:val="001F6C07"/>
    <w:rsid w:val="00202E61"/>
    <w:rsid w:val="0020647D"/>
    <w:rsid w:val="002122C5"/>
    <w:rsid w:val="00222601"/>
    <w:rsid w:val="002232D6"/>
    <w:rsid w:val="00227252"/>
    <w:rsid w:val="002345F7"/>
    <w:rsid w:val="0024104B"/>
    <w:rsid w:val="0026538D"/>
    <w:rsid w:val="00272292"/>
    <w:rsid w:val="00272FCC"/>
    <w:rsid w:val="00275014"/>
    <w:rsid w:val="002776C3"/>
    <w:rsid w:val="0028503B"/>
    <w:rsid w:val="00285303"/>
    <w:rsid w:val="00291398"/>
    <w:rsid w:val="00294B14"/>
    <w:rsid w:val="002A2690"/>
    <w:rsid w:val="002A488B"/>
    <w:rsid w:val="002B06B3"/>
    <w:rsid w:val="002B1398"/>
    <w:rsid w:val="002B2F12"/>
    <w:rsid w:val="002B3D63"/>
    <w:rsid w:val="002B7DD7"/>
    <w:rsid w:val="002C0967"/>
    <w:rsid w:val="002C3111"/>
    <w:rsid w:val="002C3695"/>
    <w:rsid w:val="002C3E6C"/>
    <w:rsid w:val="002C3F8B"/>
    <w:rsid w:val="002C54F0"/>
    <w:rsid w:val="002C7807"/>
    <w:rsid w:val="002C7FB5"/>
    <w:rsid w:val="002D16B0"/>
    <w:rsid w:val="002E0D30"/>
    <w:rsid w:val="002E4241"/>
    <w:rsid w:val="002F0F63"/>
    <w:rsid w:val="002F2442"/>
    <w:rsid w:val="002F52A3"/>
    <w:rsid w:val="002F7FEB"/>
    <w:rsid w:val="003049BF"/>
    <w:rsid w:val="00306956"/>
    <w:rsid w:val="00307077"/>
    <w:rsid w:val="00310966"/>
    <w:rsid w:val="003158B0"/>
    <w:rsid w:val="00321DBE"/>
    <w:rsid w:val="0032526B"/>
    <w:rsid w:val="00327292"/>
    <w:rsid w:val="00343227"/>
    <w:rsid w:val="003462C7"/>
    <w:rsid w:val="00352AF1"/>
    <w:rsid w:val="00352DFD"/>
    <w:rsid w:val="003612D6"/>
    <w:rsid w:val="00362F14"/>
    <w:rsid w:val="00367BBE"/>
    <w:rsid w:val="00376904"/>
    <w:rsid w:val="003801E9"/>
    <w:rsid w:val="00386125"/>
    <w:rsid w:val="003B1329"/>
    <w:rsid w:val="003B1428"/>
    <w:rsid w:val="003B5942"/>
    <w:rsid w:val="003C079D"/>
    <w:rsid w:val="003D4B0E"/>
    <w:rsid w:val="003D52F4"/>
    <w:rsid w:val="003D68B2"/>
    <w:rsid w:val="003E0210"/>
    <w:rsid w:val="003E0A7B"/>
    <w:rsid w:val="003F52EC"/>
    <w:rsid w:val="004028B9"/>
    <w:rsid w:val="00410E4F"/>
    <w:rsid w:val="00411DA4"/>
    <w:rsid w:val="00414271"/>
    <w:rsid w:val="004144D6"/>
    <w:rsid w:val="004145A0"/>
    <w:rsid w:val="004178EA"/>
    <w:rsid w:val="00420357"/>
    <w:rsid w:val="00420B9E"/>
    <w:rsid w:val="00421054"/>
    <w:rsid w:val="00423F26"/>
    <w:rsid w:val="00431815"/>
    <w:rsid w:val="00436DBD"/>
    <w:rsid w:val="00437688"/>
    <w:rsid w:val="004442EC"/>
    <w:rsid w:val="004506E7"/>
    <w:rsid w:val="004506F1"/>
    <w:rsid w:val="0045072E"/>
    <w:rsid w:val="004548DC"/>
    <w:rsid w:val="0046164E"/>
    <w:rsid w:val="00463F80"/>
    <w:rsid w:val="0046552F"/>
    <w:rsid w:val="00472852"/>
    <w:rsid w:val="00472D1A"/>
    <w:rsid w:val="00473891"/>
    <w:rsid w:val="00474D7F"/>
    <w:rsid w:val="004756F7"/>
    <w:rsid w:val="00477C40"/>
    <w:rsid w:val="00477D03"/>
    <w:rsid w:val="00481029"/>
    <w:rsid w:val="004829B1"/>
    <w:rsid w:val="0048444C"/>
    <w:rsid w:val="00485AC9"/>
    <w:rsid w:val="00490702"/>
    <w:rsid w:val="00497E7A"/>
    <w:rsid w:val="004A4A5A"/>
    <w:rsid w:val="004A4BBE"/>
    <w:rsid w:val="004A6B0D"/>
    <w:rsid w:val="004B147A"/>
    <w:rsid w:val="004B2E60"/>
    <w:rsid w:val="004B2F10"/>
    <w:rsid w:val="004C0648"/>
    <w:rsid w:val="004C413F"/>
    <w:rsid w:val="004C7B47"/>
    <w:rsid w:val="004D062B"/>
    <w:rsid w:val="004D3879"/>
    <w:rsid w:val="004E1E0B"/>
    <w:rsid w:val="004E224C"/>
    <w:rsid w:val="004F2734"/>
    <w:rsid w:val="005023B7"/>
    <w:rsid w:val="005040B4"/>
    <w:rsid w:val="005052B2"/>
    <w:rsid w:val="005103CF"/>
    <w:rsid w:val="005158F4"/>
    <w:rsid w:val="005306A2"/>
    <w:rsid w:val="005372D7"/>
    <w:rsid w:val="005401EC"/>
    <w:rsid w:val="00541F56"/>
    <w:rsid w:val="00541FC9"/>
    <w:rsid w:val="005507F5"/>
    <w:rsid w:val="00553A82"/>
    <w:rsid w:val="00553C6B"/>
    <w:rsid w:val="0055748A"/>
    <w:rsid w:val="00561E0F"/>
    <w:rsid w:val="005650A4"/>
    <w:rsid w:val="005655FF"/>
    <w:rsid w:val="00571D57"/>
    <w:rsid w:val="005772B9"/>
    <w:rsid w:val="00577A24"/>
    <w:rsid w:val="0058296C"/>
    <w:rsid w:val="00587C5B"/>
    <w:rsid w:val="005A0418"/>
    <w:rsid w:val="005A6549"/>
    <w:rsid w:val="005A6C09"/>
    <w:rsid w:val="005B3D00"/>
    <w:rsid w:val="005B74BC"/>
    <w:rsid w:val="005C2055"/>
    <w:rsid w:val="005C5B83"/>
    <w:rsid w:val="005D19FF"/>
    <w:rsid w:val="005D2EF3"/>
    <w:rsid w:val="005D57AE"/>
    <w:rsid w:val="005E1BF1"/>
    <w:rsid w:val="005E598D"/>
    <w:rsid w:val="005F424E"/>
    <w:rsid w:val="006030C9"/>
    <w:rsid w:val="00606330"/>
    <w:rsid w:val="00607B50"/>
    <w:rsid w:val="00612B9B"/>
    <w:rsid w:val="00614627"/>
    <w:rsid w:val="00614F02"/>
    <w:rsid w:val="00615CAC"/>
    <w:rsid w:val="00620766"/>
    <w:rsid w:val="00623530"/>
    <w:rsid w:val="00624A98"/>
    <w:rsid w:val="0062689E"/>
    <w:rsid w:val="00633DE4"/>
    <w:rsid w:val="00635ABE"/>
    <w:rsid w:val="006362E8"/>
    <w:rsid w:val="006406CE"/>
    <w:rsid w:val="00640E4F"/>
    <w:rsid w:val="00650E84"/>
    <w:rsid w:val="006623C7"/>
    <w:rsid w:val="006650AC"/>
    <w:rsid w:val="006650FA"/>
    <w:rsid w:val="006740D7"/>
    <w:rsid w:val="006838AB"/>
    <w:rsid w:val="006A7A29"/>
    <w:rsid w:val="006C2450"/>
    <w:rsid w:val="006C369E"/>
    <w:rsid w:val="006C5749"/>
    <w:rsid w:val="006D17CA"/>
    <w:rsid w:val="006D66A0"/>
    <w:rsid w:val="006D6B82"/>
    <w:rsid w:val="006D7F05"/>
    <w:rsid w:val="006E4821"/>
    <w:rsid w:val="006F1B4E"/>
    <w:rsid w:val="006F24C8"/>
    <w:rsid w:val="006F693D"/>
    <w:rsid w:val="0070642C"/>
    <w:rsid w:val="00723D36"/>
    <w:rsid w:val="00724B5B"/>
    <w:rsid w:val="00732D94"/>
    <w:rsid w:val="0073384C"/>
    <w:rsid w:val="00735556"/>
    <w:rsid w:val="0074177E"/>
    <w:rsid w:val="00741B19"/>
    <w:rsid w:val="007432AD"/>
    <w:rsid w:val="00743A2C"/>
    <w:rsid w:val="00746155"/>
    <w:rsid w:val="007466A8"/>
    <w:rsid w:val="00750ADF"/>
    <w:rsid w:val="007538A2"/>
    <w:rsid w:val="00755FB5"/>
    <w:rsid w:val="00756905"/>
    <w:rsid w:val="00756DC1"/>
    <w:rsid w:val="00761AC0"/>
    <w:rsid w:val="0076355C"/>
    <w:rsid w:val="0076366B"/>
    <w:rsid w:val="00775C39"/>
    <w:rsid w:val="007830A3"/>
    <w:rsid w:val="00792D0B"/>
    <w:rsid w:val="007A68AD"/>
    <w:rsid w:val="007B015A"/>
    <w:rsid w:val="007B138A"/>
    <w:rsid w:val="007B31E1"/>
    <w:rsid w:val="007C7989"/>
    <w:rsid w:val="007D02D7"/>
    <w:rsid w:val="007D3497"/>
    <w:rsid w:val="007D5EC3"/>
    <w:rsid w:val="007E3F19"/>
    <w:rsid w:val="007E5192"/>
    <w:rsid w:val="007E70C0"/>
    <w:rsid w:val="007E74F3"/>
    <w:rsid w:val="007F0B31"/>
    <w:rsid w:val="007F0BD7"/>
    <w:rsid w:val="007F186B"/>
    <w:rsid w:val="007F5FFC"/>
    <w:rsid w:val="007F64FF"/>
    <w:rsid w:val="007F7FAC"/>
    <w:rsid w:val="00801A0F"/>
    <w:rsid w:val="00802F83"/>
    <w:rsid w:val="0080498A"/>
    <w:rsid w:val="008162CB"/>
    <w:rsid w:val="008178BB"/>
    <w:rsid w:val="00823C7B"/>
    <w:rsid w:val="0082636D"/>
    <w:rsid w:val="0082777C"/>
    <w:rsid w:val="0084012B"/>
    <w:rsid w:val="008464E8"/>
    <w:rsid w:val="00847A43"/>
    <w:rsid w:val="00852577"/>
    <w:rsid w:val="0085338C"/>
    <w:rsid w:val="0085422A"/>
    <w:rsid w:val="0087579C"/>
    <w:rsid w:val="008767BD"/>
    <w:rsid w:val="00881095"/>
    <w:rsid w:val="00883396"/>
    <w:rsid w:val="00887C3B"/>
    <w:rsid w:val="00887FB1"/>
    <w:rsid w:val="00890CEE"/>
    <w:rsid w:val="00896AF4"/>
    <w:rsid w:val="008A2191"/>
    <w:rsid w:val="008B572E"/>
    <w:rsid w:val="008B6C20"/>
    <w:rsid w:val="008C3CFF"/>
    <w:rsid w:val="008C7D1B"/>
    <w:rsid w:val="008D1BFD"/>
    <w:rsid w:val="008D1C83"/>
    <w:rsid w:val="008D64EA"/>
    <w:rsid w:val="008D6990"/>
    <w:rsid w:val="008D6C53"/>
    <w:rsid w:val="008E5590"/>
    <w:rsid w:val="008F553D"/>
    <w:rsid w:val="00900D3E"/>
    <w:rsid w:val="009026E7"/>
    <w:rsid w:val="009105F2"/>
    <w:rsid w:val="00914576"/>
    <w:rsid w:val="009148CF"/>
    <w:rsid w:val="009177E5"/>
    <w:rsid w:val="00917B8A"/>
    <w:rsid w:val="00923E69"/>
    <w:rsid w:val="00926BED"/>
    <w:rsid w:val="009328D2"/>
    <w:rsid w:val="009437AC"/>
    <w:rsid w:val="0094429A"/>
    <w:rsid w:val="00944637"/>
    <w:rsid w:val="0094771B"/>
    <w:rsid w:val="009504EF"/>
    <w:rsid w:val="00952508"/>
    <w:rsid w:val="00953CD7"/>
    <w:rsid w:val="009542E6"/>
    <w:rsid w:val="00954624"/>
    <w:rsid w:val="009551E4"/>
    <w:rsid w:val="00955950"/>
    <w:rsid w:val="00960966"/>
    <w:rsid w:val="009769DB"/>
    <w:rsid w:val="0098760B"/>
    <w:rsid w:val="009912B5"/>
    <w:rsid w:val="00994B53"/>
    <w:rsid w:val="00995C0E"/>
    <w:rsid w:val="00996347"/>
    <w:rsid w:val="009A054D"/>
    <w:rsid w:val="009B3565"/>
    <w:rsid w:val="009B7D5E"/>
    <w:rsid w:val="009C0CBB"/>
    <w:rsid w:val="009C51F6"/>
    <w:rsid w:val="009C5C70"/>
    <w:rsid w:val="009C6E68"/>
    <w:rsid w:val="009D572B"/>
    <w:rsid w:val="009E3323"/>
    <w:rsid w:val="009F4970"/>
    <w:rsid w:val="00A002B5"/>
    <w:rsid w:val="00A052D1"/>
    <w:rsid w:val="00A07296"/>
    <w:rsid w:val="00A11D9D"/>
    <w:rsid w:val="00A12311"/>
    <w:rsid w:val="00A12ADC"/>
    <w:rsid w:val="00A17CC9"/>
    <w:rsid w:val="00A2411E"/>
    <w:rsid w:val="00A308BA"/>
    <w:rsid w:val="00A3411B"/>
    <w:rsid w:val="00A35CEE"/>
    <w:rsid w:val="00A360DA"/>
    <w:rsid w:val="00A43BB9"/>
    <w:rsid w:val="00A46043"/>
    <w:rsid w:val="00A4647A"/>
    <w:rsid w:val="00A4677A"/>
    <w:rsid w:val="00A540FD"/>
    <w:rsid w:val="00A54CC2"/>
    <w:rsid w:val="00A64314"/>
    <w:rsid w:val="00A6515E"/>
    <w:rsid w:val="00A80809"/>
    <w:rsid w:val="00A83D1D"/>
    <w:rsid w:val="00A874B6"/>
    <w:rsid w:val="00A87FE4"/>
    <w:rsid w:val="00A9263A"/>
    <w:rsid w:val="00A92758"/>
    <w:rsid w:val="00A94A96"/>
    <w:rsid w:val="00AA2817"/>
    <w:rsid w:val="00AA5B4D"/>
    <w:rsid w:val="00AA6432"/>
    <w:rsid w:val="00AC55BB"/>
    <w:rsid w:val="00AC5619"/>
    <w:rsid w:val="00AD0532"/>
    <w:rsid w:val="00AD61AD"/>
    <w:rsid w:val="00AD78C4"/>
    <w:rsid w:val="00AE3B8B"/>
    <w:rsid w:val="00AF0D67"/>
    <w:rsid w:val="00AF4D55"/>
    <w:rsid w:val="00B0075F"/>
    <w:rsid w:val="00B00BA5"/>
    <w:rsid w:val="00B12FF9"/>
    <w:rsid w:val="00B13DD7"/>
    <w:rsid w:val="00B17885"/>
    <w:rsid w:val="00B324BD"/>
    <w:rsid w:val="00B42C71"/>
    <w:rsid w:val="00B46175"/>
    <w:rsid w:val="00B515D3"/>
    <w:rsid w:val="00B52E84"/>
    <w:rsid w:val="00B56A33"/>
    <w:rsid w:val="00B61C9C"/>
    <w:rsid w:val="00B702E6"/>
    <w:rsid w:val="00B72F1B"/>
    <w:rsid w:val="00B75C2E"/>
    <w:rsid w:val="00B77CAE"/>
    <w:rsid w:val="00B8145F"/>
    <w:rsid w:val="00B83582"/>
    <w:rsid w:val="00B838A5"/>
    <w:rsid w:val="00B85543"/>
    <w:rsid w:val="00B86A74"/>
    <w:rsid w:val="00B9325E"/>
    <w:rsid w:val="00B95A52"/>
    <w:rsid w:val="00B977EF"/>
    <w:rsid w:val="00BA0F8F"/>
    <w:rsid w:val="00BA3038"/>
    <w:rsid w:val="00BA42C8"/>
    <w:rsid w:val="00BA5FE9"/>
    <w:rsid w:val="00BA7A47"/>
    <w:rsid w:val="00BB0348"/>
    <w:rsid w:val="00BB0991"/>
    <w:rsid w:val="00BB3C89"/>
    <w:rsid w:val="00BB6294"/>
    <w:rsid w:val="00BC0DED"/>
    <w:rsid w:val="00BC3728"/>
    <w:rsid w:val="00BD67B4"/>
    <w:rsid w:val="00BE2E0C"/>
    <w:rsid w:val="00BE325E"/>
    <w:rsid w:val="00BF02A6"/>
    <w:rsid w:val="00BF1724"/>
    <w:rsid w:val="00BF3101"/>
    <w:rsid w:val="00C04C0B"/>
    <w:rsid w:val="00C109DB"/>
    <w:rsid w:val="00C14F6B"/>
    <w:rsid w:val="00C21D71"/>
    <w:rsid w:val="00C2209A"/>
    <w:rsid w:val="00C24E27"/>
    <w:rsid w:val="00C252DA"/>
    <w:rsid w:val="00C27F22"/>
    <w:rsid w:val="00C32DD3"/>
    <w:rsid w:val="00C37895"/>
    <w:rsid w:val="00C4519E"/>
    <w:rsid w:val="00C462F3"/>
    <w:rsid w:val="00C507AA"/>
    <w:rsid w:val="00C53ED9"/>
    <w:rsid w:val="00C54F0E"/>
    <w:rsid w:val="00C776F6"/>
    <w:rsid w:val="00C8250B"/>
    <w:rsid w:val="00C96C91"/>
    <w:rsid w:val="00CB30CA"/>
    <w:rsid w:val="00CB4EDE"/>
    <w:rsid w:val="00CB4F52"/>
    <w:rsid w:val="00CC679A"/>
    <w:rsid w:val="00CD00F6"/>
    <w:rsid w:val="00CD0A9B"/>
    <w:rsid w:val="00CE0182"/>
    <w:rsid w:val="00CE0528"/>
    <w:rsid w:val="00CE6F5F"/>
    <w:rsid w:val="00CF3421"/>
    <w:rsid w:val="00CF4768"/>
    <w:rsid w:val="00D06674"/>
    <w:rsid w:val="00D07503"/>
    <w:rsid w:val="00D11573"/>
    <w:rsid w:val="00D1767A"/>
    <w:rsid w:val="00D22474"/>
    <w:rsid w:val="00D256F8"/>
    <w:rsid w:val="00D3245C"/>
    <w:rsid w:val="00D35ED2"/>
    <w:rsid w:val="00D3756A"/>
    <w:rsid w:val="00D400CC"/>
    <w:rsid w:val="00D40E62"/>
    <w:rsid w:val="00D4779B"/>
    <w:rsid w:val="00D55454"/>
    <w:rsid w:val="00D62566"/>
    <w:rsid w:val="00D62E75"/>
    <w:rsid w:val="00D64925"/>
    <w:rsid w:val="00D704CC"/>
    <w:rsid w:val="00D71F64"/>
    <w:rsid w:val="00D7467D"/>
    <w:rsid w:val="00D912E7"/>
    <w:rsid w:val="00DA30C7"/>
    <w:rsid w:val="00DA55A2"/>
    <w:rsid w:val="00DB2967"/>
    <w:rsid w:val="00DB7726"/>
    <w:rsid w:val="00DC4F37"/>
    <w:rsid w:val="00DD4FAD"/>
    <w:rsid w:val="00DE1036"/>
    <w:rsid w:val="00DE6908"/>
    <w:rsid w:val="00DF2E44"/>
    <w:rsid w:val="00DF4E6D"/>
    <w:rsid w:val="00DF625A"/>
    <w:rsid w:val="00E02D15"/>
    <w:rsid w:val="00E13170"/>
    <w:rsid w:val="00E17CDC"/>
    <w:rsid w:val="00E2040E"/>
    <w:rsid w:val="00E23579"/>
    <w:rsid w:val="00E24281"/>
    <w:rsid w:val="00E26BF5"/>
    <w:rsid w:val="00E33441"/>
    <w:rsid w:val="00E34904"/>
    <w:rsid w:val="00E41FD5"/>
    <w:rsid w:val="00E43200"/>
    <w:rsid w:val="00E601BA"/>
    <w:rsid w:val="00E61C07"/>
    <w:rsid w:val="00E6248C"/>
    <w:rsid w:val="00E7024F"/>
    <w:rsid w:val="00E74F3A"/>
    <w:rsid w:val="00E77198"/>
    <w:rsid w:val="00E80460"/>
    <w:rsid w:val="00E94D0D"/>
    <w:rsid w:val="00EA24FB"/>
    <w:rsid w:val="00EA5991"/>
    <w:rsid w:val="00EA6198"/>
    <w:rsid w:val="00EB3387"/>
    <w:rsid w:val="00EC3885"/>
    <w:rsid w:val="00EC42ED"/>
    <w:rsid w:val="00EC4560"/>
    <w:rsid w:val="00EC5738"/>
    <w:rsid w:val="00ED12E2"/>
    <w:rsid w:val="00ED32D2"/>
    <w:rsid w:val="00ED7236"/>
    <w:rsid w:val="00EE5870"/>
    <w:rsid w:val="00F000F3"/>
    <w:rsid w:val="00F00CAB"/>
    <w:rsid w:val="00F01CC7"/>
    <w:rsid w:val="00F01F56"/>
    <w:rsid w:val="00F0422B"/>
    <w:rsid w:val="00F0645D"/>
    <w:rsid w:val="00F10ABB"/>
    <w:rsid w:val="00F24C38"/>
    <w:rsid w:val="00F25298"/>
    <w:rsid w:val="00F26550"/>
    <w:rsid w:val="00F27A1B"/>
    <w:rsid w:val="00F333DF"/>
    <w:rsid w:val="00F41BE3"/>
    <w:rsid w:val="00F41E9C"/>
    <w:rsid w:val="00F43063"/>
    <w:rsid w:val="00F43953"/>
    <w:rsid w:val="00F4458C"/>
    <w:rsid w:val="00F47F12"/>
    <w:rsid w:val="00F5702F"/>
    <w:rsid w:val="00F61C34"/>
    <w:rsid w:val="00F70813"/>
    <w:rsid w:val="00F80A0C"/>
    <w:rsid w:val="00F86249"/>
    <w:rsid w:val="00F87314"/>
    <w:rsid w:val="00F97F1C"/>
    <w:rsid w:val="00FA0FA1"/>
    <w:rsid w:val="00FA263C"/>
    <w:rsid w:val="00FA3C47"/>
    <w:rsid w:val="00FA78E7"/>
    <w:rsid w:val="00FB1CAB"/>
    <w:rsid w:val="00FB4D2C"/>
    <w:rsid w:val="00FC01F8"/>
    <w:rsid w:val="00FC13A9"/>
    <w:rsid w:val="00FC4B55"/>
    <w:rsid w:val="00FD0FE6"/>
    <w:rsid w:val="00FD4558"/>
    <w:rsid w:val="00FD5A4A"/>
    <w:rsid w:val="00FD5FCF"/>
    <w:rsid w:val="00FE4098"/>
    <w:rsid w:val="00FF1A7E"/>
    <w:rsid w:val="00FF2629"/>
    <w:rsid w:val="00FF3754"/>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oNotEmbedSmartTags/>
  <w:decimalSymbol w:val="."/>
  <w:listSeparator w:val=","/>
  <w14:docId w14:val="2D2E5D40"/>
  <w15:docId w15:val="{DC6EA349-24CB-4882-BFCC-18E93033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semiHidden/>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semiHidden/>
    <w:rsid w:val="004D3879"/>
    <w:rPr>
      <w:rFonts w:ascii="Calibri" w:eastAsiaTheme="minorHAnsi" w:hAnsi="Calibri" w:cs="Consolas"/>
      <w:color w:val="365F91" w:themeColor="accent1" w:themeShade="BF"/>
      <w:sz w:val="22"/>
      <w:szCs w:val="21"/>
    </w:rPr>
  </w:style>
  <w:style w:type="character" w:styleId="UnresolvedMention">
    <w:name w:val="Unresolved Mention"/>
    <w:basedOn w:val="DefaultParagraphFont"/>
    <w:uiPriority w:val="99"/>
    <w:semiHidden/>
    <w:unhideWhenUsed/>
    <w:rsid w:val="00DF6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687310">
      <w:bodyDiv w:val="1"/>
      <w:marLeft w:val="0"/>
      <w:marRight w:val="0"/>
      <w:marTop w:val="0"/>
      <w:marBottom w:val="0"/>
      <w:divBdr>
        <w:top w:val="none" w:sz="0" w:space="0" w:color="auto"/>
        <w:left w:val="none" w:sz="0" w:space="0" w:color="auto"/>
        <w:bottom w:val="none" w:sz="0" w:space="0" w:color="auto"/>
        <w:right w:val="none" w:sz="0" w:space="0" w:color="auto"/>
      </w:divBdr>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93216930">
      <w:bodyDiv w:val="1"/>
      <w:marLeft w:val="0"/>
      <w:marRight w:val="0"/>
      <w:marTop w:val="0"/>
      <w:marBottom w:val="0"/>
      <w:divBdr>
        <w:top w:val="none" w:sz="0" w:space="0" w:color="auto"/>
        <w:left w:val="none" w:sz="0" w:space="0" w:color="auto"/>
        <w:bottom w:val="none" w:sz="0" w:space="0" w:color="auto"/>
        <w:right w:val="none" w:sz="0" w:space="0" w:color="auto"/>
      </w:divBdr>
    </w:div>
    <w:div w:id="1017852497">
      <w:bodyDiv w:val="1"/>
      <w:marLeft w:val="0"/>
      <w:marRight w:val="0"/>
      <w:marTop w:val="0"/>
      <w:marBottom w:val="0"/>
      <w:divBdr>
        <w:top w:val="none" w:sz="0" w:space="0" w:color="auto"/>
        <w:left w:val="none" w:sz="0" w:space="0" w:color="auto"/>
        <w:bottom w:val="none" w:sz="0" w:space="0" w:color="auto"/>
        <w:right w:val="none" w:sz="0" w:space="0" w:color="auto"/>
      </w:divBdr>
      <w:divsChild>
        <w:div w:id="1680159590">
          <w:marLeft w:val="0"/>
          <w:marRight w:val="0"/>
          <w:marTop w:val="0"/>
          <w:marBottom w:val="0"/>
          <w:divBdr>
            <w:top w:val="none" w:sz="0" w:space="0" w:color="auto"/>
            <w:left w:val="none" w:sz="0" w:space="0" w:color="auto"/>
            <w:bottom w:val="none" w:sz="0" w:space="0" w:color="auto"/>
            <w:right w:val="none" w:sz="0" w:space="0" w:color="auto"/>
          </w:divBdr>
          <w:divsChild>
            <w:div w:id="89861883">
              <w:marLeft w:val="0"/>
              <w:marRight w:val="0"/>
              <w:marTop w:val="0"/>
              <w:marBottom w:val="0"/>
              <w:divBdr>
                <w:top w:val="none" w:sz="0" w:space="0" w:color="auto"/>
                <w:left w:val="none" w:sz="0" w:space="0" w:color="auto"/>
                <w:bottom w:val="none" w:sz="0" w:space="0" w:color="auto"/>
                <w:right w:val="none" w:sz="0" w:space="0" w:color="auto"/>
              </w:divBdr>
              <w:divsChild>
                <w:div w:id="31372877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6745601">
          <w:marLeft w:val="0"/>
          <w:marRight w:val="0"/>
          <w:marTop w:val="0"/>
          <w:marBottom w:val="0"/>
          <w:divBdr>
            <w:top w:val="none" w:sz="0" w:space="0" w:color="auto"/>
            <w:left w:val="none" w:sz="0" w:space="0" w:color="auto"/>
            <w:bottom w:val="none" w:sz="0" w:space="0" w:color="auto"/>
            <w:right w:val="none" w:sz="0" w:space="0" w:color="auto"/>
          </w:divBdr>
          <w:divsChild>
            <w:div w:id="1956981624">
              <w:marLeft w:val="0"/>
              <w:marRight w:val="0"/>
              <w:marTop w:val="0"/>
              <w:marBottom w:val="0"/>
              <w:divBdr>
                <w:top w:val="none" w:sz="0" w:space="0" w:color="auto"/>
                <w:left w:val="none" w:sz="0" w:space="0" w:color="auto"/>
                <w:bottom w:val="none" w:sz="0" w:space="0" w:color="auto"/>
                <w:right w:val="none" w:sz="0" w:space="0" w:color="auto"/>
              </w:divBdr>
              <w:divsChild>
                <w:div w:id="14661213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87351894">
      <w:bodyDiv w:val="1"/>
      <w:marLeft w:val="0"/>
      <w:marRight w:val="0"/>
      <w:marTop w:val="0"/>
      <w:marBottom w:val="0"/>
      <w:divBdr>
        <w:top w:val="none" w:sz="0" w:space="0" w:color="auto"/>
        <w:left w:val="none" w:sz="0" w:space="0" w:color="auto"/>
        <w:bottom w:val="none" w:sz="0" w:space="0" w:color="auto"/>
        <w:right w:val="none" w:sz="0" w:space="0" w:color="auto"/>
      </w:divBdr>
      <w:divsChild>
        <w:div w:id="841775822">
          <w:marLeft w:val="0"/>
          <w:marRight w:val="0"/>
          <w:marTop w:val="0"/>
          <w:marBottom w:val="0"/>
          <w:divBdr>
            <w:top w:val="none" w:sz="0" w:space="0" w:color="auto"/>
            <w:left w:val="none" w:sz="0" w:space="0" w:color="auto"/>
            <w:bottom w:val="none" w:sz="0" w:space="0" w:color="auto"/>
            <w:right w:val="none" w:sz="0" w:space="0" w:color="auto"/>
          </w:divBdr>
          <w:divsChild>
            <w:div w:id="1298758983">
              <w:marLeft w:val="0"/>
              <w:marRight w:val="0"/>
              <w:marTop w:val="0"/>
              <w:marBottom w:val="0"/>
              <w:divBdr>
                <w:top w:val="none" w:sz="0" w:space="0" w:color="auto"/>
                <w:left w:val="none" w:sz="0" w:space="0" w:color="auto"/>
                <w:bottom w:val="none" w:sz="0" w:space="0" w:color="auto"/>
                <w:right w:val="none" w:sz="0" w:space="0" w:color="auto"/>
              </w:divBdr>
              <w:divsChild>
                <w:div w:id="172772610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9787297">
          <w:marLeft w:val="0"/>
          <w:marRight w:val="0"/>
          <w:marTop w:val="0"/>
          <w:marBottom w:val="0"/>
          <w:divBdr>
            <w:top w:val="none" w:sz="0" w:space="0" w:color="auto"/>
            <w:left w:val="none" w:sz="0" w:space="0" w:color="auto"/>
            <w:bottom w:val="none" w:sz="0" w:space="0" w:color="auto"/>
            <w:right w:val="none" w:sz="0" w:space="0" w:color="auto"/>
          </w:divBdr>
          <w:divsChild>
            <w:div w:id="2118407457">
              <w:marLeft w:val="0"/>
              <w:marRight w:val="0"/>
              <w:marTop w:val="0"/>
              <w:marBottom w:val="0"/>
              <w:divBdr>
                <w:top w:val="none" w:sz="0" w:space="0" w:color="auto"/>
                <w:left w:val="none" w:sz="0" w:space="0" w:color="auto"/>
                <w:bottom w:val="none" w:sz="0" w:space="0" w:color="auto"/>
                <w:right w:val="none" w:sz="0" w:space="0" w:color="auto"/>
              </w:divBdr>
              <w:divsChild>
                <w:div w:id="14289656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92829924">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866027">
      <w:bodyDiv w:val="1"/>
      <w:marLeft w:val="0"/>
      <w:marRight w:val="0"/>
      <w:marTop w:val="0"/>
      <w:marBottom w:val="0"/>
      <w:divBdr>
        <w:top w:val="none" w:sz="0" w:space="0" w:color="auto"/>
        <w:left w:val="none" w:sz="0" w:space="0" w:color="auto"/>
        <w:bottom w:val="none" w:sz="0" w:space="0" w:color="auto"/>
        <w:right w:val="none" w:sz="0" w:space="0" w:color="auto"/>
      </w:divBdr>
      <w:divsChild>
        <w:div w:id="360279456">
          <w:marLeft w:val="0"/>
          <w:marRight w:val="0"/>
          <w:marTop w:val="0"/>
          <w:marBottom w:val="0"/>
          <w:divBdr>
            <w:top w:val="none" w:sz="0" w:space="0" w:color="auto"/>
            <w:left w:val="none" w:sz="0" w:space="0" w:color="auto"/>
            <w:bottom w:val="none" w:sz="0" w:space="0" w:color="auto"/>
            <w:right w:val="none" w:sz="0" w:space="0" w:color="auto"/>
          </w:divBdr>
          <w:divsChild>
            <w:div w:id="1092428836">
              <w:marLeft w:val="0"/>
              <w:marRight w:val="0"/>
              <w:marTop w:val="0"/>
              <w:marBottom w:val="0"/>
              <w:divBdr>
                <w:top w:val="none" w:sz="0" w:space="0" w:color="auto"/>
                <w:left w:val="none" w:sz="0" w:space="0" w:color="auto"/>
                <w:bottom w:val="none" w:sz="0" w:space="0" w:color="auto"/>
                <w:right w:val="none" w:sz="0" w:space="0" w:color="auto"/>
              </w:divBdr>
              <w:divsChild>
                <w:div w:id="178965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20902848">
          <w:marLeft w:val="0"/>
          <w:marRight w:val="0"/>
          <w:marTop w:val="0"/>
          <w:marBottom w:val="0"/>
          <w:divBdr>
            <w:top w:val="none" w:sz="0" w:space="0" w:color="auto"/>
            <w:left w:val="none" w:sz="0" w:space="0" w:color="auto"/>
            <w:bottom w:val="none" w:sz="0" w:space="0" w:color="auto"/>
            <w:right w:val="none" w:sz="0" w:space="0" w:color="auto"/>
          </w:divBdr>
          <w:divsChild>
            <w:div w:id="548226487">
              <w:marLeft w:val="0"/>
              <w:marRight w:val="0"/>
              <w:marTop w:val="0"/>
              <w:marBottom w:val="0"/>
              <w:divBdr>
                <w:top w:val="none" w:sz="0" w:space="0" w:color="auto"/>
                <w:left w:val="none" w:sz="0" w:space="0" w:color="auto"/>
                <w:bottom w:val="none" w:sz="0" w:space="0" w:color="auto"/>
                <w:right w:val="none" w:sz="0" w:space="0" w:color="auto"/>
              </w:divBdr>
              <w:divsChild>
                <w:div w:id="12848505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378700899">
      <w:bodyDiv w:val="1"/>
      <w:marLeft w:val="0"/>
      <w:marRight w:val="0"/>
      <w:marTop w:val="0"/>
      <w:marBottom w:val="0"/>
      <w:divBdr>
        <w:top w:val="none" w:sz="0" w:space="0" w:color="auto"/>
        <w:left w:val="none" w:sz="0" w:space="0" w:color="auto"/>
        <w:bottom w:val="none" w:sz="0" w:space="0" w:color="auto"/>
        <w:right w:val="none" w:sz="0" w:space="0" w:color="auto"/>
      </w:divBdr>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574317655">
      <w:bodyDiv w:val="1"/>
      <w:marLeft w:val="0"/>
      <w:marRight w:val="0"/>
      <w:marTop w:val="0"/>
      <w:marBottom w:val="0"/>
      <w:divBdr>
        <w:top w:val="none" w:sz="0" w:space="0" w:color="auto"/>
        <w:left w:val="none" w:sz="0" w:space="0" w:color="auto"/>
        <w:bottom w:val="none" w:sz="0" w:space="0" w:color="auto"/>
        <w:right w:val="none" w:sz="0" w:space="0" w:color="auto"/>
      </w:divBdr>
      <w:divsChild>
        <w:div w:id="2125155462">
          <w:marLeft w:val="0"/>
          <w:marRight w:val="0"/>
          <w:marTop w:val="0"/>
          <w:marBottom w:val="0"/>
          <w:divBdr>
            <w:top w:val="none" w:sz="0" w:space="0" w:color="auto"/>
            <w:left w:val="none" w:sz="0" w:space="0" w:color="auto"/>
            <w:bottom w:val="none" w:sz="0" w:space="0" w:color="auto"/>
            <w:right w:val="none" w:sz="0" w:space="0" w:color="auto"/>
          </w:divBdr>
          <w:divsChild>
            <w:div w:id="782000031">
              <w:marLeft w:val="0"/>
              <w:marRight w:val="600"/>
              <w:marTop w:val="0"/>
              <w:marBottom w:val="0"/>
              <w:divBdr>
                <w:top w:val="none" w:sz="0" w:space="0" w:color="auto"/>
                <w:left w:val="none" w:sz="0" w:space="0" w:color="auto"/>
                <w:bottom w:val="none" w:sz="0" w:space="0" w:color="auto"/>
                <w:right w:val="none" w:sz="0" w:space="0" w:color="auto"/>
              </w:divBdr>
              <w:divsChild>
                <w:div w:id="288437426">
                  <w:marLeft w:val="0"/>
                  <w:marRight w:val="0"/>
                  <w:marTop w:val="0"/>
                  <w:marBottom w:val="0"/>
                  <w:divBdr>
                    <w:top w:val="none" w:sz="0" w:space="0" w:color="auto"/>
                    <w:left w:val="none" w:sz="0" w:space="0" w:color="auto"/>
                    <w:bottom w:val="none" w:sz="0" w:space="0" w:color="auto"/>
                    <w:right w:val="none" w:sz="0" w:space="0" w:color="auto"/>
                  </w:divBdr>
                  <w:divsChild>
                    <w:div w:id="15880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632830300">
      <w:bodyDiv w:val="1"/>
      <w:marLeft w:val="0"/>
      <w:marRight w:val="0"/>
      <w:marTop w:val="0"/>
      <w:marBottom w:val="0"/>
      <w:divBdr>
        <w:top w:val="none" w:sz="0" w:space="0" w:color="auto"/>
        <w:left w:val="none" w:sz="0" w:space="0" w:color="auto"/>
        <w:bottom w:val="none" w:sz="0" w:space="0" w:color="auto"/>
        <w:right w:val="none" w:sz="0" w:space="0" w:color="auto"/>
      </w:divBdr>
      <w:divsChild>
        <w:div w:id="57478539">
          <w:marLeft w:val="0"/>
          <w:marRight w:val="0"/>
          <w:marTop w:val="0"/>
          <w:marBottom w:val="0"/>
          <w:divBdr>
            <w:top w:val="none" w:sz="0" w:space="0" w:color="auto"/>
            <w:left w:val="none" w:sz="0" w:space="0" w:color="auto"/>
            <w:bottom w:val="none" w:sz="0" w:space="0" w:color="auto"/>
            <w:right w:val="none" w:sz="0" w:space="0" w:color="auto"/>
          </w:divBdr>
          <w:divsChild>
            <w:div w:id="253589829">
              <w:marLeft w:val="0"/>
              <w:marRight w:val="0"/>
              <w:marTop w:val="0"/>
              <w:marBottom w:val="0"/>
              <w:divBdr>
                <w:top w:val="none" w:sz="0" w:space="0" w:color="auto"/>
                <w:left w:val="none" w:sz="0" w:space="0" w:color="auto"/>
                <w:bottom w:val="none" w:sz="0" w:space="0" w:color="auto"/>
                <w:right w:val="none" w:sz="0" w:space="0" w:color="auto"/>
              </w:divBdr>
              <w:divsChild>
                <w:div w:id="44068341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87420070">
          <w:marLeft w:val="0"/>
          <w:marRight w:val="0"/>
          <w:marTop w:val="0"/>
          <w:marBottom w:val="0"/>
          <w:divBdr>
            <w:top w:val="none" w:sz="0" w:space="0" w:color="auto"/>
            <w:left w:val="none" w:sz="0" w:space="0" w:color="auto"/>
            <w:bottom w:val="none" w:sz="0" w:space="0" w:color="auto"/>
            <w:right w:val="none" w:sz="0" w:space="0" w:color="auto"/>
          </w:divBdr>
          <w:divsChild>
            <w:div w:id="555750285">
              <w:marLeft w:val="0"/>
              <w:marRight w:val="0"/>
              <w:marTop w:val="0"/>
              <w:marBottom w:val="0"/>
              <w:divBdr>
                <w:top w:val="none" w:sz="0" w:space="0" w:color="auto"/>
                <w:left w:val="none" w:sz="0" w:space="0" w:color="auto"/>
                <w:bottom w:val="none" w:sz="0" w:space="0" w:color="auto"/>
                <w:right w:val="none" w:sz="0" w:space="0" w:color="auto"/>
              </w:divBdr>
              <w:divsChild>
                <w:div w:id="6381527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04479394">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29986483">
      <w:bodyDiv w:val="1"/>
      <w:marLeft w:val="0"/>
      <w:marRight w:val="0"/>
      <w:marTop w:val="0"/>
      <w:marBottom w:val="0"/>
      <w:divBdr>
        <w:top w:val="none" w:sz="0" w:space="0" w:color="auto"/>
        <w:left w:val="none" w:sz="0" w:space="0" w:color="auto"/>
        <w:bottom w:val="none" w:sz="0" w:space="0" w:color="auto"/>
        <w:right w:val="none" w:sz="0" w:space="0" w:color="auto"/>
      </w:divBdr>
      <w:divsChild>
        <w:div w:id="1110126896">
          <w:marLeft w:val="0"/>
          <w:marRight w:val="0"/>
          <w:marTop w:val="0"/>
          <w:marBottom w:val="0"/>
          <w:divBdr>
            <w:top w:val="none" w:sz="0" w:space="0" w:color="auto"/>
            <w:left w:val="none" w:sz="0" w:space="0" w:color="auto"/>
            <w:bottom w:val="none" w:sz="0" w:space="0" w:color="auto"/>
            <w:right w:val="none" w:sz="0" w:space="0" w:color="auto"/>
          </w:divBdr>
          <w:divsChild>
            <w:div w:id="317000973">
              <w:marLeft w:val="0"/>
              <w:marRight w:val="0"/>
              <w:marTop w:val="0"/>
              <w:marBottom w:val="0"/>
              <w:divBdr>
                <w:top w:val="none" w:sz="0" w:space="0" w:color="auto"/>
                <w:left w:val="none" w:sz="0" w:space="0" w:color="auto"/>
                <w:bottom w:val="none" w:sz="0" w:space="0" w:color="auto"/>
                <w:right w:val="none" w:sz="0" w:space="0" w:color="auto"/>
              </w:divBdr>
              <w:divsChild>
                <w:div w:id="4366088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91654789">
          <w:marLeft w:val="0"/>
          <w:marRight w:val="0"/>
          <w:marTop w:val="0"/>
          <w:marBottom w:val="0"/>
          <w:divBdr>
            <w:top w:val="none" w:sz="0" w:space="0" w:color="auto"/>
            <w:left w:val="none" w:sz="0" w:space="0" w:color="auto"/>
            <w:bottom w:val="none" w:sz="0" w:space="0" w:color="auto"/>
            <w:right w:val="none" w:sz="0" w:space="0" w:color="auto"/>
          </w:divBdr>
          <w:divsChild>
            <w:div w:id="651520645">
              <w:marLeft w:val="0"/>
              <w:marRight w:val="0"/>
              <w:marTop w:val="0"/>
              <w:marBottom w:val="0"/>
              <w:divBdr>
                <w:top w:val="none" w:sz="0" w:space="0" w:color="auto"/>
                <w:left w:val="none" w:sz="0" w:space="0" w:color="auto"/>
                <w:bottom w:val="none" w:sz="0" w:space="0" w:color="auto"/>
                <w:right w:val="none" w:sz="0" w:space="0" w:color="auto"/>
              </w:divBdr>
              <w:divsChild>
                <w:div w:id="5231753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38644021">
      <w:bodyDiv w:val="1"/>
      <w:marLeft w:val="0"/>
      <w:marRight w:val="0"/>
      <w:marTop w:val="0"/>
      <w:marBottom w:val="0"/>
      <w:divBdr>
        <w:top w:val="none" w:sz="0" w:space="0" w:color="auto"/>
        <w:left w:val="none" w:sz="0" w:space="0" w:color="auto"/>
        <w:bottom w:val="none" w:sz="0" w:space="0" w:color="auto"/>
        <w:right w:val="none" w:sz="0" w:space="0" w:color="auto"/>
      </w:divBdr>
      <w:divsChild>
        <w:div w:id="1985160137">
          <w:marLeft w:val="0"/>
          <w:marRight w:val="0"/>
          <w:marTop w:val="0"/>
          <w:marBottom w:val="0"/>
          <w:divBdr>
            <w:top w:val="none" w:sz="0" w:space="0" w:color="auto"/>
            <w:left w:val="none" w:sz="0" w:space="0" w:color="auto"/>
            <w:bottom w:val="none" w:sz="0" w:space="0" w:color="auto"/>
            <w:right w:val="none" w:sz="0" w:space="0" w:color="auto"/>
          </w:divBdr>
          <w:divsChild>
            <w:div w:id="1470591410">
              <w:marLeft w:val="0"/>
              <w:marRight w:val="0"/>
              <w:marTop w:val="0"/>
              <w:marBottom w:val="0"/>
              <w:divBdr>
                <w:top w:val="none" w:sz="0" w:space="0" w:color="auto"/>
                <w:left w:val="none" w:sz="0" w:space="0" w:color="auto"/>
                <w:bottom w:val="none" w:sz="0" w:space="0" w:color="auto"/>
                <w:right w:val="none" w:sz="0" w:space="0" w:color="auto"/>
              </w:divBdr>
              <w:divsChild>
                <w:div w:id="6241155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24870083">
          <w:marLeft w:val="0"/>
          <w:marRight w:val="0"/>
          <w:marTop w:val="0"/>
          <w:marBottom w:val="0"/>
          <w:divBdr>
            <w:top w:val="none" w:sz="0" w:space="0" w:color="auto"/>
            <w:left w:val="none" w:sz="0" w:space="0" w:color="auto"/>
            <w:bottom w:val="none" w:sz="0" w:space="0" w:color="auto"/>
            <w:right w:val="none" w:sz="0" w:space="0" w:color="auto"/>
          </w:divBdr>
          <w:divsChild>
            <w:div w:id="773869112">
              <w:marLeft w:val="0"/>
              <w:marRight w:val="0"/>
              <w:marTop w:val="0"/>
              <w:marBottom w:val="0"/>
              <w:divBdr>
                <w:top w:val="none" w:sz="0" w:space="0" w:color="auto"/>
                <w:left w:val="none" w:sz="0" w:space="0" w:color="auto"/>
                <w:bottom w:val="none" w:sz="0" w:space="0" w:color="auto"/>
                <w:right w:val="none" w:sz="0" w:space="0" w:color="auto"/>
              </w:divBdr>
              <w:divsChild>
                <w:div w:id="19058006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91534">
      <w:bodyDiv w:val="1"/>
      <w:marLeft w:val="0"/>
      <w:marRight w:val="0"/>
      <w:marTop w:val="0"/>
      <w:marBottom w:val="0"/>
      <w:divBdr>
        <w:top w:val="none" w:sz="0" w:space="0" w:color="auto"/>
        <w:left w:val="none" w:sz="0" w:space="0" w:color="auto"/>
        <w:bottom w:val="none" w:sz="0" w:space="0" w:color="auto"/>
        <w:right w:val="none" w:sz="0" w:space="0" w:color="auto"/>
      </w:divBdr>
      <w:divsChild>
        <w:div w:id="752362340">
          <w:marLeft w:val="0"/>
          <w:marRight w:val="0"/>
          <w:marTop w:val="0"/>
          <w:marBottom w:val="0"/>
          <w:divBdr>
            <w:top w:val="none" w:sz="0" w:space="0" w:color="auto"/>
            <w:left w:val="none" w:sz="0" w:space="0" w:color="auto"/>
            <w:bottom w:val="none" w:sz="0" w:space="0" w:color="auto"/>
            <w:right w:val="none" w:sz="0" w:space="0" w:color="auto"/>
          </w:divBdr>
          <w:divsChild>
            <w:div w:id="77600430">
              <w:marLeft w:val="0"/>
              <w:marRight w:val="0"/>
              <w:marTop w:val="0"/>
              <w:marBottom w:val="0"/>
              <w:divBdr>
                <w:top w:val="none" w:sz="0" w:space="0" w:color="auto"/>
                <w:left w:val="none" w:sz="0" w:space="0" w:color="auto"/>
                <w:bottom w:val="none" w:sz="0" w:space="0" w:color="auto"/>
                <w:right w:val="none" w:sz="0" w:space="0" w:color="auto"/>
              </w:divBdr>
              <w:divsChild>
                <w:div w:id="2139954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18214975">
          <w:marLeft w:val="0"/>
          <w:marRight w:val="0"/>
          <w:marTop w:val="0"/>
          <w:marBottom w:val="0"/>
          <w:divBdr>
            <w:top w:val="none" w:sz="0" w:space="0" w:color="auto"/>
            <w:left w:val="none" w:sz="0" w:space="0" w:color="auto"/>
            <w:bottom w:val="none" w:sz="0" w:space="0" w:color="auto"/>
            <w:right w:val="none" w:sz="0" w:space="0" w:color="auto"/>
          </w:divBdr>
          <w:divsChild>
            <w:div w:id="964311900">
              <w:marLeft w:val="0"/>
              <w:marRight w:val="0"/>
              <w:marTop w:val="0"/>
              <w:marBottom w:val="0"/>
              <w:divBdr>
                <w:top w:val="none" w:sz="0" w:space="0" w:color="auto"/>
                <w:left w:val="none" w:sz="0" w:space="0" w:color="auto"/>
                <w:bottom w:val="none" w:sz="0" w:space="0" w:color="auto"/>
                <w:right w:val="none" w:sz="0" w:space="0" w:color="auto"/>
              </w:divBdr>
              <w:divsChild>
                <w:div w:id="12350417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58384488">
      <w:bodyDiv w:val="1"/>
      <w:marLeft w:val="0"/>
      <w:marRight w:val="0"/>
      <w:marTop w:val="0"/>
      <w:marBottom w:val="0"/>
      <w:divBdr>
        <w:top w:val="none" w:sz="0" w:space="0" w:color="auto"/>
        <w:left w:val="none" w:sz="0" w:space="0" w:color="auto"/>
        <w:bottom w:val="none" w:sz="0" w:space="0" w:color="auto"/>
        <w:right w:val="none" w:sz="0" w:space="0" w:color="auto"/>
      </w:divBdr>
      <w:divsChild>
        <w:div w:id="110635831">
          <w:marLeft w:val="0"/>
          <w:marRight w:val="0"/>
          <w:marTop w:val="0"/>
          <w:marBottom w:val="0"/>
          <w:divBdr>
            <w:top w:val="none" w:sz="0" w:space="0" w:color="auto"/>
            <w:left w:val="none" w:sz="0" w:space="0" w:color="auto"/>
            <w:bottom w:val="none" w:sz="0" w:space="0" w:color="auto"/>
            <w:right w:val="none" w:sz="0" w:space="0" w:color="auto"/>
          </w:divBdr>
          <w:divsChild>
            <w:div w:id="1715421319">
              <w:marLeft w:val="0"/>
              <w:marRight w:val="0"/>
              <w:marTop w:val="0"/>
              <w:marBottom w:val="0"/>
              <w:divBdr>
                <w:top w:val="none" w:sz="0" w:space="0" w:color="auto"/>
                <w:left w:val="none" w:sz="0" w:space="0" w:color="auto"/>
                <w:bottom w:val="none" w:sz="0" w:space="0" w:color="auto"/>
                <w:right w:val="none" w:sz="0" w:space="0" w:color="auto"/>
              </w:divBdr>
              <w:divsChild>
                <w:div w:id="12086431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42563320">
          <w:marLeft w:val="0"/>
          <w:marRight w:val="0"/>
          <w:marTop w:val="0"/>
          <w:marBottom w:val="0"/>
          <w:divBdr>
            <w:top w:val="none" w:sz="0" w:space="0" w:color="auto"/>
            <w:left w:val="none" w:sz="0" w:space="0" w:color="auto"/>
            <w:bottom w:val="none" w:sz="0" w:space="0" w:color="auto"/>
            <w:right w:val="none" w:sz="0" w:space="0" w:color="auto"/>
          </w:divBdr>
          <w:divsChild>
            <w:div w:id="898629871">
              <w:marLeft w:val="0"/>
              <w:marRight w:val="0"/>
              <w:marTop w:val="0"/>
              <w:marBottom w:val="0"/>
              <w:divBdr>
                <w:top w:val="none" w:sz="0" w:space="0" w:color="auto"/>
                <w:left w:val="none" w:sz="0" w:space="0" w:color="auto"/>
                <w:bottom w:val="none" w:sz="0" w:space="0" w:color="auto"/>
                <w:right w:val="none" w:sz="0" w:space="0" w:color="auto"/>
              </w:divBdr>
              <w:divsChild>
                <w:div w:id="432591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085251195">
      <w:bodyDiv w:val="1"/>
      <w:marLeft w:val="0"/>
      <w:marRight w:val="0"/>
      <w:marTop w:val="0"/>
      <w:marBottom w:val="0"/>
      <w:divBdr>
        <w:top w:val="none" w:sz="0" w:space="0" w:color="auto"/>
        <w:left w:val="none" w:sz="0" w:space="0" w:color="auto"/>
        <w:bottom w:val="none" w:sz="0" w:space="0" w:color="auto"/>
        <w:right w:val="none" w:sz="0" w:space="0" w:color="auto"/>
      </w:divBdr>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gabler@westar.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4.xml><?xml version="1.0" encoding="utf-8"?>
<ds:datastoreItem xmlns:ds="http://schemas.openxmlformats.org/officeDocument/2006/customXml" ds:itemID="{8DD7C2A7-F221-45D9-B150-DD6AD58C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900</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5</cp:revision>
  <cp:lastPrinted>2026-02-09T21:00:00Z</cp:lastPrinted>
  <dcterms:created xsi:type="dcterms:W3CDTF">2026-02-09T19:16:00Z</dcterms:created>
  <dcterms:modified xsi:type="dcterms:W3CDTF">2026-02-09T21:00:00Z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