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A082" w14:textId="77777777" w:rsidR="007D02D7" w:rsidRPr="00DD7F24" w:rsidRDefault="007D02D7" w:rsidP="007D02D7">
      <w:pPr>
        <w:jc w:val="center"/>
        <w:rPr>
          <w:rFonts w:ascii="Calibri" w:hAnsi="Calibri"/>
          <w:b/>
          <w:color w:val="17365D" w:themeColor="text2" w:themeShade="BF"/>
          <w:sz w:val="72"/>
          <w:szCs w:val="72"/>
        </w:rPr>
      </w:pPr>
      <w:r w:rsidRPr="00DD7F24">
        <w:rPr>
          <w:rFonts w:ascii="Calibri" w:hAnsi="Calibri"/>
          <w:b/>
          <w:color w:val="17365D" w:themeColor="text2" w:themeShade="BF"/>
          <w:sz w:val="72"/>
          <w:szCs w:val="72"/>
        </w:rPr>
        <w:t>WESTAR Council</w:t>
      </w:r>
    </w:p>
    <w:p w14:paraId="60C4A083" w14:textId="77777777" w:rsidR="007D02D7" w:rsidRPr="00DD7F24" w:rsidRDefault="007D02D7" w:rsidP="007D02D7">
      <w:pPr>
        <w:rPr>
          <w:rFonts w:ascii="Calibri" w:hAnsi="Calibri"/>
          <w:color w:val="17365D" w:themeColor="text2" w:themeShade="BF"/>
          <w:sz w:val="40"/>
          <w:szCs w:val="40"/>
        </w:rPr>
      </w:pPr>
    </w:p>
    <w:p w14:paraId="623DCF02" w14:textId="0B9CC6DA" w:rsidR="00DD7F24" w:rsidRPr="00DD7F24" w:rsidRDefault="00DD7F24" w:rsidP="00B1424B">
      <w:pPr>
        <w:jc w:val="center"/>
        <w:rPr>
          <w:rFonts w:ascii="Calibri" w:hAnsi="Calibri"/>
          <w:color w:val="17365D" w:themeColor="text2" w:themeShade="BF"/>
          <w:sz w:val="48"/>
          <w:szCs w:val="48"/>
        </w:rPr>
      </w:pPr>
      <w:r w:rsidRPr="00DD7F24">
        <w:rPr>
          <w:rFonts w:ascii="Calibri" w:hAnsi="Calibri"/>
          <w:color w:val="17365D" w:themeColor="text2" w:themeShade="BF"/>
          <w:sz w:val="48"/>
          <w:szCs w:val="48"/>
        </w:rPr>
        <w:t>AERMOD</w:t>
      </w:r>
    </w:p>
    <w:p w14:paraId="41F03D58" w14:textId="46E53562" w:rsidR="00C80DED" w:rsidRPr="00DD7F24" w:rsidRDefault="00B1424B" w:rsidP="00B1424B">
      <w:pPr>
        <w:jc w:val="center"/>
        <w:rPr>
          <w:rFonts w:ascii="Calibri" w:hAnsi="Calibri"/>
          <w:color w:val="17365D" w:themeColor="text2" w:themeShade="BF"/>
          <w:sz w:val="48"/>
          <w:szCs w:val="48"/>
        </w:rPr>
      </w:pPr>
      <w:r w:rsidRPr="00DD7F24">
        <w:rPr>
          <w:rFonts w:ascii="Calibri" w:hAnsi="Calibri"/>
          <w:color w:val="17365D" w:themeColor="text2" w:themeShade="BF"/>
          <w:sz w:val="48"/>
          <w:szCs w:val="48"/>
        </w:rPr>
        <w:t xml:space="preserve">Air </w:t>
      </w:r>
      <w:r w:rsidR="00C80DED" w:rsidRPr="00DD7F24">
        <w:rPr>
          <w:rFonts w:ascii="Calibri" w:hAnsi="Calibri"/>
          <w:color w:val="17365D" w:themeColor="text2" w:themeShade="BF"/>
          <w:sz w:val="48"/>
          <w:szCs w:val="48"/>
        </w:rPr>
        <w:t>Quality</w:t>
      </w:r>
    </w:p>
    <w:p w14:paraId="0FC9430F" w14:textId="66901E88" w:rsidR="00B1424B" w:rsidRPr="00DD7F24" w:rsidRDefault="00B1424B" w:rsidP="00B1424B">
      <w:pPr>
        <w:jc w:val="center"/>
        <w:rPr>
          <w:rFonts w:ascii="Calibri" w:hAnsi="Calibri"/>
          <w:color w:val="17365D" w:themeColor="text2" w:themeShade="BF"/>
          <w:sz w:val="48"/>
          <w:szCs w:val="48"/>
        </w:rPr>
      </w:pPr>
      <w:r w:rsidRPr="00DD7F24">
        <w:rPr>
          <w:rFonts w:ascii="Calibri" w:hAnsi="Calibri"/>
          <w:color w:val="17365D" w:themeColor="text2" w:themeShade="BF"/>
          <w:sz w:val="48"/>
          <w:szCs w:val="48"/>
        </w:rPr>
        <w:t>Dispersion Modeling</w:t>
      </w:r>
    </w:p>
    <w:p w14:paraId="5AFCFF89" w14:textId="77777777" w:rsidR="00B1424B" w:rsidRPr="00DD7F24" w:rsidRDefault="00B1424B" w:rsidP="00B1424B">
      <w:pPr>
        <w:jc w:val="center"/>
        <w:rPr>
          <w:rFonts w:ascii="Calibri" w:hAnsi="Calibri"/>
          <w:color w:val="17365D" w:themeColor="text2" w:themeShade="BF"/>
          <w:sz w:val="48"/>
          <w:szCs w:val="48"/>
        </w:rPr>
      </w:pPr>
    </w:p>
    <w:p w14:paraId="60C4A087" w14:textId="77777777" w:rsidR="007D02D7" w:rsidRPr="00DD7F24" w:rsidRDefault="007D02D7" w:rsidP="007D02D7">
      <w:pPr>
        <w:rPr>
          <w:rFonts w:ascii="Calibri" w:hAnsi="Calibri"/>
          <w:color w:val="17365D" w:themeColor="text2" w:themeShade="BF"/>
          <w:sz w:val="40"/>
          <w:szCs w:val="40"/>
        </w:rPr>
      </w:pPr>
    </w:p>
    <w:p w14:paraId="60C4A088" w14:textId="4ACCB707" w:rsidR="007D02D7" w:rsidRPr="00DD7F24" w:rsidRDefault="00B56F80" w:rsidP="007D02D7">
      <w:pPr>
        <w:jc w:val="center"/>
        <w:rPr>
          <w:rFonts w:ascii="Calibri" w:hAnsi="Calibri"/>
          <w:color w:val="17365D" w:themeColor="text2" w:themeShade="BF"/>
          <w:sz w:val="40"/>
          <w:szCs w:val="40"/>
        </w:rPr>
      </w:pPr>
      <w:r>
        <w:rPr>
          <w:rFonts w:ascii="Calibri" w:hAnsi="Calibri"/>
          <w:color w:val="17365D" w:themeColor="text2" w:themeShade="BF"/>
          <w:sz w:val="40"/>
          <w:szCs w:val="40"/>
        </w:rPr>
        <w:t>August 25-26</w:t>
      </w:r>
      <w:r w:rsidR="00DD7F24" w:rsidRPr="00DD7F24">
        <w:rPr>
          <w:rFonts w:ascii="Calibri" w:hAnsi="Calibri"/>
          <w:color w:val="17365D" w:themeColor="text2" w:themeShade="BF"/>
          <w:sz w:val="40"/>
          <w:szCs w:val="40"/>
        </w:rPr>
        <w:t>, 2026</w:t>
      </w:r>
    </w:p>
    <w:p w14:paraId="66617167" w14:textId="0FC3A550" w:rsidR="00275F29" w:rsidRPr="00DD7F24" w:rsidRDefault="00275F29" w:rsidP="00794B5A">
      <w:pPr>
        <w:rPr>
          <w:rFonts w:ascii="Calibri" w:hAnsi="Calibri"/>
          <w:color w:val="17365D" w:themeColor="text2" w:themeShade="BF"/>
          <w:sz w:val="40"/>
          <w:szCs w:val="40"/>
        </w:rPr>
      </w:pPr>
    </w:p>
    <w:p w14:paraId="3FB79CFB" w14:textId="77777777" w:rsidR="00B53B45" w:rsidRPr="00DD7F24" w:rsidRDefault="00B53B45" w:rsidP="007D02D7">
      <w:pPr>
        <w:tabs>
          <w:tab w:val="left" w:pos="-360"/>
          <w:tab w:val="left" w:pos="0"/>
          <w:tab w:val="left" w:pos="360"/>
          <w:tab w:val="left" w:pos="540"/>
          <w:tab w:val="left" w:pos="720"/>
          <w:tab w:val="left" w:pos="1080"/>
        </w:tabs>
        <w:jc w:val="center"/>
        <w:rPr>
          <w:rFonts w:ascii="Calibri" w:hAnsi="Calibri"/>
          <w:color w:val="17365D" w:themeColor="text2" w:themeShade="BF"/>
        </w:rPr>
      </w:pPr>
    </w:p>
    <w:p w14:paraId="61E1621C" w14:textId="29D13081" w:rsidR="00275F29" w:rsidRPr="00DD7F24" w:rsidRDefault="00DD7F24" w:rsidP="000E0829">
      <w:pPr>
        <w:tabs>
          <w:tab w:val="left" w:pos="-360"/>
          <w:tab w:val="left" w:pos="0"/>
          <w:tab w:val="left" w:pos="360"/>
          <w:tab w:val="left" w:pos="540"/>
          <w:tab w:val="left" w:pos="720"/>
          <w:tab w:val="left" w:pos="1080"/>
        </w:tabs>
        <w:jc w:val="center"/>
        <w:rPr>
          <w:rFonts w:asciiTheme="minorHAnsi" w:hAnsiTheme="minorHAnsi" w:cstheme="minorHAnsi"/>
          <w:bCs/>
          <w:color w:val="EE0000"/>
          <w:sz w:val="44"/>
          <w:szCs w:val="44"/>
        </w:rPr>
      </w:pPr>
      <w:r w:rsidRPr="00DD7F24">
        <w:rPr>
          <w:rFonts w:asciiTheme="minorHAnsi" w:hAnsiTheme="minorHAnsi" w:cstheme="minorHAnsi"/>
          <w:b/>
          <w:color w:val="EE0000"/>
          <w:sz w:val="44"/>
          <w:szCs w:val="44"/>
        </w:rPr>
        <w:t>VIRTUAL TRAINING</w:t>
      </w:r>
    </w:p>
    <w:p w14:paraId="1E7DBA65" w14:textId="77777777" w:rsidR="00275F29" w:rsidRPr="00DD7F24" w:rsidRDefault="00275F29" w:rsidP="00275F29">
      <w:pPr>
        <w:tabs>
          <w:tab w:val="left" w:pos="-432"/>
          <w:tab w:val="left" w:pos="3150"/>
        </w:tabs>
        <w:jc w:val="center"/>
        <w:rPr>
          <w:rFonts w:ascii="Calibri" w:hAnsi="Calibri"/>
          <w:bCs/>
          <w:color w:val="17365D" w:themeColor="text2" w:themeShade="BF"/>
        </w:rPr>
      </w:pPr>
    </w:p>
    <w:p w14:paraId="1FC46497" w14:textId="77777777" w:rsidR="00275F29" w:rsidRPr="00DD7F24" w:rsidRDefault="00275F29" w:rsidP="00DD7F24">
      <w:pPr>
        <w:rPr>
          <w:rFonts w:ascii="Calibri" w:hAnsi="Calibri"/>
          <w:color w:val="17365D" w:themeColor="text2" w:themeShade="BF"/>
          <w:sz w:val="40"/>
          <w:szCs w:val="40"/>
        </w:rPr>
      </w:pPr>
    </w:p>
    <w:p w14:paraId="4C53B837" w14:textId="77777777" w:rsidR="00275F29" w:rsidRPr="00DD7F24" w:rsidRDefault="00275F29" w:rsidP="00275F29">
      <w:pPr>
        <w:tabs>
          <w:tab w:val="left" w:pos="-432"/>
          <w:tab w:val="left" w:pos="3150"/>
        </w:tabs>
        <w:jc w:val="center"/>
        <w:rPr>
          <w:rFonts w:ascii="Calibri" w:hAnsi="Calibri"/>
          <w:color w:val="17365D" w:themeColor="text2" w:themeShade="BF"/>
        </w:rPr>
      </w:pPr>
      <w:r w:rsidRPr="00DD7F24">
        <w:rPr>
          <w:rFonts w:ascii="Calibri" w:hAnsi="Calibri"/>
          <w:b/>
          <w:bCs/>
          <w:color w:val="17365D" w:themeColor="text2" w:themeShade="BF"/>
        </w:rPr>
        <w:t>REGISTRATION DEADLINE:</w:t>
      </w:r>
    </w:p>
    <w:p w14:paraId="42CEFB22" w14:textId="47D0B1D5" w:rsidR="00275F29" w:rsidRPr="00DD7F24" w:rsidRDefault="00B56F80" w:rsidP="00275F29">
      <w:pPr>
        <w:tabs>
          <w:tab w:val="left" w:pos="-432"/>
          <w:tab w:val="left" w:pos="3150"/>
        </w:tabs>
        <w:jc w:val="center"/>
        <w:rPr>
          <w:rFonts w:ascii="Calibri" w:hAnsi="Calibri"/>
          <w:color w:val="17365D" w:themeColor="text2" w:themeShade="BF"/>
        </w:rPr>
      </w:pPr>
      <w:r>
        <w:rPr>
          <w:rFonts w:ascii="Calibri" w:hAnsi="Calibri"/>
          <w:color w:val="17365D" w:themeColor="text2" w:themeShade="BF"/>
        </w:rPr>
        <w:t xml:space="preserve">Friday, July </w:t>
      </w:r>
      <w:r w:rsidR="00006938">
        <w:rPr>
          <w:rFonts w:ascii="Calibri" w:hAnsi="Calibri"/>
          <w:color w:val="17365D" w:themeColor="text2" w:themeShade="BF"/>
        </w:rPr>
        <w:t>17</w:t>
      </w:r>
      <w:r>
        <w:rPr>
          <w:rFonts w:ascii="Calibri" w:hAnsi="Calibri"/>
          <w:color w:val="17365D" w:themeColor="text2" w:themeShade="BF"/>
        </w:rPr>
        <w:t>, 2026</w:t>
      </w:r>
    </w:p>
    <w:p w14:paraId="6B8DE231" w14:textId="77777777" w:rsidR="004C624D" w:rsidRPr="00DD7F24" w:rsidRDefault="004C624D" w:rsidP="007D02D7">
      <w:pPr>
        <w:jc w:val="center"/>
        <w:rPr>
          <w:rFonts w:ascii="Calibri" w:hAnsi="Calibri"/>
          <w:color w:val="17365D" w:themeColor="text2" w:themeShade="BF"/>
          <w:sz w:val="20"/>
          <w:szCs w:val="20"/>
        </w:rPr>
      </w:pPr>
    </w:p>
    <w:p w14:paraId="60C4A092" w14:textId="0154BEEC" w:rsidR="007D02D7" w:rsidRPr="00DD7F24" w:rsidRDefault="00275F29" w:rsidP="007D02D7">
      <w:pPr>
        <w:jc w:val="center"/>
        <w:rPr>
          <w:rFonts w:ascii="Calibri" w:hAnsi="Calibri"/>
          <w:color w:val="17365D" w:themeColor="text2" w:themeShade="BF"/>
          <w:sz w:val="20"/>
          <w:szCs w:val="20"/>
        </w:rPr>
      </w:pPr>
      <w:r w:rsidRPr="00DD7F24">
        <w:rPr>
          <w:rFonts w:ascii="Calibri" w:hAnsi="Calibri"/>
          <w:noProof/>
          <w:color w:val="17365D" w:themeColor="text2" w:themeShade="BF"/>
          <w:sz w:val="20"/>
          <w:szCs w:val="20"/>
        </w:rPr>
        <w:drawing>
          <wp:inline distT="0" distB="0" distL="0" distR="0" wp14:anchorId="3E99F5B4" wp14:editId="3373CB50">
            <wp:extent cx="3299460" cy="1532011"/>
            <wp:effectExtent l="0" t="0" r="0" b="0"/>
            <wp:docPr id="673486580" name="Picture 67348658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86580" name="Picture 673486580"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60C4A093" w14:textId="77777777" w:rsidR="007D02D7" w:rsidRPr="00DD7F24" w:rsidRDefault="007D02D7" w:rsidP="007D02D7">
      <w:pPr>
        <w:jc w:val="center"/>
        <w:rPr>
          <w:rFonts w:ascii="Calibri" w:hAnsi="Calibri"/>
          <w:color w:val="17365D" w:themeColor="text2" w:themeShade="BF"/>
          <w:sz w:val="20"/>
          <w:szCs w:val="20"/>
        </w:rPr>
      </w:pPr>
    </w:p>
    <w:p w14:paraId="2F71DF1E" w14:textId="77777777" w:rsidR="00DD7F24" w:rsidRPr="00DD7F24" w:rsidRDefault="00DD7F24" w:rsidP="007D02D7">
      <w:pPr>
        <w:jc w:val="center"/>
        <w:rPr>
          <w:rFonts w:ascii="Calibri" w:hAnsi="Calibri"/>
          <w:color w:val="17365D" w:themeColor="text2" w:themeShade="BF"/>
          <w:sz w:val="20"/>
          <w:szCs w:val="20"/>
        </w:rPr>
      </w:pPr>
    </w:p>
    <w:p w14:paraId="5BCB9AC5" w14:textId="77777777" w:rsidR="00275F29" w:rsidRPr="00DD7F24" w:rsidRDefault="00275F29" w:rsidP="00275F29">
      <w:pPr>
        <w:widowControl/>
        <w:shd w:val="clear" w:color="auto" w:fill="365F91"/>
        <w:tabs>
          <w:tab w:val="left" w:pos="720"/>
        </w:tabs>
        <w:autoSpaceDE/>
        <w:autoSpaceDN/>
        <w:adjustRightInd/>
        <w:spacing w:after="120"/>
        <w:ind w:left="270"/>
        <w:jc w:val="center"/>
        <w:rPr>
          <w:rFonts w:ascii="Calibri" w:hAnsi="Calibri"/>
          <w:b/>
          <w:color w:val="17365D" w:themeColor="text2" w:themeShade="BF"/>
          <w:sz w:val="32"/>
          <w:szCs w:val="32"/>
        </w:rPr>
      </w:pPr>
      <w:r w:rsidRPr="00DD7F24">
        <w:rPr>
          <w:rFonts w:ascii="Calibri" w:hAnsi="Calibri"/>
          <w:b/>
          <w:color w:val="17365D" w:themeColor="text2" w:themeShade="BF"/>
          <w:sz w:val="32"/>
          <w:szCs w:val="32"/>
        </w:rPr>
        <w:t>TO REGISTER</w:t>
      </w:r>
    </w:p>
    <w:p w14:paraId="2CFD5348" w14:textId="77777777" w:rsidR="00275F29" w:rsidRPr="00DD7F24" w:rsidRDefault="00275F29" w:rsidP="00275F29">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DD7F24">
        <w:rPr>
          <w:rFonts w:asciiTheme="minorHAnsi" w:eastAsia="Calibri" w:hAnsiTheme="minorHAnsi" w:cstheme="minorHAnsi"/>
          <w:color w:val="17365D" w:themeColor="text2" w:themeShade="BF"/>
          <w:spacing w:val="-1"/>
          <w:sz w:val="20"/>
          <w:szCs w:val="20"/>
        </w:rPr>
        <w:t xml:space="preserve">Log onto EPA’s </w:t>
      </w:r>
      <w:proofErr w:type="spellStart"/>
      <w:r w:rsidRPr="00DD7F24">
        <w:rPr>
          <w:rFonts w:asciiTheme="minorHAnsi" w:eastAsia="Calibri" w:hAnsiTheme="minorHAnsi" w:cstheme="minorHAnsi"/>
          <w:color w:val="17365D" w:themeColor="text2" w:themeShade="BF"/>
          <w:spacing w:val="-1"/>
          <w:sz w:val="20"/>
          <w:szCs w:val="20"/>
        </w:rPr>
        <w:t>AirKnowledge</w:t>
      </w:r>
      <w:proofErr w:type="spellEnd"/>
      <w:r w:rsidRPr="00DD7F24">
        <w:rPr>
          <w:rFonts w:asciiTheme="minorHAnsi" w:eastAsia="Calibri" w:hAnsiTheme="minorHAnsi" w:cstheme="minorHAnsi"/>
          <w:color w:val="17365D" w:themeColor="text2" w:themeShade="BF"/>
          <w:spacing w:val="-1"/>
          <w:sz w:val="20"/>
          <w:szCs w:val="20"/>
        </w:rPr>
        <w:t xml:space="preserve"> and create a profile</w:t>
      </w:r>
      <w:bookmarkStart w:id="1" w:name="_Hlk68171834"/>
      <w:r w:rsidRPr="00DD7F24">
        <w:rPr>
          <w:rFonts w:asciiTheme="minorHAnsi" w:eastAsia="Calibri" w:hAnsiTheme="minorHAnsi" w:cstheme="minorHAnsi"/>
          <w:color w:val="17365D" w:themeColor="text2" w:themeShade="BF"/>
          <w:spacing w:val="-1"/>
          <w:sz w:val="20"/>
          <w:szCs w:val="20"/>
        </w:rPr>
        <w:t xml:space="preserve">, or log onto your existing </w:t>
      </w:r>
      <w:proofErr w:type="spellStart"/>
      <w:r w:rsidRPr="00DD7F24">
        <w:rPr>
          <w:rFonts w:asciiTheme="minorHAnsi" w:eastAsia="Calibri" w:hAnsiTheme="minorHAnsi" w:cstheme="minorHAnsi"/>
          <w:color w:val="17365D" w:themeColor="text2" w:themeShade="BF"/>
          <w:spacing w:val="-1"/>
          <w:sz w:val="20"/>
          <w:szCs w:val="20"/>
        </w:rPr>
        <w:t>AirKnowledge</w:t>
      </w:r>
      <w:proofErr w:type="spellEnd"/>
      <w:r w:rsidRPr="00DD7F24">
        <w:rPr>
          <w:rFonts w:asciiTheme="minorHAnsi" w:eastAsia="Calibri" w:hAnsiTheme="minorHAnsi" w:cstheme="minorHAnsi"/>
          <w:color w:val="17365D" w:themeColor="text2" w:themeShade="BF"/>
          <w:spacing w:val="-1"/>
          <w:sz w:val="20"/>
          <w:szCs w:val="20"/>
        </w:rPr>
        <w:t xml:space="preserve"> account</w:t>
      </w:r>
      <w:r w:rsidRPr="00DD7F24">
        <w:rPr>
          <w:rFonts w:asciiTheme="minorHAnsi" w:eastAsia="Calibri" w:hAnsiTheme="minorHAnsi" w:cstheme="minorHAnsi"/>
          <w:color w:val="17365D" w:themeColor="text2" w:themeShade="BF"/>
          <w:sz w:val="20"/>
          <w:szCs w:val="20"/>
        </w:rPr>
        <w:t>.</w:t>
      </w:r>
    </w:p>
    <w:bookmarkStart w:id="2" w:name="_Hlk68185582"/>
    <w:bookmarkEnd w:id="1"/>
    <w:p w14:paraId="0F5A856C" w14:textId="726723BE" w:rsidR="00DD7F24" w:rsidRPr="00B56F80" w:rsidRDefault="00DD7F24" w:rsidP="00275F29">
      <w:pPr>
        <w:widowControl/>
        <w:tabs>
          <w:tab w:val="left" w:pos="360"/>
        </w:tabs>
        <w:autoSpaceDE/>
        <w:autoSpaceDN/>
        <w:adjustRightInd/>
        <w:ind w:left="900"/>
        <w:rPr>
          <w:rFonts w:asciiTheme="minorHAnsi" w:eastAsia="Calibri" w:hAnsiTheme="minorHAnsi" w:cstheme="minorHAnsi"/>
          <w:color w:val="EE0000"/>
          <w:sz w:val="20"/>
          <w:szCs w:val="20"/>
        </w:rPr>
      </w:pPr>
      <w:r w:rsidRPr="00B56F80">
        <w:rPr>
          <w:rFonts w:asciiTheme="minorHAnsi" w:eastAsia="Calibri" w:hAnsiTheme="minorHAnsi" w:cstheme="minorHAnsi"/>
          <w:color w:val="EE0000"/>
          <w:sz w:val="20"/>
          <w:szCs w:val="20"/>
        </w:rPr>
        <w:fldChar w:fldCharType="begin"/>
      </w:r>
      <w:r w:rsidRPr="00B56F80">
        <w:rPr>
          <w:rFonts w:asciiTheme="minorHAnsi" w:eastAsia="Calibri" w:hAnsiTheme="minorHAnsi" w:cstheme="minorHAnsi"/>
          <w:color w:val="EE0000"/>
          <w:sz w:val="20"/>
          <w:szCs w:val="20"/>
        </w:rPr>
        <w:instrText>HYPERLINK "https://airknowledge.csodfed.com/login/render.aspx?id=defaultclp"</w:instrText>
      </w:r>
      <w:r w:rsidRPr="00B56F80">
        <w:rPr>
          <w:rFonts w:asciiTheme="minorHAnsi" w:eastAsia="Calibri" w:hAnsiTheme="minorHAnsi" w:cstheme="minorHAnsi"/>
          <w:color w:val="EE0000"/>
          <w:sz w:val="20"/>
          <w:szCs w:val="20"/>
        </w:rPr>
      </w:r>
      <w:r w:rsidRPr="00B56F80">
        <w:rPr>
          <w:rFonts w:asciiTheme="minorHAnsi" w:eastAsia="Calibri" w:hAnsiTheme="minorHAnsi" w:cstheme="minorHAnsi"/>
          <w:color w:val="EE0000"/>
          <w:sz w:val="20"/>
          <w:szCs w:val="20"/>
        </w:rPr>
        <w:fldChar w:fldCharType="separate"/>
      </w:r>
      <w:r w:rsidRPr="00B56F80">
        <w:rPr>
          <w:rStyle w:val="Hyperlink"/>
          <w:rFonts w:asciiTheme="minorHAnsi" w:eastAsia="Calibri" w:hAnsiTheme="minorHAnsi" w:cstheme="minorHAnsi"/>
          <w:color w:val="EE0000"/>
          <w:sz w:val="20"/>
          <w:szCs w:val="20"/>
        </w:rPr>
        <w:t xml:space="preserve">EPA's </w:t>
      </w:r>
      <w:proofErr w:type="spellStart"/>
      <w:r w:rsidRPr="00B56F80">
        <w:rPr>
          <w:rStyle w:val="Hyperlink"/>
          <w:rFonts w:asciiTheme="minorHAnsi" w:eastAsia="Calibri" w:hAnsiTheme="minorHAnsi" w:cstheme="minorHAnsi"/>
          <w:color w:val="EE0000"/>
          <w:sz w:val="20"/>
          <w:szCs w:val="20"/>
        </w:rPr>
        <w:t>AirKnowledge</w:t>
      </w:r>
      <w:proofErr w:type="spellEnd"/>
      <w:r w:rsidRPr="00B56F80">
        <w:rPr>
          <w:rStyle w:val="Hyperlink"/>
          <w:rFonts w:asciiTheme="minorHAnsi" w:eastAsia="Calibri" w:hAnsiTheme="minorHAnsi" w:cstheme="minorHAnsi"/>
          <w:color w:val="EE0000"/>
          <w:sz w:val="20"/>
          <w:szCs w:val="20"/>
        </w:rPr>
        <w:t xml:space="preserve"> Website</w:t>
      </w:r>
      <w:r w:rsidRPr="00B56F80">
        <w:rPr>
          <w:rFonts w:asciiTheme="minorHAnsi" w:eastAsia="Calibri" w:hAnsiTheme="minorHAnsi" w:cstheme="minorHAnsi"/>
          <w:color w:val="EE0000"/>
          <w:sz w:val="20"/>
          <w:szCs w:val="20"/>
        </w:rPr>
        <w:fldChar w:fldCharType="end"/>
      </w:r>
    </w:p>
    <w:p w14:paraId="3243E68B" w14:textId="77777777" w:rsidR="00DD7F24" w:rsidRPr="00DD7F24" w:rsidRDefault="00DD7F24" w:rsidP="00275F29">
      <w:pPr>
        <w:widowControl/>
        <w:tabs>
          <w:tab w:val="left" w:pos="360"/>
        </w:tabs>
        <w:autoSpaceDE/>
        <w:autoSpaceDN/>
        <w:adjustRightInd/>
        <w:ind w:left="900"/>
        <w:rPr>
          <w:rFonts w:asciiTheme="minorHAnsi" w:eastAsia="Calibri" w:hAnsiTheme="minorHAnsi" w:cstheme="minorHAnsi"/>
          <w:color w:val="17365D" w:themeColor="text2" w:themeShade="BF"/>
          <w:sz w:val="20"/>
          <w:szCs w:val="20"/>
        </w:rPr>
      </w:pPr>
    </w:p>
    <w:p w14:paraId="374B96CC" w14:textId="29D79ADB" w:rsidR="00275F29" w:rsidRPr="00DD7F24" w:rsidRDefault="00275F29" w:rsidP="00275F29">
      <w:pPr>
        <w:pStyle w:val="ListParagraph"/>
        <w:widowControl/>
        <w:numPr>
          <w:ilvl w:val="0"/>
          <w:numId w:val="41"/>
        </w:numPr>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eastAsia="Calibri" w:hAnsiTheme="minorHAnsi" w:cstheme="minorHAnsi"/>
          <w:color w:val="17365D" w:themeColor="text2" w:themeShade="BF"/>
          <w:sz w:val="20"/>
          <w:szCs w:val="20"/>
        </w:rPr>
        <w:t>When you complete your profile, you will re</w:t>
      </w:r>
      <w:r w:rsidRPr="00DD7F24">
        <w:rPr>
          <w:rFonts w:asciiTheme="minorHAnsi" w:eastAsia="Calibri" w:hAnsiTheme="minorHAnsi" w:cstheme="minorHAnsi"/>
          <w:color w:val="17365D" w:themeColor="text2" w:themeShade="BF"/>
          <w:spacing w:val="-1"/>
          <w:sz w:val="20"/>
          <w:szCs w:val="20"/>
        </w:rPr>
        <w:t>ceive</w:t>
      </w:r>
      <w:r w:rsidRPr="00DD7F24">
        <w:rPr>
          <w:rFonts w:asciiTheme="minorHAnsi" w:eastAsia="Calibri" w:hAnsiTheme="minorHAnsi" w:cstheme="minorHAnsi"/>
          <w:color w:val="17365D" w:themeColor="text2" w:themeShade="BF"/>
          <w:spacing w:val="-5"/>
          <w:sz w:val="20"/>
          <w:szCs w:val="20"/>
        </w:rPr>
        <w:t xml:space="preserve"> </w:t>
      </w:r>
      <w:r w:rsidRPr="00DD7F24">
        <w:rPr>
          <w:rFonts w:asciiTheme="minorHAnsi" w:eastAsia="Calibri" w:hAnsiTheme="minorHAnsi" w:cstheme="minorHAnsi"/>
          <w:color w:val="17365D" w:themeColor="text2" w:themeShade="BF"/>
          <w:sz w:val="20"/>
          <w:szCs w:val="20"/>
        </w:rPr>
        <w:t>a confirmation e-mail</w:t>
      </w:r>
      <w:r w:rsidRPr="00DD7F24">
        <w:rPr>
          <w:rFonts w:asciiTheme="minorHAnsi" w:eastAsia="Calibri" w:hAnsiTheme="minorHAnsi" w:cstheme="minorHAnsi"/>
          <w:color w:val="17365D" w:themeColor="text2" w:themeShade="BF"/>
          <w:spacing w:val="-2"/>
          <w:sz w:val="20"/>
          <w:szCs w:val="20"/>
        </w:rPr>
        <w:t xml:space="preserve"> </w:t>
      </w:r>
      <w:r w:rsidRPr="00DD7F24">
        <w:rPr>
          <w:rFonts w:asciiTheme="minorHAnsi" w:eastAsia="Calibri" w:hAnsiTheme="minorHAnsi" w:cstheme="minorHAnsi"/>
          <w:color w:val="17365D" w:themeColor="text2" w:themeShade="BF"/>
          <w:sz w:val="20"/>
          <w:szCs w:val="20"/>
        </w:rPr>
        <w:t>to</w:t>
      </w:r>
      <w:r w:rsidRPr="00DD7F24">
        <w:rPr>
          <w:rFonts w:asciiTheme="minorHAnsi" w:eastAsia="Calibri" w:hAnsiTheme="minorHAnsi" w:cstheme="minorHAnsi"/>
          <w:color w:val="17365D" w:themeColor="text2" w:themeShade="BF"/>
          <w:spacing w:val="-4"/>
          <w:sz w:val="20"/>
          <w:szCs w:val="20"/>
        </w:rPr>
        <w:t xml:space="preserve"> </w:t>
      </w:r>
      <w:r w:rsidRPr="00DD7F24">
        <w:rPr>
          <w:rFonts w:asciiTheme="minorHAnsi" w:eastAsia="Calibri" w:hAnsiTheme="minorHAnsi" w:cstheme="minorHAnsi"/>
          <w:color w:val="17365D" w:themeColor="text2" w:themeShade="BF"/>
          <w:spacing w:val="-1"/>
          <w:sz w:val="20"/>
          <w:szCs w:val="20"/>
        </w:rPr>
        <w:t>activate your</w:t>
      </w:r>
      <w:r w:rsidRPr="00DD7F24">
        <w:rPr>
          <w:rFonts w:asciiTheme="minorHAnsi" w:eastAsia="Calibri" w:hAnsiTheme="minorHAnsi" w:cstheme="minorHAnsi"/>
          <w:color w:val="17365D" w:themeColor="text2" w:themeShade="BF"/>
          <w:spacing w:val="-5"/>
          <w:sz w:val="20"/>
          <w:szCs w:val="20"/>
        </w:rPr>
        <w:t xml:space="preserve"> </w:t>
      </w:r>
      <w:r w:rsidRPr="00DD7F24">
        <w:rPr>
          <w:rFonts w:asciiTheme="minorHAnsi" w:eastAsia="Calibri" w:hAnsiTheme="minorHAnsi" w:cstheme="minorHAnsi"/>
          <w:color w:val="17365D" w:themeColor="text2" w:themeShade="BF"/>
          <w:sz w:val="20"/>
          <w:szCs w:val="20"/>
        </w:rPr>
        <w:t>new</w:t>
      </w:r>
      <w:r w:rsidRPr="00DD7F24">
        <w:rPr>
          <w:rFonts w:asciiTheme="minorHAnsi" w:eastAsia="Calibri" w:hAnsiTheme="minorHAnsi" w:cstheme="minorHAnsi"/>
          <w:color w:val="17365D" w:themeColor="text2" w:themeShade="BF"/>
          <w:spacing w:val="-3"/>
          <w:sz w:val="20"/>
          <w:szCs w:val="20"/>
        </w:rPr>
        <w:t xml:space="preserve"> </w:t>
      </w:r>
      <w:r w:rsidRPr="00DD7F24">
        <w:rPr>
          <w:rFonts w:asciiTheme="minorHAnsi" w:eastAsia="Calibri" w:hAnsiTheme="minorHAnsi" w:cstheme="minorHAnsi"/>
          <w:color w:val="17365D" w:themeColor="text2" w:themeShade="BF"/>
          <w:spacing w:val="-1"/>
          <w:sz w:val="20"/>
          <w:szCs w:val="20"/>
        </w:rPr>
        <w:t>account.</w:t>
      </w:r>
      <w:r w:rsidRPr="00DD7F24">
        <w:rPr>
          <w:rFonts w:asciiTheme="minorHAnsi" w:eastAsia="Calibri" w:hAnsiTheme="minorHAnsi" w:cstheme="minorHAnsi"/>
          <w:color w:val="17365D" w:themeColor="text2" w:themeShade="BF"/>
          <w:spacing w:val="-4"/>
          <w:sz w:val="20"/>
          <w:szCs w:val="20"/>
        </w:rPr>
        <w:t xml:space="preserve"> </w:t>
      </w:r>
      <w:r w:rsidRPr="00DD7F24">
        <w:rPr>
          <w:rFonts w:asciiTheme="minorHAnsi" w:eastAsia="Calibri" w:hAnsiTheme="minorHAnsi" w:cstheme="minorHAnsi"/>
          <w:color w:val="17365D" w:themeColor="text2" w:themeShade="BF"/>
          <w:sz w:val="20"/>
          <w:szCs w:val="20"/>
        </w:rPr>
        <w:t>It</w:t>
      </w:r>
      <w:r w:rsidRPr="00DD7F24">
        <w:rPr>
          <w:rFonts w:asciiTheme="minorHAnsi" w:eastAsia="Calibri" w:hAnsiTheme="minorHAnsi" w:cstheme="minorHAnsi"/>
          <w:color w:val="17365D" w:themeColor="text2" w:themeShade="BF"/>
          <w:spacing w:val="-3"/>
          <w:sz w:val="20"/>
          <w:szCs w:val="20"/>
        </w:rPr>
        <w:t xml:space="preserve"> </w:t>
      </w:r>
      <w:r w:rsidRPr="00DD7F24">
        <w:rPr>
          <w:rFonts w:asciiTheme="minorHAnsi" w:eastAsia="Calibri" w:hAnsiTheme="minorHAnsi" w:cstheme="minorHAnsi"/>
          <w:color w:val="17365D" w:themeColor="text2" w:themeShade="BF"/>
          <w:sz w:val="20"/>
          <w:szCs w:val="20"/>
        </w:rPr>
        <w:t>may take several minutes before receiving the email</w:t>
      </w:r>
      <w:r w:rsidR="00053419" w:rsidRPr="00DD7F24">
        <w:rPr>
          <w:rFonts w:asciiTheme="minorHAnsi" w:eastAsia="Calibri" w:hAnsiTheme="minorHAnsi" w:cstheme="minorHAnsi"/>
          <w:color w:val="17365D" w:themeColor="text2" w:themeShade="BF"/>
          <w:sz w:val="20"/>
          <w:szCs w:val="20"/>
        </w:rPr>
        <w:t xml:space="preserve"> (check your </w:t>
      </w:r>
      <w:r w:rsidR="00262888" w:rsidRPr="00DD7F24">
        <w:rPr>
          <w:rFonts w:asciiTheme="minorHAnsi" w:eastAsia="Calibri" w:hAnsiTheme="minorHAnsi" w:cstheme="minorHAnsi"/>
          <w:color w:val="17365D" w:themeColor="text2" w:themeShade="BF"/>
          <w:sz w:val="20"/>
          <w:szCs w:val="20"/>
        </w:rPr>
        <w:t>junk mail</w:t>
      </w:r>
      <w:r w:rsidR="00053419" w:rsidRPr="00DD7F24">
        <w:rPr>
          <w:rFonts w:asciiTheme="minorHAnsi" w:eastAsia="Calibri" w:hAnsiTheme="minorHAnsi" w:cstheme="minorHAnsi"/>
          <w:color w:val="17365D" w:themeColor="text2" w:themeShade="BF"/>
          <w:sz w:val="20"/>
          <w:szCs w:val="20"/>
        </w:rPr>
        <w:t xml:space="preserve"> account)</w:t>
      </w:r>
      <w:r w:rsidRPr="00DD7F24">
        <w:rPr>
          <w:rFonts w:asciiTheme="minorHAnsi" w:eastAsia="Calibri" w:hAnsiTheme="minorHAnsi" w:cstheme="minorHAnsi"/>
          <w:color w:val="17365D" w:themeColor="text2" w:themeShade="BF"/>
          <w:sz w:val="20"/>
          <w:szCs w:val="20"/>
        </w:rPr>
        <w:t>.</w:t>
      </w:r>
    </w:p>
    <w:p w14:paraId="69E4E7B3" w14:textId="77777777" w:rsidR="00275F29" w:rsidRPr="00DD7F24" w:rsidRDefault="00275F29" w:rsidP="00E07587">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eastAsia="Calibri" w:hAnsiTheme="minorHAnsi" w:cstheme="minorHAnsi"/>
          <w:color w:val="17365D" w:themeColor="text2" w:themeShade="BF"/>
          <w:spacing w:val="-1"/>
          <w:sz w:val="20"/>
          <w:szCs w:val="20"/>
        </w:rPr>
        <w:t>Once</w:t>
      </w:r>
      <w:r w:rsidRPr="00DD7F24">
        <w:rPr>
          <w:rFonts w:asciiTheme="minorHAnsi" w:eastAsia="Calibri" w:hAnsiTheme="minorHAnsi" w:cstheme="minorHAnsi"/>
          <w:color w:val="17365D" w:themeColor="text2" w:themeShade="BF"/>
          <w:spacing w:val="-2"/>
          <w:sz w:val="20"/>
          <w:szCs w:val="20"/>
        </w:rPr>
        <w:t xml:space="preserve"> </w:t>
      </w:r>
      <w:r w:rsidRPr="00DD7F24">
        <w:rPr>
          <w:rFonts w:asciiTheme="minorHAnsi" w:eastAsia="Calibri" w:hAnsiTheme="minorHAnsi" w:cstheme="minorHAnsi"/>
          <w:color w:val="17365D" w:themeColor="text2" w:themeShade="BF"/>
          <w:spacing w:val="-1"/>
          <w:sz w:val="20"/>
          <w:szCs w:val="20"/>
        </w:rPr>
        <w:t>activated</w:t>
      </w:r>
      <w:bookmarkEnd w:id="0"/>
      <w:bookmarkEnd w:id="2"/>
      <w:r w:rsidRPr="00DD7F24">
        <w:rPr>
          <w:rFonts w:asciiTheme="minorHAnsi" w:eastAsia="Calibri" w:hAnsiTheme="minorHAnsi" w:cstheme="minorHAnsi"/>
          <w:color w:val="17365D" w:themeColor="text2" w:themeShade="BF"/>
          <w:spacing w:val="-1"/>
          <w:sz w:val="20"/>
          <w:szCs w:val="20"/>
        </w:rPr>
        <w:t xml:space="preserve">, </w:t>
      </w:r>
      <w:r w:rsidRPr="00DD7F24">
        <w:rPr>
          <w:rFonts w:asciiTheme="minorHAnsi" w:eastAsia="Calibri" w:hAnsiTheme="minorHAnsi" w:cstheme="minorHAnsi"/>
          <w:color w:val="17365D" w:themeColor="text2" w:themeShade="BF"/>
          <w:spacing w:val="-2"/>
          <w:sz w:val="20"/>
          <w:szCs w:val="20"/>
        </w:rPr>
        <w:t>log into your account.</w:t>
      </w:r>
    </w:p>
    <w:p w14:paraId="0D99A4D5" w14:textId="77777777" w:rsidR="00275F29" w:rsidRPr="00DD7F24" w:rsidRDefault="00275F29" w:rsidP="00E07587">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5A553AF2" w14:textId="77777777" w:rsidR="00275F29" w:rsidRPr="00DD7F24" w:rsidRDefault="00275F29" w:rsidP="00E07587">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12C33F44" w14:textId="77777777" w:rsidR="00275F29" w:rsidRPr="00DD7F24" w:rsidRDefault="00275F29" w:rsidP="00E07587">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hAnsiTheme="minorHAnsi" w:cstheme="minorHAnsi"/>
          <w:color w:val="17365D" w:themeColor="text2" w:themeShade="BF"/>
          <w:sz w:val="20"/>
          <w:szCs w:val="20"/>
        </w:rPr>
        <w:t>To register click the course title link.</w:t>
      </w:r>
    </w:p>
    <w:p w14:paraId="675ED603" w14:textId="77777777" w:rsidR="00275F29" w:rsidRPr="00DD7F24" w:rsidRDefault="00275F29" w:rsidP="00E07587">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hAnsiTheme="minorHAnsi" w:cstheme="minorHAnsi"/>
          <w:color w:val="17365D" w:themeColor="text2" w:themeShade="BF"/>
          <w:sz w:val="20"/>
          <w:szCs w:val="20"/>
        </w:rPr>
        <w:t>In the lower righthand corner of the page you will see a “Request” button.  Click it.</w:t>
      </w:r>
    </w:p>
    <w:p w14:paraId="3C4527C7" w14:textId="77777777" w:rsidR="00275F29" w:rsidRPr="00DD7F24" w:rsidRDefault="00275F29" w:rsidP="00E07587">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4413CC58" w14:textId="77777777" w:rsidR="00275F29" w:rsidRPr="00DD7F24" w:rsidRDefault="00275F29" w:rsidP="00E07587">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hAnsiTheme="minorHAnsi" w:cstheme="minorHAnsi"/>
          <w:color w:val="17365D" w:themeColor="text2" w:themeShade="BF"/>
          <w:sz w:val="20"/>
          <w:szCs w:val="20"/>
        </w:rPr>
        <w:t xml:space="preserve">You will receive an email from </w:t>
      </w:r>
      <w:hyperlink r:id="rId12" w:history="1">
        <w:r w:rsidRPr="00DD7F24">
          <w:rPr>
            <w:rStyle w:val="Hyperlink"/>
            <w:rFonts w:asciiTheme="minorHAnsi" w:hAnsiTheme="minorHAnsi" w:cstheme="minorHAnsi"/>
            <w:color w:val="17365D" w:themeColor="text2" w:themeShade="BF"/>
            <w:sz w:val="20"/>
            <w:szCs w:val="20"/>
          </w:rPr>
          <w:t>Jeff Gabler</w:t>
        </w:r>
      </w:hyperlink>
      <w:r w:rsidRPr="00DD7F24">
        <w:rPr>
          <w:rFonts w:asciiTheme="minorHAnsi" w:hAnsiTheme="minorHAnsi" w:cstheme="minorHAnsi"/>
          <w:color w:val="17365D" w:themeColor="text2" w:themeShade="BF"/>
          <w:sz w:val="20"/>
          <w:szCs w:val="20"/>
        </w:rPr>
        <w:t xml:space="preserve"> confirming your request.</w:t>
      </w:r>
    </w:p>
    <w:p w14:paraId="469317A5" w14:textId="77777777" w:rsidR="00275F29" w:rsidRPr="00DD7F24" w:rsidRDefault="00275F29" w:rsidP="00E07587">
      <w:pPr>
        <w:pStyle w:val="ListParagraph"/>
        <w:widowControl/>
        <w:numPr>
          <w:ilvl w:val="0"/>
          <w:numId w:val="41"/>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DD7F24">
        <w:rPr>
          <w:rFonts w:asciiTheme="minorHAnsi" w:hAnsiTheme="minorHAnsi" w:cstheme="minorHAnsi"/>
          <w:color w:val="17365D" w:themeColor="text2" w:themeShade="BF"/>
          <w:sz w:val="20"/>
          <w:szCs w:val="20"/>
        </w:rPr>
        <w:t>WESTAR attempts to accommodate all requests but at times it may be necessary to prioritize attendees.</w:t>
      </w:r>
    </w:p>
    <w:p w14:paraId="2A97A27A" w14:textId="77777777" w:rsidR="003D1FCA" w:rsidRDefault="003D1FCA" w:rsidP="003D1FCA">
      <w:pPr>
        <w:tabs>
          <w:tab w:val="left" w:pos="-432"/>
          <w:tab w:val="left" w:pos="3150"/>
        </w:tabs>
        <w:jc w:val="center"/>
        <w:rPr>
          <w:rFonts w:asciiTheme="minorHAnsi" w:hAnsiTheme="minorHAnsi" w:cstheme="minorHAnsi"/>
          <w:i/>
          <w:color w:val="17365D" w:themeColor="text2" w:themeShade="BF"/>
          <w:u w:val="single"/>
        </w:rPr>
      </w:pPr>
    </w:p>
    <w:p w14:paraId="28E15AFB"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177767FA"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5CA5C747"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0D57DD9C"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0D344D84"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353AFB76"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19EDA257"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7326A9F3"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59E65659"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250E3426"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0EC78461"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641AD69D"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73392C13"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4B00C336"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7E497F96" w14:textId="77777777" w:rsid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65B891C1" w14:textId="77777777" w:rsidR="00DD7F24" w:rsidRPr="00DD7F24" w:rsidRDefault="00DD7F24" w:rsidP="003D1FCA">
      <w:pPr>
        <w:tabs>
          <w:tab w:val="left" w:pos="-432"/>
          <w:tab w:val="left" w:pos="3150"/>
        </w:tabs>
        <w:jc w:val="center"/>
        <w:rPr>
          <w:rFonts w:asciiTheme="minorHAnsi" w:hAnsiTheme="minorHAnsi" w:cstheme="minorHAnsi"/>
          <w:i/>
          <w:color w:val="17365D" w:themeColor="text2" w:themeShade="BF"/>
          <w:u w:val="single"/>
        </w:rPr>
      </w:pPr>
    </w:p>
    <w:p w14:paraId="0ACE003C" w14:textId="77777777" w:rsidR="003D1FCA" w:rsidRPr="00DD7F24" w:rsidRDefault="003D1FCA" w:rsidP="00D76696">
      <w:pPr>
        <w:tabs>
          <w:tab w:val="left" w:pos="-432"/>
          <w:tab w:val="left" w:pos="3150"/>
        </w:tabs>
        <w:rPr>
          <w:rFonts w:ascii="Calibri" w:hAnsi="Calibri"/>
          <w:b/>
          <w:bCs/>
          <w:color w:val="17365D" w:themeColor="text2" w:themeShade="BF"/>
        </w:rPr>
      </w:pPr>
    </w:p>
    <w:p w14:paraId="53A8A6B5" w14:textId="77777777" w:rsidR="00DA516F" w:rsidRPr="00DD7F24" w:rsidRDefault="00DA516F" w:rsidP="00DA516F">
      <w:pPr>
        <w:shd w:val="clear" w:color="auto" w:fill="365F91"/>
        <w:tabs>
          <w:tab w:val="left" w:pos="-432"/>
          <w:tab w:val="left" w:pos="3150"/>
        </w:tabs>
        <w:jc w:val="center"/>
        <w:rPr>
          <w:rFonts w:ascii="Calibri" w:hAnsi="Calibri"/>
          <w:b/>
          <w:bCs/>
          <w:color w:val="FFFFFF" w:themeColor="background1"/>
          <w:sz w:val="32"/>
          <w:szCs w:val="32"/>
        </w:rPr>
      </w:pPr>
      <w:r w:rsidRPr="00DD7F24">
        <w:rPr>
          <w:rFonts w:ascii="Calibri" w:hAnsi="Calibri"/>
          <w:b/>
          <w:bCs/>
          <w:color w:val="FFFFFF" w:themeColor="background1"/>
          <w:sz w:val="32"/>
          <w:szCs w:val="32"/>
        </w:rPr>
        <w:lastRenderedPageBreak/>
        <w:t>AGENDA</w:t>
      </w:r>
    </w:p>
    <w:p w14:paraId="60C4A0AC" w14:textId="41BD3688" w:rsidR="005F2498" w:rsidRPr="00DD7F24" w:rsidRDefault="00275F29" w:rsidP="00275F29">
      <w:pPr>
        <w:shd w:val="clear" w:color="auto" w:fill="365F91"/>
        <w:spacing w:after="100"/>
        <w:jc w:val="center"/>
        <w:rPr>
          <w:rFonts w:ascii="Calibri" w:hAnsi="Calibri"/>
          <w:b/>
          <w:noProof/>
          <w:color w:val="FFFFFF" w:themeColor="background1"/>
          <w:sz w:val="32"/>
          <w:szCs w:val="32"/>
        </w:rPr>
      </w:pPr>
      <w:r w:rsidRPr="00DD7F24">
        <w:rPr>
          <w:rFonts w:ascii="Calibri" w:hAnsi="Calibri"/>
          <w:b/>
          <w:noProof/>
          <w:color w:val="FFFFFF" w:themeColor="background1"/>
          <w:sz w:val="32"/>
          <w:szCs w:val="32"/>
        </w:rPr>
        <w:t>TUESDAY</w:t>
      </w:r>
      <w:r w:rsidR="003D1FCA" w:rsidRPr="00DD7F24">
        <w:rPr>
          <w:rFonts w:ascii="Calibri" w:hAnsi="Calibri"/>
          <w:b/>
          <w:noProof/>
          <w:color w:val="FFFFFF" w:themeColor="background1"/>
          <w:sz w:val="32"/>
          <w:szCs w:val="32"/>
        </w:rPr>
        <w:t xml:space="preserve">, </w:t>
      </w:r>
      <w:r w:rsidR="00B56F80">
        <w:rPr>
          <w:rFonts w:ascii="Calibri" w:hAnsi="Calibri"/>
          <w:b/>
          <w:noProof/>
          <w:color w:val="FFFFFF" w:themeColor="background1"/>
          <w:sz w:val="32"/>
          <w:szCs w:val="32"/>
        </w:rPr>
        <w:t>AUGUST 25</w:t>
      </w:r>
      <w:r w:rsidRPr="00DD7F24">
        <w:rPr>
          <w:rFonts w:ascii="Calibri" w:hAnsi="Calibri"/>
          <w:b/>
          <w:noProof/>
          <w:color w:val="FFFFFF" w:themeColor="background1"/>
          <w:sz w:val="32"/>
          <w:szCs w:val="32"/>
        </w:rPr>
        <w:t>, 202</w:t>
      </w:r>
      <w:r w:rsidR="00DD7F24">
        <w:rPr>
          <w:rFonts w:ascii="Calibri" w:hAnsi="Calibri"/>
          <w:b/>
          <w:noProof/>
          <w:color w:val="FFFFFF" w:themeColor="background1"/>
          <w:sz w:val="32"/>
          <w:szCs w:val="32"/>
        </w:rPr>
        <w:t>6</w:t>
      </w:r>
    </w:p>
    <w:p w14:paraId="027555B6" w14:textId="02607962" w:rsidR="00DD7F24" w:rsidRPr="00DD7F24" w:rsidRDefault="00DD7F24" w:rsidP="00E44A2B">
      <w:pPr>
        <w:tabs>
          <w:tab w:val="left" w:pos="450"/>
        </w:tabs>
        <w:spacing w:after="80"/>
        <w:ind w:left="1260" w:hanging="1260"/>
        <w:rPr>
          <w:rFonts w:ascii="Calibri" w:hAnsi="Calibri"/>
          <w:b/>
          <w:color w:val="EE0000"/>
          <w:sz w:val="44"/>
          <w:szCs w:val="44"/>
        </w:rPr>
      </w:pPr>
      <w:r w:rsidRPr="00DD7F24">
        <w:rPr>
          <w:rFonts w:ascii="Calibri" w:hAnsi="Calibri"/>
          <w:b/>
          <w:color w:val="EE0000"/>
          <w:sz w:val="44"/>
          <w:szCs w:val="44"/>
        </w:rPr>
        <w:t>PACIFIC TIMES</w:t>
      </w:r>
    </w:p>
    <w:p w14:paraId="60C4A0C1" w14:textId="2BFC2071" w:rsidR="005F2498" w:rsidRPr="00DD7F24" w:rsidRDefault="005F2498" w:rsidP="00E44A2B">
      <w:pPr>
        <w:tabs>
          <w:tab w:val="left" w:pos="450"/>
        </w:tabs>
        <w:spacing w:after="80"/>
        <w:ind w:left="1260" w:hanging="1260"/>
        <w:rPr>
          <w:rFonts w:ascii="Calibri" w:hAnsi="Calibri"/>
          <w:b/>
          <w:color w:val="17365D" w:themeColor="text2" w:themeShade="BF"/>
        </w:rPr>
      </w:pPr>
      <w:r w:rsidRPr="00DD7F24">
        <w:rPr>
          <w:rFonts w:ascii="Calibri" w:hAnsi="Calibri"/>
          <w:b/>
          <w:color w:val="17365D" w:themeColor="text2" w:themeShade="BF"/>
        </w:rPr>
        <w:t>8:</w:t>
      </w:r>
      <w:r w:rsidR="001235CD" w:rsidRPr="00DD7F24">
        <w:rPr>
          <w:rFonts w:ascii="Calibri" w:hAnsi="Calibri"/>
          <w:b/>
          <w:color w:val="17365D" w:themeColor="text2" w:themeShade="BF"/>
        </w:rPr>
        <w:t>3</w:t>
      </w:r>
      <w:r w:rsidR="00C561F4" w:rsidRPr="00DD7F24">
        <w:rPr>
          <w:rFonts w:ascii="Calibri" w:hAnsi="Calibri"/>
          <w:b/>
          <w:color w:val="17365D" w:themeColor="text2" w:themeShade="BF"/>
        </w:rPr>
        <w:t>0</w:t>
      </w:r>
      <w:r w:rsidR="00C561F4" w:rsidRPr="00DD7F24">
        <w:rPr>
          <w:rFonts w:ascii="Calibri" w:hAnsi="Calibri"/>
          <w:b/>
          <w:color w:val="17365D" w:themeColor="text2" w:themeShade="BF"/>
        </w:rPr>
        <w:tab/>
        <w:t>am</w:t>
      </w:r>
      <w:r w:rsidR="00E44A2B" w:rsidRPr="00DD7F24">
        <w:rPr>
          <w:rFonts w:ascii="Calibri" w:hAnsi="Calibri"/>
          <w:b/>
          <w:color w:val="17365D" w:themeColor="text2" w:themeShade="BF"/>
        </w:rPr>
        <w:t xml:space="preserve"> - 5:00 pm</w:t>
      </w:r>
    </w:p>
    <w:p w14:paraId="19099E02" w14:textId="77777777"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Introduction to Atmospheric Physics of Air Dispersion</w:t>
      </w:r>
    </w:p>
    <w:p w14:paraId="416671E2" w14:textId="2F3E1C0B"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 xml:space="preserve">Energy </w:t>
      </w:r>
      <w:r w:rsidR="00A03985" w:rsidRPr="00DD7F24">
        <w:rPr>
          <w:rFonts w:ascii="Calibri" w:hAnsi="Calibri"/>
          <w:color w:val="17365D" w:themeColor="text2" w:themeShade="BF"/>
          <w:sz w:val="20"/>
          <w:szCs w:val="20"/>
        </w:rPr>
        <w:t>B</w:t>
      </w:r>
      <w:r w:rsidRPr="00DD7F24">
        <w:rPr>
          <w:rFonts w:ascii="Calibri" w:hAnsi="Calibri"/>
          <w:color w:val="17365D" w:themeColor="text2" w:themeShade="BF"/>
          <w:sz w:val="20"/>
          <w:szCs w:val="20"/>
        </w:rPr>
        <w:t>alance</w:t>
      </w:r>
    </w:p>
    <w:p w14:paraId="444572AF" w14:textId="68E3EEA4"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 xml:space="preserve">Heat </w:t>
      </w:r>
      <w:r w:rsidR="00A03985" w:rsidRPr="00DD7F24">
        <w:rPr>
          <w:rFonts w:ascii="Calibri" w:hAnsi="Calibri"/>
          <w:color w:val="17365D" w:themeColor="text2" w:themeShade="BF"/>
          <w:sz w:val="20"/>
          <w:szCs w:val="20"/>
        </w:rPr>
        <w:t>F</w:t>
      </w:r>
      <w:r w:rsidRPr="00DD7F24">
        <w:rPr>
          <w:rFonts w:ascii="Calibri" w:hAnsi="Calibri"/>
          <w:color w:val="17365D" w:themeColor="text2" w:themeShade="BF"/>
          <w:sz w:val="20"/>
          <w:szCs w:val="20"/>
        </w:rPr>
        <w:t>lux</w:t>
      </w:r>
    </w:p>
    <w:p w14:paraId="3DBCA16F" w14:textId="4B54FED3" w:rsidR="00A03985" w:rsidRPr="00DD7F24" w:rsidRDefault="00A03985"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 xml:space="preserve">Atmospheric </w:t>
      </w:r>
      <w:r w:rsidR="000F487F" w:rsidRPr="00DD7F24">
        <w:rPr>
          <w:rFonts w:ascii="Calibri" w:hAnsi="Calibri"/>
          <w:color w:val="17365D" w:themeColor="text2" w:themeShade="BF"/>
          <w:sz w:val="20"/>
          <w:szCs w:val="20"/>
        </w:rPr>
        <w:t>Stability</w:t>
      </w:r>
    </w:p>
    <w:p w14:paraId="300A1518" w14:textId="0B46FF4B"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Atmospheric Boundary Layer (ABL)</w:t>
      </w:r>
    </w:p>
    <w:p w14:paraId="0F605432" w14:textId="08737E8E"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Turbulence</w:t>
      </w:r>
    </w:p>
    <w:p w14:paraId="5247F7AD" w14:textId="5100FB55"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 xml:space="preserve"> Meteorology</w:t>
      </w:r>
    </w:p>
    <w:p w14:paraId="2DB6C5B8" w14:textId="07880B4F"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Receptors</w:t>
      </w:r>
    </w:p>
    <w:p w14:paraId="09268EF3" w14:textId="51330CC0"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Terrain</w:t>
      </w:r>
    </w:p>
    <w:p w14:paraId="19D10AC5" w14:textId="1983CCE5"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Plume rise</w:t>
      </w:r>
    </w:p>
    <w:p w14:paraId="70583439" w14:textId="05DAB1D9"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 xml:space="preserve">Building </w:t>
      </w:r>
      <w:r w:rsidR="00A03985" w:rsidRPr="00DD7F24">
        <w:rPr>
          <w:rFonts w:ascii="Calibri" w:hAnsi="Calibri"/>
          <w:color w:val="17365D" w:themeColor="text2" w:themeShade="BF"/>
          <w:sz w:val="20"/>
          <w:szCs w:val="20"/>
        </w:rPr>
        <w:t>D</w:t>
      </w:r>
      <w:r w:rsidRPr="00DD7F24">
        <w:rPr>
          <w:rFonts w:ascii="Calibri" w:hAnsi="Calibri"/>
          <w:color w:val="17365D" w:themeColor="text2" w:themeShade="BF"/>
          <w:sz w:val="20"/>
          <w:szCs w:val="20"/>
        </w:rPr>
        <w:t>ownwash</w:t>
      </w:r>
    </w:p>
    <w:p w14:paraId="575A1F5B" w14:textId="071D33AE"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Dispersion</w:t>
      </w:r>
    </w:p>
    <w:p w14:paraId="0654600D" w14:textId="2BC32336"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Plumes</w:t>
      </w:r>
    </w:p>
    <w:p w14:paraId="782A8AB5" w14:textId="2E7D136B" w:rsidR="00E44A2B" w:rsidRPr="00DD7F24" w:rsidRDefault="00E44A2B" w:rsidP="00E44A2B">
      <w:pPr>
        <w:pStyle w:val="ListParagraph"/>
        <w:numPr>
          <w:ilvl w:val="1"/>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Deposition</w:t>
      </w:r>
    </w:p>
    <w:p w14:paraId="0F5EB868" w14:textId="56F31CC6"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Hands-on Metrological Data Processing</w:t>
      </w:r>
    </w:p>
    <w:p w14:paraId="47A3AF25" w14:textId="60889E55"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Overview &amp; Data Input for all AERMOD &amp; BPIP Models</w:t>
      </w:r>
    </w:p>
    <w:p w14:paraId="742F19A3" w14:textId="69342608"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Coordinated Systems &amp; Maps</w:t>
      </w:r>
    </w:p>
    <w:p w14:paraId="10A3DD72" w14:textId="7DD57619"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Terrain Processing &amp; Land-Use</w:t>
      </w:r>
    </w:p>
    <w:p w14:paraId="01208875" w14:textId="44CA0334"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 xml:space="preserve">Hands-on </w:t>
      </w:r>
      <w:r w:rsidR="00A03985" w:rsidRPr="00DD7F24">
        <w:rPr>
          <w:rFonts w:ascii="Calibri" w:hAnsi="Calibri"/>
          <w:color w:val="17365D" w:themeColor="text2" w:themeShade="BF"/>
          <w:sz w:val="20"/>
          <w:szCs w:val="20"/>
        </w:rPr>
        <w:t>AERMOD</w:t>
      </w:r>
    </w:p>
    <w:p w14:paraId="3714B9A6" w14:textId="17BFD9B6"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Terrain Processing</w:t>
      </w:r>
    </w:p>
    <w:p w14:paraId="360FD5A3" w14:textId="7FD6A49B"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Hands-on AERMAP</w:t>
      </w:r>
    </w:p>
    <w:p w14:paraId="6875DB8C" w14:textId="41F30186" w:rsidR="00E44A2B" w:rsidRPr="00DD7F24" w:rsidRDefault="00E44A2B" w:rsidP="00E44A2B">
      <w:pPr>
        <w:pStyle w:val="ListParagraph"/>
        <w:numPr>
          <w:ilvl w:val="0"/>
          <w:numId w:val="39"/>
        </w:numPr>
        <w:tabs>
          <w:tab w:val="left" w:pos="720"/>
          <w:tab w:val="left" w:pos="1260"/>
        </w:tabs>
        <w:spacing w:after="80"/>
        <w:rPr>
          <w:rFonts w:ascii="Calibri" w:hAnsi="Calibri"/>
          <w:color w:val="17365D" w:themeColor="text2" w:themeShade="BF"/>
          <w:sz w:val="20"/>
          <w:szCs w:val="20"/>
        </w:rPr>
      </w:pPr>
      <w:r w:rsidRPr="00DD7F24">
        <w:rPr>
          <w:rFonts w:ascii="Calibri" w:hAnsi="Calibri"/>
          <w:color w:val="17365D" w:themeColor="text2" w:themeShade="BF"/>
          <w:sz w:val="20"/>
          <w:szCs w:val="20"/>
        </w:rPr>
        <w:t>Results Analysis</w:t>
      </w:r>
    </w:p>
    <w:p w14:paraId="60C4A0C2" w14:textId="77777777" w:rsidR="005F2498" w:rsidRPr="00DD7F24" w:rsidRDefault="005F2498" w:rsidP="005F2498">
      <w:pPr>
        <w:tabs>
          <w:tab w:val="left" w:pos="720"/>
          <w:tab w:val="left" w:pos="1260"/>
        </w:tabs>
        <w:ind w:left="1267" w:hanging="1267"/>
        <w:rPr>
          <w:rFonts w:ascii="Calibri" w:hAnsi="Calibri"/>
          <w:color w:val="17365D" w:themeColor="text2" w:themeShade="BF"/>
          <w:sz w:val="20"/>
          <w:szCs w:val="20"/>
        </w:rPr>
      </w:pPr>
    </w:p>
    <w:p w14:paraId="60C4A0C3" w14:textId="4BDE7B07" w:rsidR="005F2498" w:rsidRPr="00DD7F24" w:rsidRDefault="00275F29" w:rsidP="00275F29">
      <w:pPr>
        <w:shd w:val="clear" w:color="auto" w:fill="365F91"/>
        <w:tabs>
          <w:tab w:val="left" w:pos="720"/>
          <w:tab w:val="left" w:pos="1260"/>
        </w:tabs>
        <w:spacing w:after="100"/>
        <w:jc w:val="center"/>
        <w:rPr>
          <w:rFonts w:ascii="Calibri" w:hAnsi="Calibri"/>
          <w:b/>
          <w:color w:val="FFFFFF" w:themeColor="background1"/>
          <w:sz w:val="32"/>
          <w:szCs w:val="32"/>
        </w:rPr>
      </w:pPr>
      <w:r w:rsidRPr="00DD7F24">
        <w:rPr>
          <w:rFonts w:ascii="Calibri" w:hAnsi="Calibri"/>
          <w:b/>
          <w:color w:val="FFFFFF" w:themeColor="background1"/>
          <w:sz w:val="32"/>
          <w:szCs w:val="32"/>
        </w:rPr>
        <w:t>WEDNESDAY</w:t>
      </w:r>
      <w:r w:rsidR="003D1FCA" w:rsidRPr="00DD7F24">
        <w:rPr>
          <w:rFonts w:ascii="Calibri" w:hAnsi="Calibri"/>
          <w:b/>
          <w:color w:val="FFFFFF" w:themeColor="background1"/>
          <w:sz w:val="32"/>
          <w:szCs w:val="32"/>
        </w:rPr>
        <w:t xml:space="preserve">, </w:t>
      </w:r>
      <w:r w:rsidR="00B56F80">
        <w:rPr>
          <w:rFonts w:ascii="Calibri" w:hAnsi="Calibri"/>
          <w:b/>
          <w:color w:val="FFFFFF" w:themeColor="background1"/>
          <w:sz w:val="32"/>
          <w:szCs w:val="32"/>
        </w:rPr>
        <w:t>AUGUST 26</w:t>
      </w:r>
      <w:r w:rsidRPr="00DD7F24">
        <w:rPr>
          <w:rFonts w:ascii="Calibri" w:hAnsi="Calibri"/>
          <w:b/>
          <w:color w:val="FFFFFF" w:themeColor="background1"/>
          <w:sz w:val="32"/>
          <w:szCs w:val="32"/>
        </w:rPr>
        <w:t>, 202</w:t>
      </w:r>
      <w:r w:rsidR="00B56F80">
        <w:rPr>
          <w:rFonts w:ascii="Calibri" w:hAnsi="Calibri"/>
          <w:b/>
          <w:color w:val="FFFFFF" w:themeColor="background1"/>
          <w:sz w:val="32"/>
          <w:szCs w:val="32"/>
        </w:rPr>
        <w:t>6</w:t>
      </w:r>
    </w:p>
    <w:p w14:paraId="16D0B94E" w14:textId="77777777" w:rsidR="00DD7F24" w:rsidRPr="00DD7F24" w:rsidRDefault="00DD7F24" w:rsidP="00DD7F24">
      <w:pPr>
        <w:tabs>
          <w:tab w:val="left" w:pos="450"/>
        </w:tabs>
        <w:spacing w:after="80"/>
        <w:ind w:left="1260" w:hanging="1260"/>
        <w:rPr>
          <w:rFonts w:ascii="Calibri" w:hAnsi="Calibri"/>
          <w:b/>
          <w:color w:val="EE0000"/>
          <w:sz w:val="44"/>
          <w:szCs w:val="44"/>
        </w:rPr>
      </w:pPr>
      <w:r w:rsidRPr="00DD7F24">
        <w:rPr>
          <w:rFonts w:ascii="Calibri" w:hAnsi="Calibri"/>
          <w:b/>
          <w:color w:val="EE0000"/>
          <w:sz w:val="44"/>
          <w:szCs w:val="44"/>
        </w:rPr>
        <w:t>PACIFIC TIMES</w:t>
      </w:r>
    </w:p>
    <w:p w14:paraId="2F9472B5" w14:textId="0B6C702D" w:rsidR="00FB1983" w:rsidRPr="00DD7F24" w:rsidRDefault="00FB1983" w:rsidP="00FB1983">
      <w:pPr>
        <w:tabs>
          <w:tab w:val="left" w:pos="450"/>
        </w:tabs>
        <w:spacing w:after="80"/>
        <w:ind w:left="1260" w:hanging="1260"/>
        <w:rPr>
          <w:rFonts w:ascii="Calibri" w:hAnsi="Calibri"/>
          <w:b/>
          <w:color w:val="17365D" w:themeColor="text2" w:themeShade="BF"/>
        </w:rPr>
      </w:pPr>
      <w:r w:rsidRPr="00DD7F24">
        <w:rPr>
          <w:rFonts w:ascii="Calibri" w:hAnsi="Calibri"/>
          <w:b/>
          <w:color w:val="17365D" w:themeColor="text2" w:themeShade="BF"/>
        </w:rPr>
        <w:t>8:</w:t>
      </w:r>
      <w:r w:rsidR="001235CD" w:rsidRPr="00DD7F24">
        <w:rPr>
          <w:rFonts w:ascii="Calibri" w:hAnsi="Calibri"/>
          <w:b/>
          <w:color w:val="17365D" w:themeColor="text2" w:themeShade="BF"/>
        </w:rPr>
        <w:t>3</w:t>
      </w:r>
      <w:r w:rsidRPr="00DD7F24">
        <w:rPr>
          <w:rFonts w:ascii="Calibri" w:hAnsi="Calibri"/>
          <w:b/>
          <w:color w:val="17365D" w:themeColor="text2" w:themeShade="BF"/>
        </w:rPr>
        <w:t>0</w:t>
      </w:r>
      <w:r w:rsidRPr="00DD7F24">
        <w:rPr>
          <w:rFonts w:ascii="Calibri" w:hAnsi="Calibri"/>
          <w:b/>
          <w:color w:val="17365D" w:themeColor="text2" w:themeShade="BF"/>
        </w:rPr>
        <w:tab/>
        <w:t>am - 5:00 pm</w:t>
      </w:r>
    </w:p>
    <w:p w14:paraId="50088009" w14:textId="7697C126" w:rsidR="00FB1983" w:rsidRPr="00DD7F24" w:rsidRDefault="00FB1983"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Advanced Atmospheric Physics – Planetary Boundary Layer Theory &amp; Turbulence</w:t>
      </w:r>
    </w:p>
    <w:p w14:paraId="36D9C0EC" w14:textId="6F8A1B76" w:rsidR="00FB1983" w:rsidRPr="00DD7F24" w:rsidRDefault="00FB1983"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Special Topics</w:t>
      </w:r>
    </w:p>
    <w:p w14:paraId="56014033" w14:textId="076F2675" w:rsidR="00FB1983" w:rsidRPr="00DD7F24" w:rsidRDefault="00FB1983" w:rsidP="00095BC4">
      <w:pPr>
        <w:pStyle w:val="ListParagraph"/>
        <w:numPr>
          <w:ilvl w:val="1"/>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Appendix W &amp; AERMOD Updates, EPA Clearinghouse</w:t>
      </w:r>
      <w:r w:rsidR="00A03985" w:rsidRPr="00DD7F24">
        <w:rPr>
          <w:rFonts w:ascii="Calibri" w:hAnsi="Calibri"/>
          <w:color w:val="17365D" w:themeColor="text2" w:themeShade="BF"/>
          <w:sz w:val="20"/>
          <w:szCs w:val="20"/>
        </w:rPr>
        <w:t xml:space="preserve"> Memorandums</w:t>
      </w:r>
      <w:r w:rsidRPr="00DD7F24">
        <w:rPr>
          <w:rFonts w:ascii="Calibri" w:hAnsi="Calibri"/>
          <w:color w:val="17365D" w:themeColor="text2" w:themeShade="BF"/>
          <w:sz w:val="20"/>
          <w:szCs w:val="20"/>
        </w:rPr>
        <w:t>, Update on O</w:t>
      </w:r>
      <w:r w:rsidRPr="00DD7F24">
        <w:rPr>
          <w:rFonts w:ascii="Calibri" w:hAnsi="Calibri"/>
          <w:color w:val="17365D" w:themeColor="text2" w:themeShade="BF"/>
          <w:sz w:val="14"/>
          <w:szCs w:val="20"/>
        </w:rPr>
        <w:t xml:space="preserve">3, </w:t>
      </w:r>
      <w:r w:rsidRPr="00DD7F24">
        <w:rPr>
          <w:rFonts w:ascii="Calibri" w:hAnsi="Calibri"/>
          <w:color w:val="17365D" w:themeColor="text2" w:themeShade="BF"/>
          <w:sz w:val="20"/>
          <w:szCs w:val="20"/>
        </w:rPr>
        <w:t>PM</w:t>
      </w:r>
      <w:r w:rsidRPr="00DD7F24">
        <w:rPr>
          <w:rFonts w:ascii="Calibri" w:hAnsi="Calibri"/>
          <w:color w:val="17365D" w:themeColor="text2" w:themeShade="BF"/>
          <w:sz w:val="14"/>
          <w:szCs w:val="20"/>
        </w:rPr>
        <w:t xml:space="preserve">2.5, </w:t>
      </w:r>
      <w:r w:rsidRPr="00DD7F24">
        <w:rPr>
          <w:rFonts w:ascii="Calibri" w:hAnsi="Calibri"/>
          <w:color w:val="17365D" w:themeColor="text2" w:themeShade="BF"/>
          <w:sz w:val="20"/>
          <w:szCs w:val="20"/>
        </w:rPr>
        <w:t>Prognostic Met Data, NSR, PSD, FLM, FLAG, SO</w:t>
      </w:r>
      <w:r w:rsidRPr="00DD7F24">
        <w:rPr>
          <w:rFonts w:ascii="Calibri" w:hAnsi="Calibri"/>
          <w:color w:val="17365D" w:themeColor="text2" w:themeShade="BF"/>
          <w:sz w:val="14"/>
          <w:szCs w:val="20"/>
        </w:rPr>
        <w:t>2</w:t>
      </w:r>
      <w:r w:rsidRPr="00DD7F24">
        <w:rPr>
          <w:rFonts w:ascii="Calibri" w:hAnsi="Calibri"/>
          <w:color w:val="17365D" w:themeColor="text2" w:themeShade="BF"/>
          <w:sz w:val="20"/>
          <w:szCs w:val="20"/>
        </w:rPr>
        <w:t xml:space="preserve"> Implementation Modeling</w:t>
      </w:r>
    </w:p>
    <w:p w14:paraId="3920CD48" w14:textId="5442F45D" w:rsidR="00FB1983" w:rsidRPr="00DD7F24" w:rsidRDefault="00A03985"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 xml:space="preserve">Special Applications Including Coastal and Valley Issues, Flares, and Storage </w:t>
      </w:r>
      <w:r w:rsidRPr="00DD7F24">
        <w:rPr>
          <w:rFonts w:ascii="Calibri" w:hAnsi="Calibri"/>
          <w:color w:val="17365D" w:themeColor="text2" w:themeShade="BF"/>
          <w:sz w:val="20"/>
          <w:szCs w:val="20"/>
        </w:rPr>
        <w:t>Tanks</w:t>
      </w:r>
    </w:p>
    <w:p w14:paraId="13E95C94" w14:textId="1196B425" w:rsidR="00A03985" w:rsidRPr="00DD7F24" w:rsidRDefault="00A03985"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Modeling Options for Conversion of NOx to NO</w:t>
      </w:r>
      <w:r w:rsidRPr="00DD7F24">
        <w:rPr>
          <w:rFonts w:ascii="Calibri" w:hAnsi="Calibri"/>
          <w:color w:val="17365D" w:themeColor="text2" w:themeShade="BF"/>
          <w:sz w:val="20"/>
          <w:szCs w:val="20"/>
          <w:vertAlign w:val="subscript"/>
        </w:rPr>
        <w:t xml:space="preserve">2 </w:t>
      </w:r>
      <w:r w:rsidRPr="00DD7F24">
        <w:rPr>
          <w:rFonts w:ascii="Calibri" w:hAnsi="Calibri"/>
          <w:color w:val="17365D" w:themeColor="text2" w:themeShade="BF"/>
          <w:sz w:val="20"/>
          <w:szCs w:val="20"/>
        </w:rPr>
        <w:t>– Theory &amp; Case Study</w:t>
      </w:r>
    </w:p>
    <w:p w14:paraId="09EE7427" w14:textId="466D3E5A" w:rsidR="00FB1983" w:rsidRPr="00DD7F24" w:rsidRDefault="00FB1983"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NAAQS Modeling, NO</w:t>
      </w:r>
      <w:r w:rsidRPr="00DD7F24">
        <w:rPr>
          <w:rFonts w:ascii="Calibri" w:hAnsi="Calibri"/>
          <w:color w:val="17365D" w:themeColor="text2" w:themeShade="BF"/>
          <w:sz w:val="14"/>
          <w:szCs w:val="20"/>
        </w:rPr>
        <w:t>2</w:t>
      </w:r>
      <w:r w:rsidRPr="00DD7F24">
        <w:rPr>
          <w:rFonts w:ascii="Calibri" w:hAnsi="Calibri"/>
          <w:color w:val="17365D" w:themeColor="text2" w:themeShade="BF"/>
          <w:sz w:val="20"/>
          <w:szCs w:val="20"/>
        </w:rPr>
        <w:t>, SO</w:t>
      </w:r>
      <w:r w:rsidRPr="00DD7F24">
        <w:rPr>
          <w:rFonts w:ascii="Calibri" w:hAnsi="Calibri"/>
          <w:color w:val="17365D" w:themeColor="text2" w:themeShade="BF"/>
          <w:sz w:val="14"/>
          <w:szCs w:val="20"/>
        </w:rPr>
        <w:t>2</w:t>
      </w:r>
      <w:r w:rsidRPr="00DD7F24">
        <w:rPr>
          <w:rFonts w:ascii="Calibri" w:hAnsi="Calibri"/>
          <w:color w:val="17365D" w:themeColor="text2" w:themeShade="BF"/>
          <w:sz w:val="20"/>
          <w:szCs w:val="20"/>
        </w:rPr>
        <w:t>, PM</w:t>
      </w:r>
      <w:r w:rsidRPr="00DD7F24">
        <w:rPr>
          <w:rFonts w:ascii="Calibri" w:hAnsi="Calibri"/>
          <w:color w:val="17365D" w:themeColor="text2" w:themeShade="BF"/>
          <w:sz w:val="14"/>
          <w:szCs w:val="20"/>
        </w:rPr>
        <w:t>2.5</w:t>
      </w:r>
      <w:r w:rsidRPr="00DD7F24">
        <w:rPr>
          <w:rFonts w:ascii="Calibri" w:hAnsi="Calibri"/>
          <w:color w:val="17365D" w:themeColor="text2" w:themeShade="BF"/>
          <w:sz w:val="20"/>
          <w:szCs w:val="20"/>
        </w:rPr>
        <w:t>, Lead</w:t>
      </w:r>
    </w:p>
    <w:p w14:paraId="4C2B6972" w14:textId="02BA7444" w:rsidR="00D76696" w:rsidRPr="00DD7F24" w:rsidRDefault="00D76696"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Hands on AERMAP</w:t>
      </w:r>
    </w:p>
    <w:p w14:paraId="67FDE0F4" w14:textId="4027A681" w:rsidR="00FB1983" w:rsidRPr="00DD7F24" w:rsidRDefault="00FB1983"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Hands-on “DIY” Case</w:t>
      </w:r>
    </w:p>
    <w:p w14:paraId="40F19754" w14:textId="7B7B2510" w:rsidR="00FB1983" w:rsidRPr="00DD7F24" w:rsidRDefault="00FB1983"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Air Dispersion Modeling Challenges Detailed Case Study</w:t>
      </w:r>
    </w:p>
    <w:p w14:paraId="3E49D6DE" w14:textId="085BA8B9" w:rsidR="00FB1983" w:rsidRPr="00DD7F24" w:rsidRDefault="00FB1983" w:rsidP="00FB1983">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Multi-Chemical Runs</w:t>
      </w:r>
    </w:p>
    <w:p w14:paraId="3EF95A5C" w14:textId="06611462" w:rsidR="005F0780" w:rsidRPr="00DD7F24" w:rsidRDefault="00FB1983" w:rsidP="005F0780">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West &amp; Dry Deposition/Depletion</w:t>
      </w:r>
    </w:p>
    <w:p w14:paraId="2FF52202" w14:textId="6C13256F" w:rsidR="00D76696" w:rsidRPr="00DD7F24" w:rsidRDefault="00D76696" w:rsidP="005F0780">
      <w:pPr>
        <w:pStyle w:val="ListParagraph"/>
        <w:numPr>
          <w:ilvl w:val="0"/>
          <w:numId w:val="40"/>
        </w:numPr>
        <w:tabs>
          <w:tab w:val="left" w:pos="720"/>
          <w:tab w:val="left" w:pos="1260"/>
        </w:tabs>
        <w:rPr>
          <w:rFonts w:ascii="Calibri" w:hAnsi="Calibri"/>
          <w:color w:val="17365D" w:themeColor="text2" w:themeShade="BF"/>
          <w:sz w:val="20"/>
          <w:szCs w:val="20"/>
        </w:rPr>
      </w:pPr>
      <w:r w:rsidRPr="00DD7F24">
        <w:rPr>
          <w:rFonts w:ascii="Calibri" w:hAnsi="Calibri"/>
          <w:color w:val="17365D" w:themeColor="text2" w:themeShade="BF"/>
          <w:sz w:val="20"/>
          <w:szCs w:val="20"/>
        </w:rPr>
        <w:t>Odor Modeling – Theory &amp; Case Study</w:t>
      </w:r>
    </w:p>
    <w:p w14:paraId="60C4A0DA" w14:textId="77777777" w:rsidR="005F2498" w:rsidRPr="00DD7F24" w:rsidRDefault="005F2498" w:rsidP="005F2498">
      <w:pPr>
        <w:tabs>
          <w:tab w:val="left" w:pos="720"/>
          <w:tab w:val="left" w:pos="1260"/>
        </w:tabs>
        <w:rPr>
          <w:rFonts w:ascii="Calibri" w:hAnsi="Calibri"/>
          <w:color w:val="17365D" w:themeColor="text2" w:themeShade="BF"/>
          <w:sz w:val="20"/>
          <w:szCs w:val="20"/>
        </w:rPr>
      </w:pPr>
    </w:p>
    <w:p w14:paraId="60C4A143" w14:textId="64FC6DFA" w:rsidR="005F2498" w:rsidRPr="00DD7F24" w:rsidRDefault="00D91712" w:rsidP="00275F29">
      <w:pPr>
        <w:widowControl/>
        <w:shd w:val="clear" w:color="auto" w:fill="365F91"/>
        <w:tabs>
          <w:tab w:val="left" w:pos="720"/>
        </w:tabs>
        <w:autoSpaceDE/>
        <w:autoSpaceDN/>
        <w:adjustRightInd/>
        <w:jc w:val="center"/>
        <w:rPr>
          <w:rFonts w:ascii="Calibri" w:hAnsi="Calibri"/>
          <w:b/>
          <w:color w:val="FFFFFF" w:themeColor="background1"/>
          <w:sz w:val="32"/>
          <w:szCs w:val="32"/>
        </w:rPr>
      </w:pPr>
      <w:r w:rsidRPr="00DD7F24">
        <w:rPr>
          <w:rFonts w:ascii="Calibri" w:hAnsi="Calibri"/>
          <w:b/>
          <w:color w:val="FFFFFF" w:themeColor="background1"/>
          <w:sz w:val="32"/>
          <w:szCs w:val="32"/>
        </w:rPr>
        <w:t>ABOUT THE TRAINING</w:t>
      </w:r>
    </w:p>
    <w:p w14:paraId="2931593F" w14:textId="77777777" w:rsidR="003D6D3D" w:rsidRPr="00DD7F24" w:rsidRDefault="003D6D3D" w:rsidP="00D01D73">
      <w:pPr>
        <w:widowControl/>
        <w:shd w:val="clear" w:color="auto" w:fill="FFFFFF"/>
        <w:autoSpaceDE/>
        <w:autoSpaceDN/>
        <w:adjustRightInd/>
        <w:textAlignment w:val="baseline"/>
        <w:rPr>
          <w:rFonts w:asciiTheme="minorHAnsi" w:hAnsiTheme="minorHAnsi" w:cstheme="minorHAnsi"/>
          <w:b/>
          <w:bCs/>
          <w:color w:val="17365D" w:themeColor="text2" w:themeShade="BF"/>
          <w:sz w:val="20"/>
          <w:szCs w:val="20"/>
          <w:u w:val="single"/>
          <w:bdr w:val="none" w:sz="0" w:space="0" w:color="auto" w:frame="1"/>
        </w:rPr>
      </w:pPr>
    </w:p>
    <w:p w14:paraId="2A3E7969" w14:textId="5117C7DD" w:rsidR="003D1FCA" w:rsidRPr="00DD7F24" w:rsidRDefault="00090E23" w:rsidP="003D1FCA">
      <w:pPr>
        <w:pStyle w:val="Default"/>
        <w:spacing w:after="120"/>
        <w:rPr>
          <w:color w:val="17365D" w:themeColor="text2" w:themeShade="BF"/>
          <w:sz w:val="20"/>
          <w:szCs w:val="20"/>
        </w:rPr>
      </w:pPr>
      <w:r w:rsidRPr="00DD7F24">
        <w:rPr>
          <w:rFonts w:asciiTheme="minorHAnsi" w:hAnsiTheme="minorHAnsi" w:cstheme="minorHAnsi"/>
          <w:b/>
          <w:bCs/>
          <w:color w:val="17365D" w:themeColor="text2" w:themeShade="BF"/>
          <w:sz w:val="20"/>
          <w:szCs w:val="20"/>
          <w:u w:val="single"/>
          <w:bdr w:val="none" w:sz="0" w:space="0" w:color="auto" w:frame="1"/>
        </w:rPr>
        <w:t xml:space="preserve">COURSE DESCRIPTION: </w:t>
      </w:r>
      <w:r w:rsidR="003D1FCA" w:rsidRPr="00DD7F24">
        <w:rPr>
          <w:color w:val="17365D" w:themeColor="text2" w:themeShade="BF"/>
          <w:sz w:val="20"/>
          <w:szCs w:val="20"/>
        </w:rPr>
        <w:t>This 2-day training course is not intended to produce modelers but rather to focus on atmospheric science principles, model options, and configurations, as well as pre- and post-processing steps that ultimately determine the outcome of the modeling study.</w:t>
      </w:r>
      <w:r w:rsidR="00706E3C" w:rsidRPr="00DD7F24">
        <w:rPr>
          <w:color w:val="17365D" w:themeColor="text2" w:themeShade="BF"/>
          <w:sz w:val="20"/>
          <w:szCs w:val="20"/>
        </w:rPr>
        <w:t xml:space="preserve">  The course will develop a solid understanding of regulatory air dispersion modeling fundamentals combined with the application of this knowledge toward solving real-world air quality challenges. Practical and real-world AERMOD examples will be utilized throughout the course to effectively demonstrate how these topics work together to influence model outcomes.  In addition, hands-on training is incorporated throughout the training to reinforce concepts.</w:t>
      </w:r>
    </w:p>
    <w:p w14:paraId="0B1C8C84" w14:textId="52CEAFDA" w:rsidR="003D1FCA" w:rsidRPr="00DD7F24" w:rsidRDefault="003D1FCA" w:rsidP="003D1FCA">
      <w:pPr>
        <w:pStyle w:val="Default"/>
        <w:rPr>
          <w:color w:val="17365D" w:themeColor="text2" w:themeShade="BF"/>
          <w:sz w:val="20"/>
          <w:szCs w:val="20"/>
        </w:rPr>
      </w:pPr>
      <w:r w:rsidRPr="00DD7F24">
        <w:rPr>
          <w:color w:val="17365D" w:themeColor="text2" w:themeShade="BF"/>
          <w:sz w:val="20"/>
          <w:szCs w:val="20"/>
        </w:rPr>
        <w:t xml:space="preserve">The intent of the course is to empower permit engineers and managers with the knowledge and real-world experience needed to quickly assess the validity of model selection, configuration, and results interpretation as related to specific regulatory programs. Emphasis is on explaining and demonstrating important modeling concepts that permit writers and managers </w:t>
      </w:r>
      <w:proofErr w:type="gramStart"/>
      <w:r w:rsidRPr="00DD7F24">
        <w:rPr>
          <w:color w:val="17365D" w:themeColor="text2" w:themeShade="BF"/>
          <w:sz w:val="20"/>
          <w:szCs w:val="20"/>
        </w:rPr>
        <w:t>must understand</w:t>
      </w:r>
      <w:proofErr w:type="gramEnd"/>
      <w:r w:rsidRPr="00DD7F24">
        <w:rPr>
          <w:color w:val="17365D" w:themeColor="text2" w:themeShade="BF"/>
          <w:sz w:val="20"/>
          <w:szCs w:val="20"/>
        </w:rPr>
        <w:t xml:space="preserve"> to make informed and defensible decisions during the permitting process to ensure the permit conditions meet regulatory requirements. </w:t>
      </w:r>
    </w:p>
    <w:p w14:paraId="5E3D1F4D" w14:textId="77777777" w:rsidR="00706E3C" w:rsidRPr="00DD7F24" w:rsidRDefault="00706E3C" w:rsidP="003D1FCA">
      <w:pPr>
        <w:pStyle w:val="Default"/>
        <w:rPr>
          <w:color w:val="17365D" w:themeColor="text2" w:themeShade="BF"/>
          <w:sz w:val="20"/>
          <w:szCs w:val="20"/>
        </w:rPr>
      </w:pPr>
    </w:p>
    <w:p w14:paraId="6147655D" w14:textId="6B72533D" w:rsidR="003D1FCA" w:rsidRPr="00DD7F24" w:rsidRDefault="003D1FCA" w:rsidP="003D1FCA">
      <w:pPr>
        <w:pStyle w:val="Default"/>
        <w:rPr>
          <w:color w:val="17365D" w:themeColor="text2" w:themeShade="BF"/>
          <w:sz w:val="20"/>
          <w:szCs w:val="20"/>
        </w:rPr>
      </w:pPr>
      <w:r w:rsidRPr="00DD7F24">
        <w:rPr>
          <w:b/>
          <w:bCs/>
          <w:color w:val="17365D" w:themeColor="text2" w:themeShade="BF"/>
          <w:sz w:val="20"/>
          <w:szCs w:val="20"/>
        </w:rPr>
        <w:t>SPACE LIMITATION</w:t>
      </w:r>
      <w:r w:rsidRPr="00DD7F24">
        <w:rPr>
          <w:color w:val="17365D" w:themeColor="text2" w:themeShade="BF"/>
          <w:sz w:val="20"/>
          <w:szCs w:val="20"/>
        </w:rPr>
        <w:t xml:space="preserve">: Registration is limited to </w:t>
      </w:r>
      <w:r w:rsidR="00DD7F24">
        <w:rPr>
          <w:color w:val="17365D" w:themeColor="text2" w:themeShade="BF"/>
          <w:sz w:val="20"/>
          <w:szCs w:val="20"/>
        </w:rPr>
        <w:t>1</w:t>
      </w:r>
      <w:r w:rsidR="00275F29" w:rsidRPr="00DD7F24">
        <w:rPr>
          <w:color w:val="17365D" w:themeColor="text2" w:themeShade="BF"/>
          <w:sz w:val="20"/>
          <w:szCs w:val="20"/>
        </w:rPr>
        <w:t>5</w:t>
      </w:r>
      <w:r w:rsidRPr="00DD7F24">
        <w:rPr>
          <w:color w:val="17365D" w:themeColor="text2" w:themeShade="BF"/>
          <w:sz w:val="20"/>
          <w:szCs w:val="20"/>
        </w:rPr>
        <w:t xml:space="preserve"> attendees. Air quality staff from the fifteen western states receive registration preference.</w:t>
      </w:r>
    </w:p>
    <w:p w14:paraId="57288E4E" w14:textId="77777777" w:rsidR="00706E3C" w:rsidRPr="00DD7F24" w:rsidRDefault="00706E3C" w:rsidP="003D1FCA">
      <w:pPr>
        <w:pStyle w:val="Default"/>
        <w:rPr>
          <w:color w:val="17365D" w:themeColor="text2" w:themeShade="BF"/>
          <w:sz w:val="20"/>
          <w:szCs w:val="20"/>
        </w:rPr>
      </w:pPr>
    </w:p>
    <w:p w14:paraId="703F6C98" w14:textId="1BF02AB2" w:rsidR="00D76696" w:rsidRPr="00DD7F24" w:rsidRDefault="003D1FCA" w:rsidP="003D1FCA">
      <w:pPr>
        <w:widowControl/>
        <w:shd w:val="clear" w:color="auto" w:fill="FFFFFF"/>
        <w:autoSpaceDE/>
        <w:autoSpaceDN/>
        <w:adjustRightInd/>
        <w:textAlignment w:val="baseline"/>
        <w:rPr>
          <w:rFonts w:asciiTheme="minorHAnsi" w:hAnsiTheme="minorHAnsi" w:cstheme="minorHAnsi"/>
          <w:color w:val="17365D" w:themeColor="text2" w:themeShade="BF"/>
          <w:sz w:val="20"/>
          <w:szCs w:val="20"/>
        </w:rPr>
      </w:pPr>
      <w:r w:rsidRPr="00DD7F24">
        <w:rPr>
          <w:rFonts w:asciiTheme="minorHAnsi" w:hAnsiTheme="minorHAnsi" w:cstheme="minorHAnsi"/>
          <w:b/>
          <w:bCs/>
          <w:color w:val="17365D" w:themeColor="text2" w:themeShade="BF"/>
          <w:sz w:val="20"/>
          <w:szCs w:val="20"/>
        </w:rPr>
        <w:t xml:space="preserve">REGISTRATION FEES: </w:t>
      </w:r>
      <w:r w:rsidRPr="00DD7F24">
        <w:rPr>
          <w:rFonts w:asciiTheme="minorHAnsi" w:hAnsiTheme="minorHAnsi" w:cstheme="minorHAnsi"/>
          <w:color w:val="17365D" w:themeColor="text2" w:themeShade="BF"/>
          <w:sz w:val="20"/>
          <w:szCs w:val="20"/>
        </w:rPr>
        <w:t xml:space="preserve">There are no registration fees for state, local or tribal air quality agency staff. </w:t>
      </w:r>
    </w:p>
    <w:p w14:paraId="4FA3F29A" w14:textId="77777777" w:rsidR="00D76696" w:rsidRPr="00DD7F24" w:rsidRDefault="00D76696" w:rsidP="003D1FCA">
      <w:pPr>
        <w:widowControl/>
        <w:shd w:val="clear" w:color="auto" w:fill="FFFFFF"/>
        <w:autoSpaceDE/>
        <w:autoSpaceDN/>
        <w:adjustRightInd/>
        <w:textAlignment w:val="baseline"/>
        <w:rPr>
          <w:rFonts w:asciiTheme="minorHAnsi" w:hAnsiTheme="minorHAnsi" w:cstheme="minorHAnsi"/>
          <w:color w:val="17365D" w:themeColor="text2" w:themeShade="BF"/>
          <w:sz w:val="20"/>
          <w:szCs w:val="20"/>
        </w:rPr>
      </w:pPr>
    </w:p>
    <w:p w14:paraId="33026B9C" w14:textId="77777777" w:rsidR="00D76696" w:rsidRPr="00DD7F24" w:rsidRDefault="00D76696" w:rsidP="00D76696">
      <w:pPr>
        <w:widowControl/>
        <w:shd w:val="clear" w:color="auto" w:fill="365F91"/>
        <w:tabs>
          <w:tab w:val="left" w:pos="720"/>
        </w:tabs>
        <w:autoSpaceDE/>
        <w:autoSpaceDN/>
        <w:adjustRightInd/>
        <w:spacing w:after="120"/>
        <w:ind w:firstLine="360"/>
        <w:jc w:val="center"/>
        <w:rPr>
          <w:rFonts w:ascii="Calibri" w:hAnsi="Calibri"/>
          <w:b/>
          <w:color w:val="FFFFFF" w:themeColor="background1"/>
          <w:sz w:val="32"/>
          <w:szCs w:val="32"/>
        </w:rPr>
      </w:pPr>
      <w:bookmarkStart w:id="3" w:name="_Hlk129007880"/>
      <w:r w:rsidRPr="00DD7F24">
        <w:rPr>
          <w:rFonts w:ascii="Calibri" w:hAnsi="Calibri"/>
          <w:b/>
          <w:color w:val="FFFFFF" w:themeColor="background1"/>
          <w:sz w:val="32"/>
          <w:szCs w:val="32"/>
        </w:rPr>
        <w:t>ACCESSIBILTY/MATERIALS</w:t>
      </w:r>
    </w:p>
    <w:bookmarkEnd w:id="3"/>
    <w:p w14:paraId="7FA2CC99" w14:textId="629CC82B" w:rsidR="00D76696" w:rsidRPr="00DD7F24" w:rsidRDefault="00D76696" w:rsidP="00D73103">
      <w:pPr>
        <w:spacing w:before="120" w:after="120"/>
        <w:rPr>
          <w:rFonts w:asciiTheme="minorHAnsi" w:hAnsiTheme="minorHAnsi" w:cstheme="minorHAnsi"/>
          <w:color w:val="17365D" w:themeColor="text2" w:themeShade="BF"/>
          <w:sz w:val="20"/>
          <w:szCs w:val="20"/>
        </w:rPr>
      </w:pPr>
      <w:r w:rsidRPr="00DD7F24">
        <w:rPr>
          <w:rFonts w:asciiTheme="minorHAnsi" w:hAnsiTheme="minorHAnsi" w:cstheme="minorHAnsi"/>
          <w:b/>
          <w:bCs/>
          <w:color w:val="17365D" w:themeColor="text2" w:themeShade="BF"/>
          <w:sz w:val="20"/>
          <w:szCs w:val="20"/>
        </w:rPr>
        <w:t>ACCESSIBILTY</w:t>
      </w:r>
      <w:r w:rsidRPr="00DD7F24">
        <w:rPr>
          <w:rFonts w:asciiTheme="minorHAnsi" w:hAnsiTheme="minorHAnsi" w:cstheme="minorHAnsi"/>
          <w:color w:val="17365D" w:themeColor="text2" w:themeShade="BF"/>
          <w:sz w:val="20"/>
          <w:szCs w:val="20"/>
        </w:rPr>
        <w:t xml:space="preserve">: 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DD7F24">
          <w:rPr>
            <w:rStyle w:val="Hyperlink"/>
            <w:rFonts w:asciiTheme="minorHAnsi" w:hAnsiTheme="minorHAnsi" w:cstheme="minorHAnsi"/>
            <w:color w:val="17365D" w:themeColor="text2" w:themeShade="BF"/>
            <w:sz w:val="20"/>
            <w:szCs w:val="20"/>
          </w:rPr>
          <w:t>jgabler@westar.org</w:t>
        </w:r>
      </w:hyperlink>
      <w:r w:rsidRPr="00DD7F24">
        <w:rPr>
          <w:rFonts w:asciiTheme="minorHAnsi" w:hAnsiTheme="minorHAnsi" w:cstheme="minorHAnsi"/>
          <w:color w:val="17365D" w:themeColor="text2" w:themeShade="BF"/>
          <w:sz w:val="20"/>
          <w:szCs w:val="20"/>
        </w:rPr>
        <w:t xml:space="preserve"> or 503-744-0486 by Friday, </w:t>
      </w:r>
      <w:r w:rsidR="00DD7F24">
        <w:rPr>
          <w:rFonts w:asciiTheme="minorHAnsi" w:hAnsiTheme="minorHAnsi" w:cstheme="minorHAnsi"/>
          <w:color w:val="17365D" w:themeColor="text2" w:themeShade="BF"/>
          <w:sz w:val="20"/>
          <w:szCs w:val="20"/>
        </w:rPr>
        <w:t>J</w:t>
      </w:r>
      <w:r w:rsidR="00B56F80">
        <w:rPr>
          <w:rFonts w:asciiTheme="minorHAnsi" w:hAnsiTheme="minorHAnsi" w:cstheme="minorHAnsi"/>
          <w:color w:val="17365D" w:themeColor="text2" w:themeShade="BF"/>
          <w:sz w:val="20"/>
          <w:szCs w:val="20"/>
        </w:rPr>
        <w:t xml:space="preserve">uly </w:t>
      </w:r>
      <w:r w:rsidR="00006938">
        <w:rPr>
          <w:rFonts w:asciiTheme="minorHAnsi" w:hAnsiTheme="minorHAnsi" w:cstheme="minorHAnsi"/>
          <w:color w:val="17365D" w:themeColor="text2" w:themeShade="BF"/>
          <w:sz w:val="20"/>
          <w:szCs w:val="20"/>
        </w:rPr>
        <w:t>17</w:t>
      </w:r>
      <w:r w:rsidRPr="00DD7F24">
        <w:rPr>
          <w:rFonts w:asciiTheme="minorHAnsi" w:hAnsiTheme="minorHAnsi" w:cstheme="minorHAnsi"/>
          <w:color w:val="17365D" w:themeColor="text2" w:themeShade="BF"/>
          <w:sz w:val="20"/>
          <w:szCs w:val="20"/>
        </w:rPr>
        <w:t>, 202</w:t>
      </w:r>
      <w:r w:rsidR="00DD7F24">
        <w:rPr>
          <w:rFonts w:asciiTheme="minorHAnsi" w:hAnsiTheme="minorHAnsi" w:cstheme="minorHAnsi"/>
          <w:color w:val="17365D" w:themeColor="text2" w:themeShade="BF"/>
          <w:sz w:val="20"/>
          <w:szCs w:val="20"/>
        </w:rPr>
        <w:t>6</w:t>
      </w:r>
      <w:r w:rsidRPr="00DD7F24">
        <w:rPr>
          <w:rFonts w:asciiTheme="minorHAnsi" w:hAnsiTheme="minorHAnsi" w:cstheme="minorHAnsi"/>
          <w:color w:val="17365D" w:themeColor="text2" w:themeShade="BF"/>
          <w:sz w:val="20"/>
          <w:szCs w:val="20"/>
        </w:rPr>
        <w:t>.</w:t>
      </w:r>
    </w:p>
    <w:p w14:paraId="23901088" w14:textId="77777777" w:rsidR="00D76696" w:rsidRPr="00DD7F24" w:rsidRDefault="00D76696" w:rsidP="00D73103">
      <w:pPr>
        <w:spacing w:after="120"/>
        <w:rPr>
          <w:rFonts w:asciiTheme="minorHAnsi" w:hAnsiTheme="minorHAnsi" w:cstheme="minorHAnsi"/>
          <w:color w:val="17365D" w:themeColor="text2" w:themeShade="BF"/>
          <w:sz w:val="20"/>
          <w:szCs w:val="20"/>
        </w:rPr>
      </w:pPr>
      <w:r w:rsidRPr="00DD7F24">
        <w:rPr>
          <w:rFonts w:asciiTheme="minorHAnsi" w:hAnsiTheme="minorHAnsi" w:cstheme="minorHAnsi"/>
          <w:b/>
          <w:bCs/>
          <w:color w:val="17365D" w:themeColor="text2" w:themeShade="BF"/>
          <w:sz w:val="20"/>
          <w:szCs w:val="20"/>
        </w:rPr>
        <w:lastRenderedPageBreak/>
        <w:t>COURSE MATERIALS</w:t>
      </w:r>
      <w:r w:rsidRPr="00DD7F24">
        <w:rPr>
          <w:rFonts w:asciiTheme="minorHAnsi" w:hAnsiTheme="minorHAnsi" w:cstheme="minorHAnsi"/>
          <w:color w:val="17365D" w:themeColor="text2" w:themeShade="BF"/>
          <w:sz w:val="20"/>
          <w:szCs w:val="20"/>
        </w:rPr>
        <w:t xml:space="preserve">: Training course materials will only be available electronically.  Attendees will receive an online document sharing link for access to materials.  It is the attendee’s responsibility </w:t>
      </w:r>
      <w:proofErr w:type="gramStart"/>
      <w:r w:rsidRPr="00DD7F24">
        <w:rPr>
          <w:rFonts w:asciiTheme="minorHAnsi" w:hAnsiTheme="minorHAnsi" w:cstheme="minorHAnsi"/>
          <w:color w:val="17365D" w:themeColor="text2" w:themeShade="BF"/>
          <w:sz w:val="20"/>
          <w:szCs w:val="20"/>
        </w:rPr>
        <w:t>for downloading</w:t>
      </w:r>
      <w:proofErr w:type="gramEnd"/>
      <w:r w:rsidRPr="00DD7F24">
        <w:rPr>
          <w:rFonts w:asciiTheme="minorHAnsi" w:hAnsiTheme="minorHAnsi" w:cstheme="minorHAnsi"/>
          <w:color w:val="17365D" w:themeColor="text2" w:themeShade="BF"/>
          <w:sz w:val="20"/>
          <w:szCs w:val="20"/>
        </w:rPr>
        <w:t xml:space="preserve"> files and </w:t>
      </w:r>
      <w:proofErr w:type="gramStart"/>
      <w:r w:rsidRPr="00DD7F24">
        <w:rPr>
          <w:rFonts w:asciiTheme="minorHAnsi" w:hAnsiTheme="minorHAnsi" w:cstheme="minorHAnsi"/>
          <w:color w:val="17365D" w:themeColor="text2" w:themeShade="BF"/>
          <w:sz w:val="20"/>
          <w:szCs w:val="20"/>
        </w:rPr>
        <w:t>for providing</w:t>
      </w:r>
      <w:proofErr w:type="gramEnd"/>
      <w:r w:rsidRPr="00DD7F24">
        <w:rPr>
          <w:rFonts w:asciiTheme="minorHAnsi" w:hAnsiTheme="minorHAnsi" w:cstheme="minorHAnsi"/>
          <w:color w:val="17365D" w:themeColor="text2" w:themeShade="BF"/>
          <w:sz w:val="20"/>
          <w:szCs w:val="20"/>
        </w:rPr>
        <w:t xml:space="preserve"> the device or media on which to view materials.  WESTAR will provide hard copies for those needing accommodation.</w:t>
      </w:r>
    </w:p>
    <w:p w14:paraId="0BA214A0" w14:textId="7F4E87EA" w:rsidR="00640194" w:rsidRPr="00DD7F24" w:rsidRDefault="000F487F" w:rsidP="00D73103">
      <w:pPr>
        <w:widowControl/>
        <w:shd w:val="clear" w:color="auto" w:fill="FFFFFF"/>
        <w:autoSpaceDE/>
        <w:autoSpaceDN/>
        <w:adjustRightInd/>
        <w:spacing w:after="120"/>
        <w:textAlignment w:val="baseline"/>
        <w:rPr>
          <w:rFonts w:asciiTheme="minorHAnsi" w:hAnsiTheme="minorHAnsi" w:cstheme="minorHAnsi"/>
          <w:color w:val="17365D" w:themeColor="text2" w:themeShade="BF"/>
          <w:sz w:val="20"/>
          <w:szCs w:val="20"/>
          <w:bdr w:val="none" w:sz="0" w:space="0" w:color="auto" w:frame="1"/>
        </w:rPr>
      </w:pPr>
      <w:r w:rsidRPr="00DD7F24">
        <w:rPr>
          <w:rFonts w:asciiTheme="minorHAnsi" w:hAnsiTheme="minorHAnsi" w:cstheme="minorHAnsi"/>
          <w:b/>
          <w:bCs/>
          <w:color w:val="17365D" w:themeColor="text2" w:themeShade="BF"/>
          <w:sz w:val="20"/>
          <w:szCs w:val="20"/>
          <w:bdr w:val="none" w:sz="0" w:space="0" w:color="auto" w:frame="1"/>
        </w:rPr>
        <w:t>LAPTOPS</w:t>
      </w:r>
      <w:r w:rsidR="005B6402" w:rsidRPr="00DD7F24">
        <w:rPr>
          <w:rFonts w:asciiTheme="minorHAnsi" w:hAnsiTheme="minorHAnsi" w:cstheme="minorHAnsi"/>
          <w:color w:val="17365D" w:themeColor="text2" w:themeShade="BF"/>
          <w:sz w:val="20"/>
          <w:szCs w:val="20"/>
          <w:bdr w:val="none" w:sz="0" w:space="0" w:color="auto" w:frame="1"/>
        </w:rPr>
        <w:t>:</w:t>
      </w:r>
      <w:r w:rsidRPr="00DD7F24">
        <w:rPr>
          <w:rFonts w:asciiTheme="minorHAnsi" w:hAnsiTheme="minorHAnsi" w:cstheme="minorHAnsi"/>
          <w:color w:val="17365D" w:themeColor="text2" w:themeShade="BF"/>
          <w:sz w:val="20"/>
          <w:szCs w:val="20"/>
          <w:bdr w:val="none" w:sz="0" w:space="0" w:color="auto" w:frame="1"/>
        </w:rPr>
        <w:t xml:space="preserve"> Attendees will need to provide their own laptops for this hands-on training course.   </w:t>
      </w:r>
    </w:p>
    <w:p w14:paraId="3D77C448" w14:textId="1875D789" w:rsidR="005B6402" w:rsidRPr="00DD7F24" w:rsidRDefault="005B6402" w:rsidP="005B6402">
      <w:pPr>
        <w:rPr>
          <w:rFonts w:asciiTheme="minorHAnsi" w:hAnsiTheme="minorHAnsi" w:cstheme="minorHAnsi"/>
          <w:b/>
          <w:bCs/>
          <w:color w:val="17365D" w:themeColor="text2" w:themeShade="BF"/>
          <w:sz w:val="20"/>
          <w:szCs w:val="20"/>
          <w:lang w:val="en-CA"/>
        </w:rPr>
      </w:pPr>
      <w:r w:rsidRPr="00DD7F24">
        <w:rPr>
          <w:rFonts w:asciiTheme="minorHAnsi" w:hAnsiTheme="minorHAnsi" w:cstheme="minorHAnsi"/>
          <w:b/>
          <w:bCs/>
          <w:color w:val="17365D" w:themeColor="text2" w:themeShade="BF"/>
          <w:sz w:val="20"/>
          <w:szCs w:val="20"/>
          <w:lang w:val="en-CA"/>
        </w:rPr>
        <w:t xml:space="preserve">SOFTWARE: </w:t>
      </w:r>
      <w:r w:rsidRPr="00DD7F24">
        <w:rPr>
          <w:rFonts w:asciiTheme="minorHAnsi" w:hAnsiTheme="minorHAnsi" w:cstheme="minorHAnsi"/>
          <w:color w:val="17365D" w:themeColor="text2" w:themeShade="BF"/>
          <w:sz w:val="20"/>
          <w:szCs w:val="20"/>
          <w:lang w:val="en-CA"/>
        </w:rPr>
        <w:t>AERMOD View – this product is a Microsoft Windows-based program that can be installed in the following Windows operating systems:</w:t>
      </w:r>
    </w:p>
    <w:p w14:paraId="36B1D034" w14:textId="77777777" w:rsidR="005B6402" w:rsidRPr="00DD7F24" w:rsidRDefault="005B6402" w:rsidP="005B6402">
      <w:pPr>
        <w:pStyle w:val="ListParagraph"/>
        <w:widowControl/>
        <w:numPr>
          <w:ilvl w:val="0"/>
          <w:numId w:val="42"/>
        </w:numPr>
        <w:autoSpaceDE/>
        <w:autoSpaceDN/>
        <w:adjustRightInd/>
        <w:contextualSpacing w:val="0"/>
        <w:rPr>
          <w:rFonts w:asciiTheme="minorHAnsi" w:hAnsiTheme="minorHAnsi" w:cstheme="minorHAnsi"/>
          <w:color w:val="17365D" w:themeColor="text2" w:themeShade="BF"/>
          <w:sz w:val="20"/>
          <w:szCs w:val="20"/>
          <w:lang w:val="en-CA"/>
        </w:rPr>
      </w:pPr>
      <w:r w:rsidRPr="00DD7F24">
        <w:rPr>
          <w:rFonts w:asciiTheme="minorHAnsi" w:hAnsiTheme="minorHAnsi" w:cstheme="minorHAnsi"/>
          <w:color w:val="17365D" w:themeColor="text2" w:themeShade="BF"/>
          <w:sz w:val="20"/>
          <w:szCs w:val="20"/>
          <w:lang w:val="en-CA"/>
        </w:rPr>
        <w:t>32-bit and 64-bit Operating Systems</w:t>
      </w:r>
    </w:p>
    <w:p w14:paraId="5E8D30C2" w14:textId="77777777" w:rsidR="005B6402" w:rsidRPr="00DD7F24" w:rsidRDefault="005B6402" w:rsidP="005B6402">
      <w:pPr>
        <w:pStyle w:val="ListParagraph"/>
        <w:widowControl/>
        <w:numPr>
          <w:ilvl w:val="0"/>
          <w:numId w:val="42"/>
        </w:numPr>
        <w:autoSpaceDE/>
        <w:autoSpaceDN/>
        <w:adjustRightInd/>
        <w:contextualSpacing w:val="0"/>
        <w:rPr>
          <w:rFonts w:asciiTheme="minorHAnsi" w:hAnsiTheme="minorHAnsi" w:cstheme="minorHAnsi"/>
          <w:color w:val="17365D" w:themeColor="text2" w:themeShade="BF"/>
          <w:sz w:val="20"/>
          <w:szCs w:val="20"/>
          <w:lang w:val="en-CA"/>
        </w:rPr>
      </w:pPr>
      <w:r w:rsidRPr="00DD7F24">
        <w:rPr>
          <w:rFonts w:asciiTheme="minorHAnsi" w:hAnsiTheme="minorHAnsi" w:cstheme="minorHAnsi"/>
          <w:color w:val="17365D" w:themeColor="text2" w:themeShade="BF"/>
          <w:sz w:val="20"/>
          <w:szCs w:val="20"/>
          <w:lang w:val="en-CA"/>
        </w:rPr>
        <w:t>Windows 10</w:t>
      </w:r>
    </w:p>
    <w:p w14:paraId="69946275" w14:textId="77777777" w:rsidR="005B6402" w:rsidRPr="00DD7F24" w:rsidRDefault="005B6402" w:rsidP="005B6402">
      <w:pPr>
        <w:pStyle w:val="ListParagraph"/>
        <w:widowControl/>
        <w:numPr>
          <w:ilvl w:val="0"/>
          <w:numId w:val="42"/>
        </w:numPr>
        <w:autoSpaceDE/>
        <w:autoSpaceDN/>
        <w:adjustRightInd/>
        <w:contextualSpacing w:val="0"/>
        <w:rPr>
          <w:rFonts w:asciiTheme="minorHAnsi" w:hAnsiTheme="minorHAnsi" w:cstheme="minorHAnsi"/>
          <w:color w:val="17365D" w:themeColor="text2" w:themeShade="BF"/>
          <w:sz w:val="20"/>
          <w:szCs w:val="20"/>
          <w:lang w:val="en-CA"/>
        </w:rPr>
      </w:pPr>
      <w:r w:rsidRPr="00DD7F24">
        <w:rPr>
          <w:rFonts w:asciiTheme="minorHAnsi" w:hAnsiTheme="minorHAnsi" w:cstheme="minorHAnsi"/>
          <w:color w:val="17365D" w:themeColor="text2" w:themeShade="BF"/>
          <w:sz w:val="20"/>
          <w:szCs w:val="20"/>
          <w:lang w:val="en-CA"/>
        </w:rPr>
        <w:t>Windows 8 &amp; 8.1</w:t>
      </w:r>
    </w:p>
    <w:p w14:paraId="7C92167D" w14:textId="7BDA5B0A" w:rsidR="005B6402" w:rsidRPr="00DD7F24" w:rsidRDefault="005B6402" w:rsidP="005B6402">
      <w:pPr>
        <w:rPr>
          <w:rFonts w:asciiTheme="minorHAnsi" w:eastAsiaTheme="minorHAnsi" w:hAnsiTheme="minorHAnsi" w:cstheme="minorHAnsi"/>
          <w:color w:val="17365D" w:themeColor="text2" w:themeShade="BF"/>
          <w:sz w:val="20"/>
          <w:szCs w:val="20"/>
          <w:lang w:val="en-CA"/>
        </w:rPr>
      </w:pPr>
      <w:r w:rsidRPr="00DD7F24">
        <w:rPr>
          <w:rFonts w:asciiTheme="minorHAnsi" w:hAnsiTheme="minorHAnsi" w:cstheme="minorHAnsi"/>
          <w:color w:val="17365D" w:themeColor="text2" w:themeShade="BF"/>
          <w:sz w:val="20"/>
          <w:szCs w:val="20"/>
          <w:lang w:val="en-CA"/>
        </w:rPr>
        <w:t>Minimum Requirements:</w:t>
      </w:r>
    </w:p>
    <w:p w14:paraId="0B75C082" w14:textId="77777777" w:rsidR="005B6402" w:rsidRPr="00DD7F24" w:rsidRDefault="005B6402" w:rsidP="005B6402">
      <w:pPr>
        <w:pStyle w:val="ListParagraph"/>
        <w:widowControl/>
        <w:numPr>
          <w:ilvl w:val="0"/>
          <w:numId w:val="43"/>
        </w:numPr>
        <w:autoSpaceDE/>
        <w:autoSpaceDN/>
        <w:adjustRightInd/>
        <w:contextualSpacing w:val="0"/>
        <w:rPr>
          <w:rFonts w:asciiTheme="minorHAnsi" w:hAnsiTheme="minorHAnsi" w:cstheme="minorHAnsi"/>
          <w:color w:val="17365D" w:themeColor="text2" w:themeShade="BF"/>
          <w:sz w:val="20"/>
          <w:szCs w:val="20"/>
          <w:lang w:val="en-CA"/>
        </w:rPr>
      </w:pPr>
      <w:r w:rsidRPr="00DD7F24">
        <w:rPr>
          <w:rFonts w:asciiTheme="minorHAnsi" w:hAnsiTheme="minorHAnsi" w:cstheme="minorHAnsi"/>
          <w:color w:val="17365D" w:themeColor="text2" w:themeShade="BF"/>
          <w:sz w:val="20"/>
          <w:szCs w:val="20"/>
          <w:lang w:val="en-CA"/>
        </w:rPr>
        <w:t>An Intel Pentium 4 processor (or equivalent) or higher</w:t>
      </w:r>
    </w:p>
    <w:p w14:paraId="3F6701E2" w14:textId="77777777" w:rsidR="005B6402" w:rsidRPr="00DD7F24" w:rsidRDefault="005B6402" w:rsidP="005B6402">
      <w:pPr>
        <w:pStyle w:val="ListParagraph"/>
        <w:widowControl/>
        <w:numPr>
          <w:ilvl w:val="0"/>
          <w:numId w:val="43"/>
        </w:numPr>
        <w:autoSpaceDE/>
        <w:autoSpaceDN/>
        <w:adjustRightInd/>
        <w:contextualSpacing w:val="0"/>
        <w:rPr>
          <w:rFonts w:asciiTheme="minorHAnsi" w:hAnsiTheme="minorHAnsi" w:cstheme="minorHAnsi"/>
          <w:color w:val="17365D" w:themeColor="text2" w:themeShade="BF"/>
          <w:sz w:val="20"/>
          <w:szCs w:val="20"/>
          <w:lang w:val="en-CA"/>
        </w:rPr>
      </w:pPr>
      <w:r w:rsidRPr="00DD7F24">
        <w:rPr>
          <w:rFonts w:asciiTheme="minorHAnsi" w:hAnsiTheme="minorHAnsi" w:cstheme="minorHAnsi"/>
          <w:color w:val="17365D" w:themeColor="text2" w:themeShade="BF"/>
          <w:sz w:val="20"/>
          <w:szCs w:val="20"/>
          <w:lang w:val="en-CA"/>
        </w:rPr>
        <w:t>At least 2 GB of available hard disk space</w:t>
      </w:r>
    </w:p>
    <w:p w14:paraId="6DC01FF4" w14:textId="77777777" w:rsidR="005B6402" w:rsidRPr="00DD7F24" w:rsidRDefault="005B6402" w:rsidP="00D73103">
      <w:pPr>
        <w:pStyle w:val="ListParagraph"/>
        <w:widowControl/>
        <w:numPr>
          <w:ilvl w:val="0"/>
          <w:numId w:val="43"/>
        </w:numPr>
        <w:autoSpaceDE/>
        <w:autoSpaceDN/>
        <w:adjustRightInd/>
        <w:spacing w:after="120"/>
        <w:contextualSpacing w:val="0"/>
        <w:rPr>
          <w:rFonts w:asciiTheme="minorHAnsi" w:hAnsiTheme="minorHAnsi" w:cstheme="minorHAnsi"/>
          <w:color w:val="17365D" w:themeColor="text2" w:themeShade="BF"/>
          <w:sz w:val="20"/>
          <w:szCs w:val="20"/>
          <w:lang w:val="en-CA"/>
        </w:rPr>
      </w:pPr>
      <w:r w:rsidRPr="00DD7F24">
        <w:rPr>
          <w:rFonts w:asciiTheme="minorHAnsi" w:hAnsiTheme="minorHAnsi" w:cstheme="minorHAnsi"/>
          <w:color w:val="17365D" w:themeColor="text2" w:themeShade="BF"/>
          <w:sz w:val="20"/>
          <w:szCs w:val="20"/>
          <w:lang w:val="en-CA"/>
        </w:rPr>
        <w:t>1 GB of RAM (2 GB recommended)</w:t>
      </w:r>
    </w:p>
    <w:p w14:paraId="7858B919" w14:textId="5B4FAD3C" w:rsidR="005B6402" w:rsidRPr="00DD7F24" w:rsidRDefault="005B6402" w:rsidP="005B6402">
      <w:pPr>
        <w:rPr>
          <w:rFonts w:asciiTheme="minorHAnsi" w:hAnsiTheme="minorHAnsi" w:cstheme="minorHAnsi"/>
          <w:color w:val="17365D" w:themeColor="text2" w:themeShade="BF"/>
          <w:sz w:val="20"/>
          <w:szCs w:val="20"/>
          <w:lang w:val="en-CA"/>
        </w:rPr>
      </w:pPr>
      <w:r w:rsidRPr="00DD7F24">
        <w:rPr>
          <w:rFonts w:asciiTheme="minorHAnsi" w:hAnsiTheme="minorHAnsi" w:cstheme="minorHAnsi"/>
          <w:color w:val="17365D" w:themeColor="text2" w:themeShade="BF"/>
          <w:sz w:val="20"/>
          <w:szCs w:val="20"/>
          <w:lang w:val="en-CA"/>
        </w:rPr>
        <w:t xml:space="preserve">Attendees will be contacted by e-mail 1 week prior to the course start date with detailed information on how to download the AERMOD View trial software via Lakes Environmental secure FTP site.  Full instructions on how to install and activate the trial license will be included in the FTP folder.  If support is required during the installation process, attendees will have access to Lakes </w:t>
      </w:r>
      <w:proofErr w:type="spellStart"/>
      <w:r w:rsidR="00006938" w:rsidRPr="00DD7F24">
        <w:rPr>
          <w:rFonts w:asciiTheme="minorHAnsi" w:hAnsiTheme="minorHAnsi" w:cstheme="minorHAnsi"/>
          <w:color w:val="17365D" w:themeColor="text2" w:themeShade="BF"/>
          <w:sz w:val="20"/>
          <w:szCs w:val="20"/>
          <w:lang w:val="en-CA"/>
        </w:rPr>
        <w:t>Environmental’s</w:t>
      </w:r>
      <w:proofErr w:type="spellEnd"/>
      <w:r w:rsidRPr="00DD7F24">
        <w:rPr>
          <w:rFonts w:asciiTheme="minorHAnsi" w:hAnsiTheme="minorHAnsi" w:cstheme="minorHAnsi"/>
          <w:color w:val="17365D" w:themeColor="text2" w:themeShade="BF"/>
          <w:sz w:val="20"/>
          <w:szCs w:val="20"/>
          <w:lang w:val="en-CA"/>
        </w:rPr>
        <w:t xml:space="preserve"> Support Team by e-mail.</w:t>
      </w:r>
    </w:p>
    <w:p w14:paraId="72A30DCD" w14:textId="51BC9C51" w:rsidR="005B6402" w:rsidRPr="00DD7F24" w:rsidRDefault="005B6402" w:rsidP="005B6402">
      <w:pPr>
        <w:widowControl/>
        <w:shd w:val="clear" w:color="auto" w:fill="365F91"/>
        <w:autoSpaceDE/>
        <w:autoSpaceDN/>
        <w:adjustRightInd/>
        <w:spacing w:before="100" w:beforeAutospacing="1"/>
        <w:jc w:val="center"/>
        <w:rPr>
          <w:rFonts w:asciiTheme="minorHAnsi" w:hAnsiTheme="minorHAnsi" w:cstheme="minorHAnsi"/>
          <w:b/>
          <w:color w:val="FFFFFF" w:themeColor="background1"/>
          <w:sz w:val="32"/>
          <w:szCs w:val="32"/>
        </w:rPr>
      </w:pPr>
      <w:r w:rsidRPr="00DD7F24">
        <w:rPr>
          <w:rFonts w:asciiTheme="minorHAnsi" w:hAnsiTheme="minorHAnsi" w:cstheme="minorHAnsi"/>
          <w:b/>
          <w:color w:val="FFFFFF" w:themeColor="background1"/>
          <w:sz w:val="32"/>
          <w:szCs w:val="32"/>
        </w:rPr>
        <w:t xml:space="preserve">INSTRUCTIONAL </w:t>
      </w:r>
      <w:r w:rsidR="00B56F80">
        <w:rPr>
          <w:rFonts w:asciiTheme="minorHAnsi" w:hAnsiTheme="minorHAnsi" w:cstheme="minorHAnsi"/>
          <w:b/>
          <w:color w:val="FFFFFF" w:themeColor="background1"/>
          <w:sz w:val="32"/>
          <w:szCs w:val="32"/>
        </w:rPr>
        <w:t>BIO</w:t>
      </w:r>
    </w:p>
    <w:p w14:paraId="745553B3" w14:textId="77777777" w:rsidR="005B6402" w:rsidRPr="00DD7F24" w:rsidRDefault="005B6402" w:rsidP="005B6402">
      <w:pPr>
        <w:widowControl/>
        <w:autoSpaceDE/>
        <w:autoSpaceDN/>
        <w:adjustRightInd/>
        <w:rPr>
          <w:rFonts w:asciiTheme="minorHAnsi" w:eastAsiaTheme="minorHAnsi" w:hAnsiTheme="minorHAnsi" w:cstheme="minorHAnsi"/>
          <w:color w:val="17365D" w:themeColor="text2" w:themeShade="BF"/>
          <w:sz w:val="22"/>
          <w:szCs w:val="21"/>
        </w:rPr>
      </w:pPr>
    </w:p>
    <w:p w14:paraId="45257CA9" w14:textId="77777777" w:rsidR="00006938" w:rsidRPr="00AC5195" w:rsidRDefault="00006938" w:rsidP="00006938">
      <w:pPr>
        <w:widowControl/>
        <w:autoSpaceDE/>
        <w:autoSpaceDN/>
        <w:adjustRightInd/>
        <w:textAlignment w:val="baseline"/>
        <w:rPr>
          <w:rFonts w:ascii="Calibri" w:hAnsi="Calibri" w:cs="Calibri"/>
          <w:color w:val="17365D" w:themeColor="text2" w:themeShade="BF"/>
          <w:sz w:val="20"/>
          <w:szCs w:val="20"/>
        </w:rPr>
      </w:pPr>
      <w:r w:rsidRPr="00AC5195">
        <w:rPr>
          <w:rFonts w:ascii="Calibri" w:hAnsi="Calibri" w:cs="Calibri"/>
          <w:color w:val="17365D" w:themeColor="text2" w:themeShade="BF"/>
          <w:sz w:val="20"/>
          <w:szCs w:val="20"/>
        </w:rPr>
        <w:t xml:space="preserve">Mr. Michael Hammer, CCM serves as Senior Meteorologist for Lakes Environmental Software’s global operations. He has 20 years of experience in the field of air quality modeling and manages all aspects of software technical support for Lakes </w:t>
      </w:r>
      <w:proofErr w:type="spellStart"/>
      <w:r w:rsidRPr="00AC5195">
        <w:rPr>
          <w:rFonts w:ascii="Calibri" w:hAnsi="Calibri" w:cs="Calibri"/>
          <w:color w:val="17365D" w:themeColor="text2" w:themeShade="BF"/>
          <w:sz w:val="20"/>
          <w:szCs w:val="20"/>
        </w:rPr>
        <w:t>Environmental’s</w:t>
      </w:r>
      <w:proofErr w:type="spellEnd"/>
      <w:r w:rsidRPr="00AC5195">
        <w:rPr>
          <w:rFonts w:ascii="Calibri" w:hAnsi="Calibri" w:cs="Calibri"/>
          <w:color w:val="17365D" w:themeColor="text2" w:themeShade="BF"/>
          <w:sz w:val="20"/>
          <w:szCs w:val="20"/>
        </w:rPr>
        <w:t xml:space="preserve"> wide range of commercial air quality modeling software products. He plays a key role in advancing commercial software products and meteorological data solutions using automation and design of innovative functionality. Mr. Hammer provides consulting expertise on many meteorological topics including data validation, review of modeling studies, and meteorological data processing using advanced models such as MM5 and WRF. He is experienced in preparing meteorological and geophysical data for use with numerous air quality models including AERMOD, ADMS, CALPUFF, and SCIPUFF/SCICHEM.</w:t>
      </w:r>
    </w:p>
    <w:p w14:paraId="4A2C3065" w14:textId="77777777" w:rsidR="00006938" w:rsidRPr="00DD7F24" w:rsidRDefault="00006938" w:rsidP="00006938">
      <w:pPr>
        <w:tabs>
          <w:tab w:val="left" w:pos="-360"/>
          <w:tab w:val="left" w:pos="0"/>
          <w:tab w:val="left" w:pos="360"/>
          <w:tab w:val="left" w:pos="540"/>
          <w:tab w:val="left" w:pos="720"/>
          <w:tab w:val="left" w:pos="1080"/>
        </w:tabs>
        <w:rPr>
          <w:rFonts w:ascii="Calibri" w:hAnsi="Calibri"/>
          <w:color w:val="17365D" w:themeColor="text2" w:themeShade="BF"/>
          <w:sz w:val="20"/>
          <w:szCs w:val="20"/>
        </w:rPr>
      </w:pPr>
    </w:p>
    <w:p w14:paraId="678560E3" w14:textId="77777777" w:rsidR="005B6402" w:rsidRPr="00DD7F24" w:rsidRDefault="005B6402" w:rsidP="00F00506">
      <w:pPr>
        <w:tabs>
          <w:tab w:val="left" w:pos="-360"/>
          <w:tab w:val="left" w:pos="0"/>
          <w:tab w:val="left" w:pos="360"/>
          <w:tab w:val="left" w:pos="540"/>
          <w:tab w:val="left" w:pos="720"/>
          <w:tab w:val="left" w:pos="1080"/>
        </w:tabs>
        <w:rPr>
          <w:rFonts w:ascii="Calibri" w:hAnsi="Calibri"/>
          <w:color w:val="17365D" w:themeColor="text2" w:themeShade="BF"/>
          <w:sz w:val="20"/>
          <w:szCs w:val="20"/>
        </w:rPr>
      </w:pPr>
    </w:p>
    <w:sectPr w:rsidR="005B6402" w:rsidRPr="00DD7F24" w:rsidSect="004E309F">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6E43" w14:textId="77777777" w:rsidR="00A7631F" w:rsidRDefault="00A7631F">
      <w:r>
        <w:separator/>
      </w:r>
    </w:p>
  </w:endnote>
  <w:endnote w:type="continuationSeparator" w:id="0">
    <w:p w14:paraId="09FF9258" w14:textId="77777777" w:rsidR="00A7631F" w:rsidRDefault="00A7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5CC0" w14:textId="77777777" w:rsidR="00A7631F" w:rsidRDefault="00A7631F">
      <w:r>
        <w:separator/>
      </w:r>
    </w:p>
  </w:footnote>
  <w:footnote w:type="continuationSeparator" w:id="0">
    <w:p w14:paraId="20BBE5D2" w14:textId="77777777" w:rsidR="00A7631F" w:rsidRDefault="00A76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47F1C78"/>
    <w:multiLevelType w:val="hybridMultilevel"/>
    <w:tmpl w:val="DEF88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77F54D6"/>
    <w:multiLevelType w:val="hybridMultilevel"/>
    <w:tmpl w:val="A4A625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AF1742B"/>
    <w:multiLevelType w:val="hybridMultilevel"/>
    <w:tmpl w:val="AC827C8A"/>
    <w:lvl w:ilvl="0" w:tplc="04090001">
      <w:start w:val="1"/>
      <w:numFmt w:val="bullet"/>
      <w:lvlText w:val=""/>
      <w:lvlJc w:val="left"/>
      <w:pPr>
        <w:ind w:left="2028" w:hanging="360"/>
      </w:pPr>
      <w:rPr>
        <w:rFonts w:ascii="Symbol" w:hAnsi="Symbol" w:hint="default"/>
      </w:rPr>
    </w:lvl>
    <w:lvl w:ilvl="1" w:tplc="04090003" w:tentative="1">
      <w:start w:val="1"/>
      <w:numFmt w:val="bullet"/>
      <w:lvlText w:val="o"/>
      <w:lvlJc w:val="left"/>
      <w:pPr>
        <w:ind w:left="2748" w:hanging="360"/>
      </w:pPr>
      <w:rPr>
        <w:rFonts w:ascii="Courier New" w:hAnsi="Courier New" w:cs="Courier New" w:hint="default"/>
      </w:rPr>
    </w:lvl>
    <w:lvl w:ilvl="2" w:tplc="04090005" w:tentative="1">
      <w:start w:val="1"/>
      <w:numFmt w:val="bullet"/>
      <w:lvlText w:val=""/>
      <w:lvlJc w:val="left"/>
      <w:pPr>
        <w:ind w:left="3468" w:hanging="360"/>
      </w:pPr>
      <w:rPr>
        <w:rFonts w:ascii="Wingdings" w:hAnsi="Wingdings" w:hint="default"/>
      </w:rPr>
    </w:lvl>
    <w:lvl w:ilvl="3" w:tplc="04090001" w:tentative="1">
      <w:start w:val="1"/>
      <w:numFmt w:val="bullet"/>
      <w:lvlText w:val=""/>
      <w:lvlJc w:val="left"/>
      <w:pPr>
        <w:ind w:left="4188" w:hanging="360"/>
      </w:pPr>
      <w:rPr>
        <w:rFonts w:ascii="Symbol" w:hAnsi="Symbol" w:hint="default"/>
      </w:rPr>
    </w:lvl>
    <w:lvl w:ilvl="4" w:tplc="04090003" w:tentative="1">
      <w:start w:val="1"/>
      <w:numFmt w:val="bullet"/>
      <w:lvlText w:val="o"/>
      <w:lvlJc w:val="left"/>
      <w:pPr>
        <w:ind w:left="4908" w:hanging="360"/>
      </w:pPr>
      <w:rPr>
        <w:rFonts w:ascii="Courier New" w:hAnsi="Courier New" w:cs="Courier New" w:hint="default"/>
      </w:rPr>
    </w:lvl>
    <w:lvl w:ilvl="5" w:tplc="04090005" w:tentative="1">
      <w:start w:val="1"/>
      <w:numFmt w:val="bullet"/>
      <w:lvlText w:val=""/>
      <w:lvlJc w:val="left"/>
      <w:pPr>
        <w:ind w:left="5628" w:hanging="360"/>
      </w:pPr>
      <w:rPr>
        <w:rFonts w:ascii="Wingdings" w:hAnsi="Wingdings" w:hint="default"/>
      </w:rPr>
    </w:lvl>
    <w:lvl w:ilvl="6" w:tplc="04090001" w:tentative="1">
      <w:start w:val="1"/>
      <w:numFmt w:val="bullet"/>
      <w:lvlText w:val=""/>
      <w:lvlJc w:val="left"/>
      <w:pPr>
        <w:ind w:left="6348" w:hanging="360"/>
      </w:pPr>
      <w:rPr>
        <w:rFonts w:ascii="Symbol" w:hAnsi="Symbol" w:hint="default"/>
      </w:rPr>
    </w:lvl>
    <w:lvl w:ilvl="7" w:tplc="04090003" w:tentative="1">
      <w:start w:val="1"/>
      <w:numFmt w:val="bullet"/>
      <w:lvlText w:val="o"/>
      <w:lvlJc w:val="left"/>
      <w:pPr>
        <w:ind w:left="7068" w:hanging="360"/>
      </w:pPr>
      <w:rPr>
        <w:rFonts w:ascii="Courier New" w:hAnsi="Courier New" w:cs="Courier New" w:hint="default"/>
      </w:rPr>
    </w:lvl>
    <w:lvl w:ilvl="8" w:tplc="04090005" w:tentative="1">
      <w:start w:val="1"/>
      <w:numFmt w:val="bullet"/>
      <w:lvlText w:val=""/>
      <w:lvlJc w:val="left"/>
      <w:pPr>
        <w:ind w:left="7788" w:hanging="360"/>
      </w:pPr>
      <w:rPr>
        <w:rFonts w:ascii="Wingdings" w:hAnsi="Wingdings" w:hint="default"/>
      </w:rPr>
    </w:lvl>
  </w:abstractNum>
  <w:abstractNum w:abstractNumId="5"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7752B"/>
    <w:multiLevelType w:val="hybridMultilevel"/>
    <w:tmpl w:val="360006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5CF4EDF"/>
    <w:multiLevelType w:val="hybridMultilevel"/>
    <w:tmpl w:val="218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D1000B2"/>
    <w:multiLevelType w:val="hybridMultilevel"/>
    <w:tmpl w:val="65A28A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2EFD593C"/>
    <w:multiLevelType w:val="hybridMultilevel"/>
    <w:tmpl w:val="17BAB2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317B71F7"/>
    <w:multiLevelType w:val="hybridMultilevel"/>
    <w:tmpl w:val="DF9C0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2F06D1"/>
    <w:multiLevelType w:val="hybridMultilevel"/>
    <w:tmpl w:val="A60E0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74D3560"/>
    <w:multiLevelType w:val="hybridMultilevel"/>
    <w:tmpl w:val="A41C7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0A261A"/>
    <w:multiLevelType w:val="hybridMultilevel"/>
    <w:tmpl w:val="743A5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E2A0497"/>
    <w:multiLevelType w:val="hybridMultilevel"/>
    <w:tmpl w:val="84B24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140FF9"/>
    <w:multiLevelType w:val="hybridMultilevel"/>
    <w:tmpl w:val="BCD6DE54"/>
    <w:lvl w:ilvl="0" w:tplc="04090001">
      <w:start w:val="1"/>
      <w:numFmt w:val="bullet"/>
      <w:lvlText w:val=""/>
      <w:lvlJc w:val="left"/>
      <w:pPr>
        <w:ind w:left="1980" w:hanging="360"/>
      </w:pPr>
      <w:rPr>
        <w:rFonts w:ascii="Symbol" w:hAnsi="Symbol" w:hint="default"/>
      </w:rPr>
    </w:lvl>
    <w:lvl w:ilvl="1" w:tplc="BADAC790">
      <w:numFmt w:val="bullet"/>
      <w:lvlText w:val="•"/>
      <w:lvlJc w:val="left"/>
      <w:pPr>
        <w:ind w:left="2700" w:hanging="360"/>
      </w:pPr>
      <w:rPr>
        <w:rFonts w:ascii="Calibri" w:eastAsia="Times New Roman" w:hAnsi="Calibri" w:cs="Calibri"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D95046B"/>
    <w:multiLevelType w:val="hybridMultilevel"/>
    <w:tmpl w:val="71B8256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CE4004"/>
    <w:multiLevelType w:val="multilevel"/>
    <w:tmpl w:val="4756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4C3072"/>
    <w:multiLevelType w:val="hybridMultilevel"/>
    <w:tmpl w:val="A7FCEB8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80414B"/>
    <w:multiLevelType w:val="hybridMultilevel"/>
    <w:tmpl w:val="3C1A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1A1A73"/>
    <w:multiLevelType w:val="hybridMultilevel"/>
    <w:tmpl w:val="DFA077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15:restartNumberingAfterBreak="0">
    <w:nsid w:val="6BAA2DF0"/>
    <w:multiLevelType w:val="hybridMultilevel"/>
    <w:tmpl w:val="3B8CD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00665E"/>
    <w:multiLevelType w:val="hybridMultilevel"/>
    <w:tmpl w:val="007A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869AC"/>
    <w:multiLevelType w:val="multilevel"/>
    <w:tmpl w:val="4D3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E33CE"/>
    <w:multiLevelType w:val="multilevel"/>
    <w:tmpl w:val="6616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F783C"/>
    <w:multiLevelType w:val="hybridMultilevel"/>
    <w:tmpl w:val="E802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440058">
    <w:abstractNumId w:val="31"/>
  </w:num>
  <w:num w:numId="2" w16cid:durableId="1449811087">
    <w:abstractNumId w:val="10"/>
  </w:num>
  <w:num w:numId="3" w16cid:durableId="916399115">
    <w:abstractNumId w:val="2"/>
  </w:num>
  <w:num w:numId="4" w16cid:durableId="885946342">
    <w:abstractNumId w:val="11"/>
  </w:num>
  <w:num w:numId="5" w16cid:durableId="1825076262">
    <w:abstractNumId w:val="35"/>
  </w:num>
  <w:num w:numId="6" w16cid:durableId="1085494059">
    <w:abstractNumId w:val="27"/>
  </w:num>
  <w:num w:numId="7" w16cid:durableId="1254514057">
    <w:abstractNumId w:val="24"/>
  </w:num>
  <w:num w:numId="8" w16cid:durableId="1164859066">
    <w:abstractNumId w:val="12"/>
  </w:num>
  <w:num w:numId="9" w16cid:durableId="116918297">
    <w:abstractNumId w:val="17"/>
  </w:num>
  <w:num w:numId="10" w16cid:durableId="1859389732">
    <w:abstractNumId w:val="21"/>
  </w:num>
  <w:num w:numId="11" w16cid:durableId="1862622246">
    <w:abstractNumId w:val="38"/>
  </w:num>
  <w:num w:numId="12" w16cid:durableId="926236060">
    <w:abstractNumId w:val="8"/>
  </w:num>
  <w:num w:numId="13" w16cid:durableId="2117284089">
    <w:abstractNumId w:val="5"/>
  </w:num>
  <w:num w:numId="14" w16cid:durableId="536040293">
    <w:abstractNumId w:val="32"/>
  </w:num>
  <w:num w:numId="15" w16cid:durableId="1768424293">
    <w:abstractNumId w:val="25"/>
  </w:num>
  <w:num w:numId="16" w16cid:durableId="640772336">
    <w:abstractNumId w:val="34"/>
  </w:num>
  <w:num w:numId="17" w16cid:durableId="672953525">
    <w:abstractNumId w:val="29"/>
  </w:num>
  <w:num w:numId="18" w16cid:durableId="261495878">
    <w:abstractNumId w:val="9"/>
  </w:num>
  <w:num w:numId="19" w16cid:durableId="709458380">
    <w:abstractNumId w:val="19"/>
  </w:num>
  <w:num w:numId="20" w16cid:durableId="1508247260">
    <w:abstractNumId w:val="28"/>
  </w:num>
  <w:num w:numId="21" w16cid:durableId="1289972105">
    <w:abstractNumId w:val="37"/>
  </w:num>
  <w:num w:numId="22" w16cid:durableId="1015113713">
    <w:abstractNumId w:val="22"/>
  </w:num>
  <w:num w:numId="23" w16cid:durableId="41440431">
    <w:abstractNumId w:val="33"/>
  </w:num>
  <w:num w:numId="24" w16cid:durableId="1396390586">
    <w:abstractNumId w:val="15"/>
  </w:num>
  <w:num w:numId="25" w16cid:durableId="1483545626">
    <w:abstractNumId w:val="40"/>
  </w:num>
  <w:num w:numId="26" w16cid:durableId="1783265490">
    <w:abstractNumId w:val="41"/>
  </w:num>
  <w:num w:numId="27" w16cid:durableId="1944344006">
    <w:abstractNumId w:val="14"/>
  </w:num>
  <w:num w:numId="28" w16cid:durableId="1165166475">
    <w:abstractNumId w:val="4"/>
  </w:num>
  <w:num w:numId="29" w16cid:durableId="1998915866">
    <w:abstractNumId w:val="26"/>
  </w:num>
  <w:num w:numId="30" w16cid:durableId="1022588285">
    <w:abstractNumId w:val="13"/>
  </w:num>
  <w:num w:numId="31" w16cid:durableId="2065520780">
    <w:abstractNumId w:val="0"/>
  </w:num>
  <w:num w:numId="32" w16cid:durableId="1308702628">
    <w:abstractNumId w:val="7"/>
  </w:num>
  <w:num w:numId="33" w16cid:durableId="1923640933">
    <w:abstractNumId w:val="6"/>
  </w:num>
  <w:num w:numId="34" w16cid:durableId="1806506285">
    <w:abstractNumId w:val="3"/>
  </w:num>
  <w:num w:numId="35" w16cid:durableId="1135102892">
    <w:abstractNumId w:val="23"/>
  </w:num>
  <w:num w:numId="36" w16cid:durableId="243876637">
    <w:abstractNumId w:val="30"/>
  </w:num>
  <w:num w:numId="37" w16cid:durableId="2045251822">
    <w:abstractNumId w:val="36"/>
  </w:num>
  <w:num w:numId="38" w16cid:durableId="295259213">
    <w:abstractNumId w:val="42"/>
  </w:num>
  <w:num w:numId="39" w16cid:durableId="1619870425">
    <w:abstractNumId w:val="18"/>
  </w:num>
  <w:num w:numId="40" w16cid:durableId="584337999">
    <w:abstractNumId w:val="39"/>
  </w:num>
  <w:num w:numId="41" w16cid:durableId="1455058371">
    <w:abstractNumId w:val="1"/>
  </w:num>
  <w:num w:numId="42" w16cid:durableId="1931236614">
    <w:abstractNumId w:val="16"/>
  </w:num>
  <w:num w:numId="43" w16cid:durableId="17245199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938"/>
    <w:rsid w:val="00006E6B"/>
    <w:rsid w:val="00006F46"/>
    <w:rsid w:val="0001228C"/>
    <w:rsid w:val="00015B83"/>
    <w:rsid w:val="00022669"/>
    <w:rsid w:val="000279C2"/>
    <w:rsid w:val="000366C1"/>
    <w:rsid w:val="000378DF"/>
    <w:rsid w:val="00042B06"/>
    <w:rsid w:val="00044C20"/>
    <w:rsid w:val="00053419"/>
    <w:rsid w:val="000537C5"/>
    <w:rsid w:val="00066AA8"/>
    <w:rsid w:val="0007269D"/>
    <w:rsid w:val="00087345"/>
    <w:rsid w:val="00090E23"/>
    <w:rsid w:val="00097077"/>
    <w:rsid w:val="000A12F9"/>
    <w:rsid w:val="000A4144"/>
    <w:rsid w:val="000A646D"/>
    <w:rsid w:val="000B2160"/>
    <w:rsid w:val="000B273F"/>
    <w:rsid w:val="000B7C34"/>
    <w:rsid w:val="000D4EB3"/>
    <w:rsid w:val="000E00D8"/>
    <w:rsid w:val="000E0829"/>
    <w:rsid w:val="000E2C3E"/>
    <w:rsid w:val="000F3A6C"/>
    <w:rsid w:val="000F487F"/>
    <w:rsid w:val="00100F54"/>
    <w:rsid w:val="00115171"/>
    <w:rsid w:val="00115668"/>
    <w:rsid w:val="00120C8B"/>
    <w:rsid w:val="001230BB"/>
    <w:rsid w:val="001235CD"/>
    <w:rsid w:val="0013568C"/>
    <w:rsid w:val="00135758"/>
    <w:rsid w:val="00137CFC"/>
    <w:rsid w:val="00145B6B"/>
    <w:rsid w:val="00154500"/>
    <w:rsid w:val="0015769F"/>
    <w:rsid w:val="00164EDC"/>
    <w:rsid w:val="001711D8"/>
    <w:rsid w:val="00190FE2"/>
    <w:rsid w:val="001929E3"/>
    <w:rsid w:val="00192E19"/>
    <w:rsid w:val="00193511"/>
    <w:rsid w:val="00196EDC"/>
    <w:rsid w:val="001A09CA"/>
    <w:rsid w:val="001A4E39"/>
    <w:rsid w:val="001A76C6"/>
    <w:rsid w:val="001B0B0D"/>
    <w:rsid w:val="001B1279"/>
    <w:rsid w:val="001B240F"/>
    <w:rsid w:val="001D0166"/>
    <w:rsid w:val="001D1CD6"/>
    <w:rsid w:val="001D7A1E"/>
    <w:rsid w:val="001E3805"/>
    <w:rsid w:val="001E5EA5"/>
    <w:rsid w:val="001E7D36"/>
    <w:rsid w:val="001F666A"/>
    <w:rsid w:val="001F687A"/>
    <w:rsid w:val="001F68DF"/>
    <w:rsid w:val="001F6C07"/>
    <w:rsid w:val="00204B89"/>
    <w:rsid w:val="0020647D"/>
    <w:rsid w:val="00221BFE"/>
    <w:rsid w:val="00221E5E"/>
    <w:rsid w:val="00222601"/>
    <w:rsid w:val="002232D6"/>
    <w:rsid w:val="002345F7"/>
    <w:rsid w:val="00234BB3"/>
    <w:rsid w:val="0024104B"/>
    <w:rsid w:val="00241873"/>
    <w:rsid w:val="00262888"/>
    <w:rsid w:val="0026538D"/>
    <w:rsid w:val="00272292"/>
    <w:rsid w:val="00275F29"/>
    <w:rsid w:val="002776C3"/>
    <w:rsid w:val="00291398"/>
    <w:rsid w:val="002A2690"/>
    <w:rsid w:val="002A488B"/>
    <w:rsid w:val="002A6B56"/>
    <w:rsid w:val="002B06B3"/>
    <w:rsid w:val="002B1398"/>
    <w:rsid w:val="002B1E45"/>
    <w:rsid w:val="002B2F12"/>
    <w:rsid w:val="002B3D63"/>
    <w:rsid w:val="002B6E90"/>
    <w:rsid w:val="002B7DD7"/>
    <w:rsid w:val="002C0967"/>
    <w:rsid w:val="002C3E6C"/>
    <w:rsid w:val="002C3F8B"/>
    <w:rsid w:val="002D16B0"/>
    <w:rsid w:val="002F0F63"/>
    <w:rsid w:val="002F2442"/>
    <w:rsid w:val="002F3E5C"/>
    <w:rsid w:val="002F7FEB"/>
    <w:rsid w:val="0030074F"/>
    <w:rsid w:val="003049BF"/>
    <w:rsid w:val="00306956"/>
    <w:rsid w:val="00310966"/>
    <w:rsid w:val="003158B0"/>
    <w:rsid w:val="00321DBE"/>
    <w:rsid w:val="003462C7"/>
    <w:rsid w:val="00352AF1"/>
    <w:rsid w:val="0035540C"/>
    <w:rsid w:val="003564A8"/>
    <w:rsid w:val="003612D6"/>
    <w:rsid w:val="00362F14"/>
    <w:rsid w:val="00367BBE"/>
    <w:rsid w:val="003801E9"/>
    <w:rsid w:val="00386125"/>
    <w:rsid w:val="00387406"/>
    <w:rsid w:val="003B1329"/>
    <w:rsid w:val="003B1428"/>
    <w:rsid w:val="003C5683"/>
    <w:rsid w:val="003D1FCA"/>
    <w:rsid w:val="003D3B5C"/>
    <w:rsid w:val="003D4B0E"/>
    <w:rsid w:val="003D52F4"/>
    <w:rsid w:val="003D6D3D"/>
    <w:rsid w:val="003E0210"/>
    <w:rsid w:val="003E0A7B"/>
    <w:rsid w:val="003F0B72"/>
    <w:rsid w:val="003F52EC"/>
    <w:rsid w:val="004009BB"/>
    <w:rsid w:val="004028B9"/>
    <w:rsid w:val="00410E4F"/>
    <w:rsid w:val="00411DA4"/>
    <w:rsid w:val="00414271"/>
    <w:rsid w:val="004178EA"/>
    <w:rsid w:val="00420357"/>
    <w:rsid w:val="00420B9E"/>
    <w:rsid w:val="00434815"/>
    <w:rsid w:val="00436DBD"/>
    <w:rsid w:val="00437688"/>
    <w:rsid w:val="004442EC"/>
    <w:rsid w:val="00444A69"/>
    <w:rsid w:val="00446583"/>
    <w:rsid w:val="00446B1A"/>
    <w:rsid w:val="004506F1"/>
    <w:rsid w:val="00455755"/>
    <w:rsid w:val="0046164E"/>
    <w:rsid w:val="00463F80"/>
    <w:rsid w:val="0046552F"/>
    <w:rsid w:val="00472852"/>
    <w:rsid w:val="00472D1A"/>
    <w:rsid w:val="00474D7F"/>
    <w:rsid w:val="004756F7"/>
    <w:rsid w:val="00477C40"/>
    <w:rsid w:val="00477D03"/>
    <w:rsid w:val="00481029"/>
    <w:rsid w:val="004829B1"/>
    <w:rsid w:val="00487A2A"/>
    <w:rsid w:val="00490702"/>
    <w:rsid w:val="00497E7A"/>
    <w:rsid w:val="004A4A5A"/>
    <w:rsid w:val="004A4BBE"/>
    <w:rsid w:val="004A6B0D"/>
    <w:rsid w:val="004B147A"/>
    <w:rsid w:val="004B2E60"/>
    <w:rsid w:val="004B2F10"/>
    <w:rsid w:val="004C0648"/>
    <w:rsid w:val="004C413F"/>
    <w:rsid w:val="004C624D"/>
    <w:rsid w:val="004C64CF"/>
    <w:rsid w:val="004D062B"/>
    <w:rsid w:val="004D696F"/>
    <w:rsid w:val="004E309F"/>
    <w:rsid w:val="004F2734"/>
    <w:rsid w:val="005052B2"/>
    <w:rsid w:val="005103CF"/>
    <w:rsid w:val="005158F4"/>
    <w:rsid w:val="00527B6F"/>
    <w:rsid w:val="005306A2"/>
    <w:rsid w:val="0054141A"/>
    <w:rsid w:val="00541FC9"/>
    <w:rsid w:val="0055748A"/>
    <w:rsid w:val="005650A4"/>
    <w:rsid w:val="0056683B"/>
    <w:rsid w:val="00571D57"/>
    <w:rsid w:val="005772B9"/>
    <w:rsid w:val="00577A24"/>
    <w:rsid w:val="0058133B"/>
    <w:rsid w:val="0058296C"/>
    <w:rsid w:val="00587C5B"/>
    <w:rsid w:val="005A0418"/>
    <w:rsid w:val="005A1259"/>
    <w:rsid w:val="005A6549"/>
    <w:rsid w:val="005A6C09"/>
    <w:rsid w:val="005B3D00"/>
    <w:rsid w:val="005B6402"/>
    <w:rsid w:val="005B74BC"/>
    <w:rsid w:val="005C2055"/>
    <w:rsid w:val="005C5B83"/>
    <w:rsid w:val="005D19FF"/>
    <w:rsid w:val="005D3074"/>
    <w:rsid w:val="005D57AE"/>
    <w:rsid w:val="005E1BF1"/>
    <w:rsid w:val="005E5001"/>
    <w:rsid w:val="005E698F"/>
    <w:rsid w:val="005F0780"/>
    <w:rsid w:val="005F2498"/>
    <w:rsid w:val="005F424E"/>
    <w:rsid w:val="00612B9B"/>
    <w:rsid w:val="0061361D"/>
    <w:rsid w:val="00614627"/>
    <w:rsid w:val="0061497D"/>
    <w:rsid w:val="00614F02"/>
    <w:rsid w:val="00620766"/>
    <w:rsid w:val="00624A98"/>
    <w:rsid w:val="00625C90"/>
    <w:rsid w:val="00627C80"/>
    <w:rsid w:val="00633DE4"/>
    <w:rsid w:val="00635ABE"/>
    <w:rsid w:val="00635D2E"/>
    <w:rsid w:val="00640194"/>
    <w:rsid w:val="006406CE"/>
    <w:rsid w:val="00640E4F"/>
    <w:rsid w:val="00650E84"/>
    <w:rsid w:val="006623C7"/>
    <w:rsid w:val="006650AC"/>
    <w:rsid w:val="006740D7"/>
    <w:rsid w:val="006A7A29"/>
    <w:rsid w:val="006B522A"/>
    <w:rsid w:val="006C369E"/>
    <w:rsid w:val="006D17CA"/>
    <w:rsid w:val="006D66A0"/>
    <w:rsid w:val="006D6B82"/>
    <w:rsid w:val="006D7F28"/>
    <w:rsid w:val="006E4821"/>
    <w:rsid w:val="006F1B4E"/>
    <w:rsid w:val="006F22E6"/>
    <w:rsid w:val="006F293F"/>
    <w:rsid w:val="006F693D"/>
    <w:rsid w:val="00700893"/>
    <w:rsid w:val="00706E3C"/>
    <w:rsid w:val="00723D36"/>
    <w:rsid w:val="00732D94"/>
    <w:rsid w:val="0073384C"/>
    <w:rsid w:val="00735556"/>
    <w:rsid w:val="007432AD"/>
    <w:rsid w:val="00746155"/>
    <w:rsid w:val="00750DC6"/>
    <w:rsid w:val="00756905"/>
    <w:rsid w:val="00756DC1"/>
    <w:rsid w:val="0076355C"/>
    <w:rsid w:val="00773EF9"/>
    <w:rsid w:val="00775C39"/>
    <w:rsid w:val="007830A3"/>
    <w:rsid w:val="00794B5A"/>
    <w:rsid w:val="007A68AD"/>
    <w:rsid w:val="007B138A"/>
    <w:rsid w:val="007C7989"/>
    <w:rsid w:val="007D02D7"/>
    <w:rsid w:val="007E5192"/>
    <w:rsid w:val="007E74F3"/>
    <w:rsid w:val="007F0B31"/>
    <w:rsid w:val="007F0BD7"/>
    <w:rsid w:val="007F186B"/>
    <w:rsid w:val="007F64FF"/>
    <w:rsid w:val="00802F83"/>
    <w:rsid w:val="0080498A"/>
    <w:rsid w:val="008162CB"/>
    <w:rsid w:val="008178BB"/>
    <w:rsid w:val="00823C7B"/>
    <w:rsid w:val="0082777C"/>
    <w:rsid w:val="008464E8"/>
    <w:rsid w:val="008472AE"/>
    <w:rsid w:val="0085338C"/>
    <w:rsid w:val="0085422A"/>
    <w:rsid w:val="00867AEE"/>
    <w:rsid w:val="00881095"/>
    <w:rsid w:val="00887C3B"/>
    <w:rsid w:val="00890CEE"/>
    <w:rsid w:val="00896AF4"/>
    <w:rsid w:val="008B572E"/>
    <w:rsid w:val="008B6C20"/>
    <w:rsid w:val="008C7D1B"/>
    <w:rsid w:val="008D1BFD"/>
    <w:rsid w:val="008D1C83"/>
    <w:rsid w:val="008D64EA"/>
    <w:rsid w:val="008E5EBD"/>
    <w:rsid w:val="008F553D"/>
    <w:rsid w:val="009105F2"/>
    <w:rsid w:val="00914576"/>
    <w:rsid w:val="00923E69"/>
    <w:rsid w:val="00926BED"/>
    <w:rsid w:val="009328D2"/>
    <w:rsid w:val="00933A84"/>
    <w:rsid w:val="00944637"/>
    <w:rsid w:val="00953CD7"/>
    <w:rsid w:val="009551E4"/>
    <w:rsid w:val="00955950"/>
    <w:rsid w:val="0098760B"/>
    <w:rsid w:val="00997FD9"/>
    <w:rsid w:val="009A054D"/>
    <w:rsid w:val="009A5D5A"/>
    <w:rsid w:val="009B76D5"/>
    <w:rsid w:val="009B7D5E"/>
    <w:rsid w:val="009C0CBB"/>
    <w:rsid w:val="009C5C70"/>
    <w:rsid w:val="009D4073"/>
    <w:rsid w:val="009D572B"/>
    <w:rsid w:val="009F4970"/>
    <w:rsid w:val="00A002B5"/>
    <w:rsid w:val="00A03985"/>
    <w:rsid w:val="00A052D1"/>
    <w:rsid w:val="00A07296"/>
    <w:rsid w:val="00A11726"/>
    <w:rsid w:val="00A11D9D"/>
    <w:rsid w:val="00A12311"/>
    <w:rsid w:val="00A12ADC"/>
    <w:rsid w:val="00A319D9"/>
    <w:rsid w:val="00A347FE"/>
    <w:rsid w:val="00A35CEE"/>
    <w:rsid w:val="00A360DA"/>
    <w:rsid w:val="00A41EBC"/>
    <w:rsid w:val="00A46043"/>
    <w:rsid w:val="00A4677A"/>
    <w:rsid w:val="00A51FFA"/>
    <w:rsid w:val="00A546B5"/>
    <w:rsid w:val="00A54CC2"/>
    <w:rsid w:val="00A55093"/>
    <w:rsid w:val="00A64314"/>
    <w:rsid w:val="00A6515E"/>
    <w:rsid w:val="00A7631F"/>
    <w:rsid w:val="00A80809"/>
    <w:rsid w:val="00A8670A"/>
    <w:rsid w:val="00A87FE4"/>
    <w:rsid w:val="00A9263A"/>
    <w:rsid w:val="00A92758"/>
    <w:rsid w:val="00A951B2"/>
    <w:rsid w:val="00AA5B4D"/>
    <w:rsid w:val="00AD0532"/>
    <w:rsid w:val="00AD61AD"/>
    <w:rsid w:val="00AD78C4"/>
    <w:rsid w:val="00AE3B8B"/>
    <w:rsid w:val="00AF0637"/>
    <w:rsid w:val="00AF4D55"/>
    <w:rsid w:val="00B00BA5"/>
    <w:rsid w:val="00B12FF9"/>
    <w:rsid w:val="00B13DD7"/>
    <w:rsid w:val="00B1424B"/>
    <w:rsid w:val="00B324BD"/>
    <w:rsid w:val="00B34D84"/>
    <w:rsid w:val="00B37059"/>
    <w:rsid w:val="00B46175"/>
    <w:rsid w:val="00B46486"/>
    <w:rsid w:val="00B515D3"/>
    <w:rsid w:val="00B52E84"/>
    <w:rsid w:val="00B53B45"/>
    <w:rsid w:val="00B56A33"/>
    <w:rsid w:val="00B56F80"/>
    <w:rsid w:val="00B61C9C"/>
    <w:rsid w:val="00B83582"/>
    <w:rsid w:val="00B838A5"/>
    <w:rsid w:val="00B86A74"/>
    <w:rsid w:val="00B9325E"/>
    <w:rsid w:val="00B95A52"/>
    <w:rsid w:val="00B977EF"/>
    <w:rsid w:val="00BA0F8F"/>
    <w:rsid w:val="00BA3038"/>
    <w:rsid w:val="00BA42C8"/>
    <w:rsid w:val="00BA7A47"/>
    <w:rsid w:val="00BB0348"/>
    <w:rsid w:val="00BB0991"/>
    <w:rsid w:val="00BC0DED"/>
    <w:rsid w:val="00BC3728"/>
    <w:rsid w:val="00BD6330"/>
    <w:rsid w:val="00BE2E0C"/>
    <w:rsid w:val="00BE325E"/>
    <w:rsid w:val="00BF02A6"/>
    <w:rsid w:val="00BF1724"/>
    <w:rsid w:val="00BF3101"/>
    <w:rsid w:val="00C059E5"/>
    <w:rsid w:val="00C2209A"/>
    <w:rsid w:val="00C24E27"/>
    <w:rsid w:val="00C252DA"/>
    <w:rsid w:val="00C27F22"/>
    <w:rsid w:val="00C462F3"/>
    <w:rsid w:val="00C507AA"/>
    <w:rsid w:val="00C561F4"/>
    <w:rsid w:val="00C707F6"/>
    <w:rsid w:val="00C80DED"/>
    <w:rsid w:val="00C8250B"/>
    <w:rsid w:val="00C84302"/>
    <w:rsid w:val="00C86FE0"/>
    <w:rsid w:val="00C96C91"/>
    <w:rsid w:val="00CB30CA"/>
    <w:rsid w:val="00CB4EDE"/>
    <w:rsid w:val="00CB4F52"/>
    <w:rsid w:val="00CD00F6"/>
    <w:rsid w:val="00CD0A9B"/>
    <w:rsid w:val="00CE0182"/>
    <w:rsid w:val="00CE0528"/>
    <w:rsid w:val="00CF4768"/>
    <w:rsid w:val="00D01D73"/>
    <w:rsid w:val="00D07503"/>
    <w:rsid w:val="00D113CA"/>
    <w:rsid w:val="00D1767A"/>
    <w:rsid w:val="00D246A6"/>
    <w:rsid w:val="00D35ED2"/>
    <w:rsid w:val="00D3756A"/>
    <w:rsid w:val="00D400CC"/>
    <w:rsid w:val="00D40E62"/>
    <w:rsid w:val="00D4779B"/>
    <w:rsid w:val="00D6105F"/>
    <w:rsid w:val="00D62566"/>
    <w:rsid w:val="00D62E75"/>
    <w:rsid w:val="00D71F64"/>
    <w:rsid w:val="00D73103"/>
    <w:rsid w:val="00D76696"/>
    <w:rsid w:val="00D91712"/>
    <w:rsid w:val="00D940FB"/>
    <w:rsid w:val="00D97B6D"/>
    <w:rsid w:val="00DA516F"/>
    <w:rsid w:val="00DC4F37"/>
    <w:rsid w:val="00DD4FAD"/>
    <w:rsid w:val="00DD6459"/>
    <w:rsid w:val="00DD7F24"/>
    <w:rsid w:val="00DE1036"/>
    <w:rsid w:val="00DE20DC"/>
    <w:rsid w:val="00DE6908"/>
    <w:rsid w:val="00DF2682"/>
    <w:rsid w:val="00DF2E44"/>
    <w:rsid w:val="00E02D15"/>
    <w:rsid w:val="00E07587"/>
    <w:rsid w:val="00E13170"/>
    <w:rsid w:val="00E17CDC"/>
    <w:rsid w:val="00E20F36"/>
    <w:rsid w:val="00E22105"/>
    <w:rsid w:val="00E23579"/>
    <w:rsid w:val="00E44A2B"/>
    <w:rsid w:val="00E601BA"/>
    <w:rsid w:val="00E602C0"/>
    <w:rsid w:val="00E61C07"/>
    <w:rsid w:val="00E6248C"/>
    <w:rsid w:val="00E80460"/>
    <w:rsid w:val="00E94D0D"/>
    <w:rsid w:val="00EA5991"/>
    <w:rsid w:val="00EA6198"/>
    <w:rsid w:val="00EB0AED"/>
    <w:rsid w:val="00EB1A06"/>
    <w:rsid w:val="00EB5A5E"/>
    <w:rsid w:val="00EC071C"/>
    <w:rsid w:val="00EC3885"/>
    <w:rsid w:val="00EC42ED"/>
    <w:rsid w:val="00EC4560"/>
    <w:rsid w:val="00ED32D2"/>
    <w:rsid w:val="00EE05C1"/>
    <w:rsid w:val="00F00506"/>
    <w:rsid w:val="00F00CAB"/>
    <w:rsid w:val="00F01F56"/>
    <w:rsid w:val="00F0422B"/>
    <w:rsid w:val="00F21D83"/>
    <w:rsid w:val="00F26550"/>
    <w:rsid w:val="00F27A1B"/>
    <w:rsid w:val="00F41E9C"/>
    <w:rsid w:val="00F43063"/>
    <w:rsid w:val="00F47F12"/>
    <w:rsid w:val="00F5702F"/>
    <w:rsid w:val="00F80A0C"/>
    <w:rsid w:val="00F87314"/>
    <w:rsid w:val="00F97F1C"/>
    <w:rsid w:val="00FA0FA1"/>
    <w:rsid w:val="00FA3C47"/>
    <w:rsid w:val="00FA78E7"/>
    <w:rsid w:val="00FB1983"/>
    <w:rsid w:val="00FB1CAB"/>
    <w:rsid w:val="00FC13A9"/>
    <w:rsid w:val="00FC4B55"/>
    <w:rsid w:val="00FD0FE6"/>
    <w:rsid w:val="00FD5A4A"/>
    <w:rsid w:val="00FE2D06"/>
    <w:rsid w:val="00FE4098"/>
    <w:rsid w:val="00FF1466"/>
    <w:rsid w:val="00FF1A7E"/>
    <w:rsid w:val="00FF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oNotEmbedSmartTags/>
  <w:decimalSymbol w:val="."/>
  <w:listSeparator w:val=","/>
  <w14:docId w14:val="60C4A082"/>
  <w15:docId w15:val="{2B4F422E-BB3E-4FCC-8362-0B2C4EF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customStyle="1" w:styleId="Default">
    <w:name w:val="Default"/>
    <w:rsid w:val="003D1FC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D7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34918181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97059">
      <w:bodyDiv w:val="1"/>
      <w:marLeft w:val="0"/>
      <w:marRight w:val="0"/>
      <w:marTop w:val="0"/>
      <w:marBottom w:val="0"/>
      <w:divBdr>
        <w:top w:val="none" w:sz="0" w:space="0" w:color="auto"/>
        <w:left w:val="none" w:sz="0" w:space="0" w:color="auto"/>
        <w:bottom w:val="none" w:sz="0" w:space="0" w:color="auto"/>
        <w:right w:val="none" w:sz="0" w:space="0" w:color="auto"/>
      </w:divBdr>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51318455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abler@west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060C-4737-438D-9D33-D746ADB4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49F21-1338-4A5E-BAD2-7CE0C84E06DC}">
  <ds:schemaRefs>
    <ds:schemaRef ds:uri="http://schemas.microsoft.com/sharepoint/v3/contenttype/forms"/>
  </ds:schemaRefs>
</ds:datastoreItem>
</file>

<file path=customXml/itemProps3.xml><?xml version="1.0" encoding="utf-8"?>
<ds:datastoreItem xmlns:ds="http://schemas.openxmlformats.org/officeDocument/2006/customXml" ds:itemID="{64EB8057-BBE8-4AFD-A15E-802193979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6E9BAC-4B14-4421-9B71-4CBC6EF7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949</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4</cp:revision>
  <cp:lastPrinted>2024-05-30T16:40:00Z</cp:lastPrinted>
  <dcterms:created xsi:type="dcterms:W3CDTF">2025-12-17T17:45:00Z</dcterms:created>
  <dcterms:modified xsi:type="dcterms:W3CDTF">2026-02-09T20:57:00Z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