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A06A8" w14:textId="16619376" w:rsidR="001D455E" w:rsidRPr="001D455E" w:rsidRDefault="001D455E" w:rsidP="00DF7D71">
      <w:pPr>
        <w:rPr>
          <w:b/>
          <w:bCs/>
          <w:sz w:val="24"/>
          <w:szCs w:val="28"/>
        </w:rPr>
      </w:pPr>
      <w:r w:rsidRPr="001D455E">
        <w:rPr>
          <w:b/>
          <w:bCs/>
          <w:sz w:val="24"/>
          <w:szCs w:val="28"/>
        </w:rPr>
        <w:t>NMED REGIONAL OZONE SOURCE APPORTIONMENT STUDY</w:t>
      </w:r>
    </w:p>
    <w:p w14:paraId="6CCC6A01" w14:textId="77777777" w:rsidR="001D455E" w:rsidRDefault="001D455E" w:rsidP="00DF7D71">
      <w:pPr>
        <w:rPr>
          <w:b/>
          <w:bCs/>
        </w:rPr>
      </w:pPr>
    </w:p>
    <w:p w14:paraId="136695A9" w14:textId="65D66422" w:rsidR="00856212" w:rsidRDefault="00856212" w:rsidP="00DF7D71">
      <w:pPr>
        <w:rPr>
          <w:b/>
          <w:bCs/>
        </w:rPr>
      </w:pPr>
      <w:r w:rsidRPr="00DF7D71">
        <w:rPr>
          <w:b/>
          <w:bCs/>
        </w:rPr>
        <w:t>INTRODUCTION</w:t>
      </w:r>
    </w:p>
    <w:p w14:paraId="1404833F" w14:textId="77777777" w:rsidR="00DF7D71" w:rsidRPr="00DF7D71" w:rsidRDefault="00DF7D71" w:rsidP="00DF7D71">
      <w:pPr>
        <w:rPr>
          <w:b/>
          <w:bCs/>
        </w:rPr>
      </w:pPr>
    </w:p>
    <w:p w14:paraId="30376E33" w14:textId="41C90669" w:rsidR="00C66F11" w:rsidRDefault="00C66F11" w:rsidP="00DF7D71">
      <w:r w:rsidRPr="00425E4F">
        <w:t xml:space="preserve">In 2025–2026, the New Mexico Environment Department (NMED) contracted with Ramboll to conduct a Regional Ozone Source Apportionment Study. The study is being conducted in two phases. Phase I was performed from April through June 2025 during Fiscal Year 2024–2025 (FY2024–2025). Phase I included 2022v1 base case and 2026v1 ozone source apportionment modeling using the EPA 2022v1 12 km </w:t>
      </w:r>
      <w:r w:rsidR="001672CD">
        <w:t xml:space="preserve">modeling platform for </w:t>
      </w:r>
      <w:r w:rsidR="007F0E69" w:rsidRPr="00425E4F">
        <w:t>the Comprehensive Air-quality Model with extensions (</w:t>
      </w:r>
      <w:hyperlink r:id="rId10" w:history="1">
        <w:proofErr w:type="spellStart"/>
        <w:r w:rsidR="007F0E69" w:rsidRPr="00C66F11">
          <w:rPr>
            <w:rStyle w:val="Hyperlink"/>
            <w:lang w:val="en-GB"/>
          </w:rPr>
          <w:t>CAM</w:t>
        </w:r>
        <w:proofErr w:type="spellEnd"/>
        <w:r w:rsidR="007F0E69" w:rsidRPr="00C66F11">
          <w:rPr>
            <w:rStyle w:val="Hyperlink"/>
            <w:lang w:val="en-GB"/>
          </w:rPr>
          <w:t>x</w:t>
        </w:r>
      </w:hyperlink>
      <w:r w:rsidR="007F0E69" w:rsidRPr="00425E4F">
        <w:t>)</w:t>
      </w:r>
      <w:r w:rsidR="007F0E69">
        <w:t xml:space="preserve"> </w:t>
      </w:r>
      <w:r w:rsidRPr="00425E4F">
        <w:t>photochemical grid model (PGM)</w:t>
      </w:r>
      <w:r w:rsidR="007F0E69">
        <w:t>.</w:t>
      </w:r>
      <w:r w:rsidRPr="00425E4F">
        <w:t xml:space="preserve"> Under Phase II (FY2025–2026), Ramboll developed a higher-resolution </w:t>
      </w:r>
      <w:proofErr w:type="spellStart"/>
      <w:r w:rsidRPr="00425E4F">
        <w:t>CAMx</w:t>
      </w:r>
      <w:proofErr w:type="spellEnd"/>
      <w:r w:rsidRPr="00425E4F">
        <w:t xml:space="preserve"> 2022v2 </w:t>
      </w:r>
      <w:r>
        <w:t>12/</w:t>
      </w:r>
      <w:r w:rsidRPr="00425E4F">
        <w:t xml:space="preserve">4 km modeling platform using EPA 2022v2 emissions and </w:t>
      </w:r>
      <w:r>
        <w:t>c</w:t>
      </w:r>
      <w:r w:rsidRPr="00425E4F">
        <w:t>onduct</w:t>
      </w:r>
      <w:r>
        <w:t>ed</w:t>
      </w:r>
      <w:r w:rsidRPr="00425E4F">
        <w:t xml:space="preserve"> </w:t>
      </w:r>
      <w:proofErr w:type="spellStart"/>
      <w:r w:rsidRPr="00425E4F">
        <w:t>CAMx</w:t>
      </w:r>
      <w:proofErr w:type="spellEnd"/>
      <w:r w:rsidRPr="00425E4F">
        <w:t xml:space="preserve"> 2022v2 and 2032</w:t>
      </w:r>
      <w:r>
        <w:t>v2</w:t>
      </w:r>
      <w:r w:rsidRPr="00425E4F">
        <w:t xml:space="preserve"> </w:t>
      </w:r>
      <w:r w:rsidR="001C2599">
        <w:t>12/</w:t>
      </w:r>
      <w:r w:rsidRPr="00425E4F">
        <w:t>4</w:t>
      </w:r>
      <w:r w:rsidR="007F0E69">
        <w:t xml:space="preserve"> </w:t>
      </w:r>
      <w:r w:rsidRPr="00425E4F">
        <w:t>km base case and ozone source apportionment modeling. Ozone source apportionment modeling is being conducted and reported for the full 4 km modeling domain</w:t>
      </w:r>
      <w:r>
        <w:t xml:space="preserve"> (Figure 1, </w:t>
      </w:r>
      <w:r w:rsidR="007F0E69">
        <w:t>l</w:t>
      </w:r>
      <w:r>
        <w:t>eft panel)</w:t>
      </w:r>
      <w:r w:rsidRPr="00425E4F">
        <w:t>, which includes all of New Mexico and portions of adjacent states</w:t>
      </w:r>
      <w:r w:rsidR="001C2599">
        <w:t xml:space="preserve">. Although results are obtained for the entire New Mexico 4 km domain, the </w:t>
      </w:r>
      <w:r w:rsidRPr="00425E4F">
        <w:t xml:space="preserve">focus </w:t>
      </w:r>
      <w:r w:rsidR="001C2599">
        <w:t xml:space="preserve">is </w:t>
      </w:r>
      <w:r w:rsidRPr="00425E4F">
        <w:t xml:space="preserve">on ozone contributions within the New Mexico portion of the Permian Basin where the largest ozone increases have </w:t>
      </w:r>
      <w:r>
        <w:t>occurred</w:t>
      </w:r>
      <w:r w:rsidRPr="00425E4F">
        <w:t xml:space="preserve"> in recent years.</w:t>
      </w:r>
      <w:r>
        <w:t xml:space="preserve"> </w:t>
      </w:r>
    </w:p>
    <w:p w14:paraId="1E3E942C" w14:textId="77777777" w:rsidR="007F0E69" w:rsidRDefault="007F0E69" w:rsidP="00DF7D71"/>
    <w:p w14:paraId="4EAF91C4" w14:textId="2B2C7FFD" w:rsidR="00C66F11" w:rsidRDefault="00C66F11" w:rsidP="00DF7D71">
      <w:r w:rsidRPr="00F15447">
        <w:t xml:space="preserve">Figure 1 displays the ozone monitoring sites </w:t>
      </w:r>
      <w:r w:rsidR="001C2599">
        <w:t xml:space="preserve">in </w:t>
      </w:r>
      <w:r w:rsidRPr="00F15447">
        <w:t xml:space="preserve">New Mexico </w:t>
      </w:r>
      <w:r w:rsidR="001C2599">
        <w:t>and portions of adjacent states</w:t>
      </w:r>
      <w:r w:rsidRPr="00F15447">
        <w:t xml:space="preserve"> and the 2005–2024 trends in ozone </w:t>
      </w:r>
      <w:r w:rsidR="001C2599">
        <w:t>D</w:t>
      </w:r>
      <w:r w:rsidRPr="00F15447">
        <w:t xml:space="preserve">esign </w:t>
      </w:r>
      <w:r w:rsidR="001C2599">
        <w:t>V</w:t>
      </w:r>
      <w:r w:rsidRPr="00F15447">
        <w:t>alues (DVs) at the three ozone monitoring sites located in the New Mexico portion of the Permian Basin in southeastern New Mexico: Carlsbad City and Carlsbad Caverns in Eddy County</w:t>
      </w:r>
      <w:r>
        <w:t>,</w:t>
      </w:r>
      <w:r w:rsidRPr="00F15447">
        <w:t xml:space="preserve"> and Hobbs in Lea County. </w:t>
      </w:r>
      <w:r>
        <w:t xml:space="preserve">In August 2018, </w:t>
      </w:r>
      <w:r w:rsidRPr="00F15447">
        <w:t>U.S. EPA designated ozone nonattainment areas for the 70 ppb 2015 ozone National Ambient Air Quality Standard (NAAQS) based on observed 2014–2016 ozone DVs, which at the Carlsbad City and Hobbs monitoring sites were 67 ppb and 66 ppb, respectively</w:t>
      </w:r>
      <w:r>
        <w:t>. This r</w:t>
      </w:r>
      <w:r w:rsidRPr="00F15447">
        <w:t>esult</w:t>
      </w:r>
      <w:r>
        <w:t>ed</w:t>
      </w:r>
      <w:r w:rsidRPr="00F15447">
        <w:t xml:space="preserve"> in Eddy and Lea Counties being designated as attainment </w:t>
      </w:r>
      <w:r>
        <w:t>areas under</w:t>
      </w:r>
      <w:r w:rsidRPr="00F15447">
        <w:t xml:space="preserve"> the 2015 ozone NAAQS.</w:t>
      </w:r>
      <w:r>
        <w:t xml:space="preserve"> </w:t>
      </w:r>
      <w:r w:rsidRPr="00F15447">
        <w:t xml:space="preserve">Since 2017, ozone concentrations in the Permian Basin have increased, coincident with increases in oil and gas (O&amp;G) production in the region. By 2018, ozone DVs </w:t>
      </w:r>
      <w:r w:rsidR="001C2599">
        <w:t xml:space="preserve">in the New Mexico portion of the Permian Basin </w:t>
      </w:r>
      <w:r w:rsidRPr="00F15447">
        <w:t xml:space="preserve">began exceeding the 2015 ozone NAAQS (Figure </w:t>
      </w:r>
      <w:r w:rsidR="00856212">
        <w:t>1</w:t>
      </w:r>
      <w:r w:rsidRPr="00F15447">
        <w:t>, right panel).</w:t>
      </w:r>
    </w:p>
    <w:p w14:paraId="18740F6D" w14:textId="77777777" w:rsidR="007F0E69" w:rsidRDefault="007F0E69" w:rsidP="00DF7D71"/>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6078"/>
      </w:tblGrid>
      <w:tr w:rsidR="00C66F11" w:rsidRPr="00DD4EF9" w14:paraId="6DA841AA" w14:textId="77777777" w:rsidTr="001C2599">
        <w:tc>
          <w:tcPr>
            <w:tcW w:w="3366" w:type="dxa"/>
          </w:tcPr>
          <w:p w14:paraId="55676725" w14:textId="77777777" w:rsidR="00C66F11" w:rsidRPr="00DD4EF9" w:rsidRDefault="00C66F11" w:rsidP="00DF7D71">
            <w:pPr>
              <w:rPr>
                <w:sz w:val="18"/>
              </w:rPr>
            </w:pPr>
            <w:r w:rsidRPr="00DD4EF9">
              <w:rPr>
                <w:noProof/>
                <w:sz w:val="18"/>
              </w:rPr>
              <w:drawing>
                <wp:anchor distT="0" distB="0" distL="114300" distR="114300" simplePos="0" relativeHeight="251659264" behindDoc="0" locked="0" layoutInCell="1" allowOverlap="1" wp14:anchorId="7E0BAF2E" wp14:editId="55F2DF3E">
                  <wp:simplePos x="0" y="0"/>
                  <wp:positionH relativeFrom="column">
                    <wp:posOffset>-62230</wp:posOffset>
                  </wp:positionH>
                  <wp:positionV relativeFrom="paragraph">
                    <wp:posOffset>5080</wp:posOffset>
                  </wp:positionV>
                  <wp:extent cx="1976120" cy="1679575"/>
                  <wp:effectExtent l="0" t="0" r="5080" b="0"/>
                  <wp:wrapSquare wrapText="bothSides"/>
                  <wp:docPr id="17312655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306"/>
                          <a:stretch/>
                        </pic:blipFill>
                        <pic:spPr bwMode="auto">
                          <a:xfrm>
                            <a:off x="0" y="0"/>
                            <a:ext cx="1976120" cy="167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78" w:type="dxa"/>
          </w:tcPr>
          <w:p w14:paraId="7AECE8B4" w14:textId="77777777" w:rsidR="00C66F11" w:rsidRPr="00DD4EF9" w:rsidRDefault="00C66F11" w:rsidP="00DF7D71">
            <w:pPr>
              <w:rPr>
                <w:sz w:val="18"/>
              </w:rPr>
            </w:pPr>
            <w:r w:rsidRPr="00DD4EF9">
              <w:rPr>
                <w:noProof/>
                <w:sz w:val="18"/>
              </w:rPr>
              <w:drawing>
                <wp:inline distT="0" distB="0" distL="0" distR="0" wp14:anchorId="0D002500" wp14:editId="59982B98">
                  <wp:extent cx="3722696" cy="1613647"/>
                  <wp:effectExtent l="0" t="0" r="0" b="5715"/>
                  <wp:docPr id="1536214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51404" name="Picture 5"/>
                          <pic:cNvPicPr>
                            <a:picLocks noChangeAspect="1" noChangeArrowheads="1"/>
                          </pic:cNvPicPr>
                        </pic:nvPicPr>
                        <pic:blipFill rotWithShape="1">
                          <a:blip r:embed="rId12">
                            <a:extLst>
                              <a:ext uri="{96DAC541-7B7A-43D3-8B79-37D633B846F1}">
                                <asvg:svgBlip xmlns:asvg="http://schemas.microsoft.com/office/drawing/2016/SVG/main" r:embed="rId13"/>
                              </a:ext>
                            </a:extLst>
                          </a:blip>
                          <a:srcRect b="9269"/>
                          <a:stretch>
                            <a:fillRect/>
                          </a:stretch>
                        </pic:blipFill>
                        <pic:spPr bwMode="auto">
                          <a:xfrm>
                            <a:off x="0" y="0"/>
                            <a:ext cx="3829582" cy="16599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CA49D2" w14:textId="48DE14C5" w:rsidR="004C5030" w:rsidRPr="0029450E" w:rsidRDefault="00856212" w:rsidP="00DF7D71">
      <w:pPr>
        <w:rPr>
          <w:b/>
          <w:bCs/>
        </w:rPr>
      </w:pPr>
      <w:bookmarkStart w:id="0" w:name="_Toc227572190"/>
      <w:r w:rsidRPr="0029450E">
        <w:rPr>
          <w:b/>
          <w:bCs/>
        </w:rPr>
        <w:t>Figure 1.</w:t>
      </w:r>
      <w:r w:rsidRPr="0029450E">
        <w:rPr>
          <w:b/>
          <w:bCs/>
        </w:rPr>
        <w:tab/>
      </w:r>
      <w:r w:rsidR="00C66F11" w:rsidRPr="0029450E">
        <w:rPr>
          <w:b/>
          <w:bCs/>
        </w:rPr>
        <w:t>Locations of ozone monitoring sites within the New Mexico 4 km modeling domain (left) and trends in observed ozone Design Values at monitoring sites within the New Mexico portion of the Permian Basin (right)</w:t>
      </w:r>
      <w:bookmarkEnd w:id="0"/>
    </w:p>
    <w:p w14:paraId="0F4150AF" w14:textId="77777777" w:rsidR="00DF7D71" w:rsidRDefault="00DF7D71" w:rsidP="00DF7D71"/>
    <w:p w14:paraId="595B1CF8" w14:textId="18DC4B2F" w:rsidR="007F0E69" w:rsidRPr="007F0E69" w:rsidRDefault="007F0E69" w:rsidP="00040352">
      <w:pPr>
        <w:keepNext/>
        <w:rPr>
          <w:b/>
          <w:bCs/>
        </w:rPr>
      </w:pPr>
      <w:r w:rsidRPr="007F0E69">
        <w:rPr>
          <w:b/>
          <w:bCs/>
        </w:rPr>
        <w:lastRenderedPageBreak/>
        <w:t>NMED REGIONAL OZONE STUDY PHASE I FY2024-2025 RESULTS</w:t>
      </w:r>
    </w:p>
    <w:p w14:paraId="6C286A3F" w14:textId="77777777" w:rsidR="007F0E69" w:rsidRDefault="007F0E69" w:rsidP="00040352">
      <w:pPr>
        <w:keepNext/>
      </w:pPr>
    </w:p>
    <w:p w14:paraId="7C2C34A0" w14:textId="78467D20" w:rsidR="00C00552" w:rsidRDefault="0079652A" w:rsidP="00040352">
      <w:pPr>
        <w:keepNext/>
      </w:pPr>
      <w:r>
        <w:t xml:space="preserve">Phase I of the NMED Regional Ozone Modeling Study was conducted during April to June 2025 and used the EPA </w:t>
      </w:r>
      <w:proofErr w:type="spellStart"/>
      <w:r>
        <w:t>CAMx</w:t>
      </w:r>
      <w:proofErr w:type="spellEnd"/>
      <w:r>
        <w:t xml:space="preserve"> </w:t>
      </w:r>
      <w:hyperlink r:id="rId14" w:history="1">
        <w:r w:rsidRPr="001672CD">
          <w:rPr>
            <w:rStyle w:val="Hyperlink"/>
          </w:rPr>
          <w:t>2022v1</w:t>
        </w:r>
      </w:hyperlink>
      <w:r>
        <w:t xml:space="preserve"> 12 km continental U.S. (12US2) modeling platform. A </w:t>
      </w:r>
      <w:proofErr w:type="spellStart"/>
      <w:r>
        <w:t>CAMx</w:t>
      </w:r>
      <w:proofErr w:type="spellEnd"/>
      <w:r>
        <w:t xml:space="preserve"> 2022v1 12 km based case was conducted and subjected to a model performance evaluation. Figure 2 displays the 12US2 </w:t>
      </w:r>
      <w:r w:rsidR="0029450E">
        <w:t xml:space="preserve">12 km grid resolution </w:t>
      </w:r>
      <w:r>
        <w:t xml:space="preserve">domain used and the Maximum Daily Average 8-hour (MDA8) ozone Normalized Mean Bias (NMB) performance metric for sites in and adjacent to New Mexico. The MDA8 ozone met or nearly met the ozone bias Performance Criterion at all sites and </w:t>
      </w:r>
      <w:r w:rsidR="001C2599">
        <w:t xml:space="preserve">met </w:t>
      </w:r>
      <w:r>
        <w:t>the bias Perfo</w:t>
      </w:r>
      <w:r w:rsidR="0029450E">
        <w:t>r</w:t>
      </w:r>
      <w:r>
        <w:t>mance Goal at approximately half of the sites.</w:t>
      </w:r>
    </w:p>
    <w:p w14:paraId="5350F735" w14:textId="77777777" w:rsidR="00C00552" w:rsidRDefault="00C00552" w:rsidP="00DF7D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668"/>
      </w:tblGrid>
      <w:tr w:rsidR="0079652A" w14:paraId="4D83BF1E" w14:textId="77777777" w:rsidTr="0079652A">
        <w:tc>
          <w:tcPr>
            <w:tcW w:w="4754" w:type="dxa"/>
          </w:tcPr>
          <w:p w14:paraId="02C21310" w14:textId="11FE3520" w:rsidR="0079652A" w:rsidRDefault="0079652A" w:rsidP="00DF7D71">
            <w:r w:rsidRPr="00690621">
              <w:rPr>
                <w:noProof/>
              </w:rPr>
              <w:drawing>
                <wp:inline distT="0" distB="0" distL="0" distR="0" wp14:anchorId="6048CBDD" wp14:editId="34BDC37E">
                  <wp:extent cx="2955219" cy="2037080"/>
                  <wp:effectExtent l="0" t="0" r="0" b="1270"/>
                  <wp:docPr id="46890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05831" name=""/>
                          <pic:cNvPicPr/>
                        </pic:nvPicPr>
                        <pic:blipFill>
                          <a:blip r:embed="rId15"/>
                          <a:stretch>
                            <a:fillRect/>
                          </a:stretch>
                        </pic:blipFill>
                        <pic:spPr>
                          <a:xfrm>
                            <a:off x="0" y="0"/>
                            <a:ext cx="2958634" cy="2039434"/>
                          </a:xfrm>
                          <a:prstGeom prst="rect">
                            <a:avLst/>
                          </a:prstGeom>
                        </pic:spPr>
                      </pic:pic>
                    </a:graphicData>
                  </a:graphic>
                </wp:inline>
              </w:drawing>
            </w:r>
          </w:p>
        </w:tc>
        <w:tc>
          <w:tcPr>
            <w:tcW w:w="4754" w:type="dxa"/>
          </w:tcPr>
          <w:p w14:paraId="6A6205C1" w14:textId="2AA1048C" w:rsidR="0079652A" w:rsidRDefault="0079652A" w:rsidP="00DF7D71">
            <w:r w:rsidRPr="005507AC">
              <w:rPr>
                <w:noProof/>
              </w:rPr>
              <w:drawing>
                <wp:inline distT="0" distB="0" distL="0" distR="0" wp14:anchorId="7E38270D" wp14:editId="4B3F26C4">
                  <wp:extent cx="2834640" cy="2061306"/>
                  <wp:effectExtent l="0" t="0" r="3810" b="0"/>
                  <wp:docPr id="8150093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63" t="9287" r="8804" b="7893"/>
                          <a:stretch/>
                        </pic:blipFill>
                        <pic:spPr bwMode="auto">
                          <a:xfrm>
                            <a:off x="0" y="0"/>
                            <a:ext cx="2834640" cy="20613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F0960E" w14:textId="62ADF164" w:rsidR="0079652A" w:rsidRPr="0029450E" w:rsidRDefault="0079652A" w:rsidP="00DF7D71">
      <w:pPr>
        <w:rPr>
          <w:b/>
          <w:bCs/>
        </w:rPr>
      </w:pPr>
      <w:r w:rsidRPr="0029450E">
        <w:rPr>
          <w:b/>
          <w:bCs/>
        </w:rPr>
        <w:t>Figure 2.</w:t>
      </w:r>
      <w:r w:rsidRPr="0029450E">
        <w:rPr>
          <w:b/>
          <w:bCs/>
        </w:rPr>
        <w:tab/>
        <w:t xml:space="preserve">12US2 12 km modeling domain (left) and </w:t>
      </w:r>
      <w:proofErr w:type="spellStart"/>
      <w:r w:rsidRPr="0029450E">
        <w:rPr>
          <w:b/>
          <w:bCs/>
        </w:rPr>
        <w:t>CAMx</w:t>
      </w:r>
      <w:proofErr w:type="spellEnd"/>
      <w:r w:rsidRPr="0029450E">
        <w:rPr>
          <w:b/>
          <w:bCs/>
        </w:rPr>
        <w:t xml:space="preserve"> 2022v1 12 km MDA8 ozone NMB performance metric (left) colored</w:t>
      </w:r>
      <w:r w:rsidR="001C2599">
        <w:rPr>
          <w:b/>
          <w:bCs/>
        </w:rPr>
        <w:t xml:space="preserve"> grey </w:t>
      </w:r>
      <w:r w:rsidRPr="0029450E">
        <w:rPr>
          <w:b/>
          <w:bCs/>
        </w:rPr>
        <w:t>to show when the NMB meets the bias Performance Goal (≤±5%)</w:t>
      </w:r>
      <w:r w:rsidR="001C2599">
        <w:rPr>
          <w:b/>
          <w:bCs/>
        </w:rPr>
        <w:t xml:space="preserve"> and green (underestimation) or yellow (overestimation) when the NMB meets the </w:t>
      </w:r>
      <w:r w:rsidRPr="0029450E">
        <w:rPr>
          <w:b/>
          <w:bCs/>
        </w:rPr>
        <w:t>bias Performance Criteri</w:t>
      </w:r>
      <w:r w:rsidR="001C2599">
        <w:rPr>
          <w:b/>
          <w:bCs/>
        </w:rPr>
        <w:t>on</w:t>
      </w:r>
      <w:r w:rsidRPr="0029450E">
        <w:rPr>
          <w:b/>
          <w:bCs/>
        </w:rPr>
        <w:t xml:space="preserve"> (≤±15%).</w:t>
      </w:r>
    </w:p>
    <w:p w14:paraId="3E104564" w14:textId="77777777" w:rsidR="0079652A" w:rsidRDefault="0079652A" w:rsidP="00DF7D71"/>
    <w:p w14:paraId="45C94953" w14:textId="5994142C" w:rsidR="0029450E" w:rsidRDefault="0029450E" w:rsidP="00DF7D71">
      <w:r>
        <w:t>Scatter plots of the predicted and observed MDA8 ozone concentrations at the Carlsbad City and Hobbs southeast New Mexico sites in the Permian Basin O&amp;G region are shown in Figure 3</w:t>
      </w:r>
      <w:r w:rsidR="00956893">
        <w:t xml:space="preserve"> with both sites showing </w:t>
      </w:r>
      <w:r w:rsidR="001C2599">
        <w:t xml:space="preserve">that the CAMX 2022v1 12 km base case has </w:t>
      </w:r>
      <w:r w:rsidR="00956893">
        <w:t>a MDA8 ozone underestimation bias with more points below than above the 1:1 line of perfect agreement</w:t>
      </w:r>
      <w:r>
        <w:t xml:space="preserve">. The MDA8 ozone NMB </w:t>
      </w:r>
      <w:r w:rsidR="00956893">
        <w:t>at</w:t>
      </w:r>
      <w:r>
        <w:t xml:space="preserve"> Hobbs (-</w:t>
      </w:r>
      <w:r w:rsidR="00956893">
        <w:t>5.3</w:t>
      </w:r>
      <w:r>
        <w:t xml:space="preserve">%) is </w:t>
      </w:r>
      <w:r w:rsidR="00956893">
        <w:t>at the ozone bias Performance Goal</w:t>
      </w:r>
      <w:r>
        <w:t>, whereas at Carlsbad Cit</w:t>
      </w:r>
      <w:r w:rsidR="007413F8">
        <w:t>y</w:t>
      </w:r>
      <w:r>
        <w:t xml:space="preserve"> the MDA8 ozone NMB (-1</w:t>
      </w:r>
      <w:r w:rsidR="00956893">
        <w:t>0</w:t>
      </w:r>
      <w:r>
        <w:t>.</w:t>
      </w:r>
      <w:r w:rsidR="00956893">
        <w:t>6</w:t>
      </w:r>
      <w:r>
        <w:t xml:space="preserve">%) has an underprediction tendency that </w:t>
      </w:r>
      <w:r w:rsidR="00956893">
        <w:t xml:space="preserve">falls between </w:t>
      </w:r>
      <w:r>
        <w:t xml:space="preserve">the bias Performance </w:t>
      </w:r>
      <w:r w:rsidR="00956893">
        <w:t xml:space="preserve">Goal and </w:t>
      </w:r>
      <w:r>
        <w:t>Criterion</w:t>
      </w:r>
      <w:r w:rsidR="00956893">
        <w:t>.</w:t>
      </w:r>
    </w:p>
    <w:p w14:paraId="335DA220" w14:textId="77777777" w:rsidR="0029450E" w:rsidRDefault="0029450E" w:rsidP="00DF7D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754"/>
      </w:tblGrid>
      <w:tr w:rsidR="0029450E" w14:paraId="726D83AA" w14:textId="77777777" w:rsidTr="00956893">
        <w:tc>
          <w:tcPr>
            <w:tcW w:w="4754" w:type="dxa"/>
          </w:tcPr>
          <w:p w14:paraId="1A6E7BE0" w14:textId="26AF0CC4" w:rsidR="0029450E" w:rsidRDefault="00956893" w:rsidP="00DF7D71">
            <w:r w:rsidRPr="00281AE0">
              <w:rPr>
                <w:noProof/>
              </w:rPr>
              <w:lastRenderedPageBreak/>
              <w:drawing>
                <wp:inline distT="0" distB="0" distL="0" distR="0" wp14:anchorId="2489774C" wp14:editId="48B26C03">
                  <wp:extent cx="2834640" cy="2834640"/>
                  <wp:effectExtent l="0" t="0" r="3810" b="3810"/>
                  <wp:docPr id="15875494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tc>
        <w:tc>
          <w:tcPr>
            <w:tcW w:w="4754" w:type="dxa"/>
          </w:tcPr>
          <w:p w14:paraId="1B930683" w14:textId="7ECD755B" w:rsidR="0029450E" w:rsidRDefault="00956893" w:rsidP="00DF7D71">
            <w:r w:rsidRPr="00281AE0">
              <w:rPr>
                <w:noProof/>
              </w:rPr>
              <w:drawing>
                <wp:inline distT="0" distB="0" distL="0" distR="0" wp14:anchorId="2B1C2709" wp14:editId="72124B39">
                  <wp:extent cx="2834640" cy="2834640"/>
                  <wp:effectExtent l="0" t="0" r="3810" b="3810"/>
                  <wp:docPr id="12196019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tc>
      </w:tr>
    </w:tbl>
    <w:p w14:paraId="19FADAC2" w14:textId="25E6722E" w:rsidR="0029450E" w:rsidRPr="0029450E" w:rsidRDefault="0029450E" w:rsidP="00DF7D71">
      <w:pPr>
        <w:rPr>
          <w:b/>
          <w:bCs/>
        </w:rPr>
      </w:pPr>
      <w:r w:rsidRPr="0029450E">
        <w:rPr>
          <w:b/>
          <w:bCs/>
        </w:rPr>
        <w:t>Figure 3.</w:t>
      </w:r>
      <w:r w:rsidRPr="0029450E">
        <w:rPr>
          <w:b/>
          <w:bCs/>
        </w:rPr>
        <w:tab/>
        <w:t xml:space="preserve">Scatter plots of predicted and observed MDA8 ozone concentrations and performance statistics at the Carlsbad City (left) and Hobbs (right) southwest New Mexico monitoring sites from the </w:t>
      </w:r>
      <w:proofErr w:type="spellStart"/>
      <w:r w:rsidRPr="0029450E">
        <w:rPr>
          <w:b/>
          <w:bCs/>
        </w:rPr>
        <w:t>CAMx</w:t>
      </w:r>
      <w:proofErr w:type="spellEnd"/>
      <w:r w:rsidRPr="0029450E">
        <w:rPr>
          <w:b/>
          <w:bCs/>
        </w:rPr>
        <w:t xml:space="preserve"> 2022v1 12 km base case simulation.</w:t>
      </w:r>
    </w:p>
    <w:p w14:paraId="256F0C84" w14:textId="77777777" w:rsidR="0029450E" w:rsidRDefault="0029450E" w:rsidP="00DF7D71"/>
    <w:p w14:paraId="3B4941B4" w14:textId="3095A3FC" w:rsidR="000D65FC" w:rsidRDefault="000D65FC" w:rsidP="00DF7D71">
      <w:r>
        <w:t xml:space="preserve">A </w:t>
      </w:r>
      <w:proofErr w:type="spellStart"/>
      <w:r>
        <w:t>CAMx</w:t>
      </w:r>
      <w:proofErr w:type="spellEnd"/>
      <w:r>
        <w:t xml:space="preserve"> 2026 emissions scenario was conducted using the EPA 2022v1 12 km modeling platform and the observed base year 2020-2024 ozone Design Values (DVB) projected to 2026</w:t>
      </w:r>
      <w:r w:rsidR="00821AA1">
        <w:t xml:space="preserve"> using the Software for the Modeled Attainment Test (</w:t>
      </w:r>
      <w:hyperlink r:id="rId19" w:history="1">
        <w:r w:rsidR="00821AA1" w:rsidRPr="00821AA1">
          <w:rPr>
            <w:rStyle w:val="Hyperlink"/>
          </w:rPr>
          <w:t>SMAT</w:t>
        </w:r>
      </w:hyperlink>
      <w:r w:rsidR="00821AA1">
        <w:t>)</w:t>
      </w:r>
      <w:r>
        <w:t xml:space="preserve">. Figure 4 displays the spatial distribution of the </w:t>
      </w:r>
      <w:r w:rsidR="001C2599">
        <w:t xml:space="preserve">interpolated </w:t>
      </w:r>
      <w:r>
        <w:t>observed 2020-2024 ozone DVBs and projected future year 2026 ozone Design Values (DVF).</w:t>
      </w:r>
      <w:r w:rsidR="005F1C71">
        <w:t xml:space="preserve"> The area in southeast New Mexico with </w:t>
      </w:r>
      <w:r w:rsidR="001C2599">
        <w:t xml:space="preserve">projected </w:t>
      </w:r>
      <w:r w:rsidR="005F1C71">
        <w:t xml:space="preserve">2026 ozone DVFs exceeding the 70 ppb 2015 ozone NAAQS is smaller compared to the </w:t>
      </w:r>
      <w:r w:rsidR="001C2599">
        <w:t xml:space="preserve">areas of the </w:t>
      </w:r>
      <w:r w:rsidR="005F1C71">
        <w:t>2020-2024 ozone DVB</w:t>
      </w:r>
      <w:r w:rsidR="001C2599">
        <w:t>;</w:t>
      </w:r>
      <w:r w:rsidR="005F1C71">
        <w:t xml:space="preserve"> the observed 2020-202</w:t>
      </w:r>
      <w:r w:rsidR="001C2599">
        <w:t>4</w:t>
      </w:r>
      <w:r w:rsidR="005F1C71">
        <w:t xml:space="preserve"> DVB at Carlsbad City (78.0</w:t>
      </w:r>
      <w:r w:rsidR="001C2599">
        <w:t xml:space="preserve"> ppb</w:t>
      </w:r>
      <w:r w:rsidR="005F1C71">
        <w:t>) that exceeds the 75 ppb 2008 ozone NAAQS is reduced to 71.8 ppb that exceeds but is close to the 2015 ozone NAAQS.</w:t>
      </w:r>
    </w:p>
    <w:p w14:paraId="14282C9D" w14:textId="77777777" w:rsidR="0029450E" w:rsidRDefault="0029450E" w:rsidP="00DF7D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754"/>
      </w:tblGrid>
      <w:tr w:rsidR="000D65FC" w14:paraId="5BA669FC" w14:textId="77777777" w:rsidTr="000D65FC">
        <w:tc>
          <w:tcPr>
            <w:tcW w:w="4754" w:type="dxa"/>
          </w:tcPr>
          <w:p w14:paraId="3E087B66" w14:textId="56F0D5BB" w:rsidR="000D65FC" w:rsidRDefault="000D65FC" w:rsidP="00DF7D71">
            <w:r w:rsidRPr="009B3B5E">
              <w:rPr>
                <w:noProof/>
                <w:szCs w:val="24"/>
              </w:rPr>
              <w:drawing>
                <wp:inline distT="0" distB="0" distL="0" distR="0" wp14:anchorId="70444A49" wp14:editId="4FBD950D">
                  <wp:extent cx="2834640" cy="2515481"/>
                  <wp:effectExtent l="0" t="0" r="3810" b="0"/>
                  <wp:docPr id="6658020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259"/>
                          <a:stretch/>
                        </pic:blipFill>
                        <pic:spPr bwMode="auto">
                          <a:xfrm>
                            <a:off x="0" y="0"/>
                            <a:ext cx="2834640" cy="25154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4" w:type="dxa"/>
          </w:tcPr>
          <w:p w14:paraId="6672C2C2" w14:textId="2C64B9B6" w:rsidR="000D65FC" w:rsidRDefault="000D65FC" w:rsidP="00DF7D71">
            <w:r w:rsidRPr="000613E2">
              <w:rPr>
                <w:noProof/>
                <w:szCs w:val="24"/>
              </w:rPr>
              <w:drawing>
                <wp:inline distT="0" distB="0" distL="0" distR="0" wp14:anchorId="2F354F90" wp14:editId="60E86D7F">
                  <wp:extent cx="2834640" cy="2515481"/>
                  <wp:effectExtent l="0" t="0" r="3810" b="0"/>
                  <wp:docPr id="3225862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259"/>
                          <a:stretch/>
                        </pic:blipFill>
                        <pic:spPr bwMode="auto">
                          <a:xfrm>
                            <a:off x="0" y="0"/>
                            <a:ext cx="2834640" cy="25154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E17CF3" w14:textId="2DE9A054" w:rsidR="000D65FC" w:rsidRPr="005F1C71" w:rsidRDefault="005F1C71" w:rsidP="00DF7D71">
      <w:pPr>
        <w:rPr>
          <w:b/>
          <w:bCs/>
        </w:rPr>
      </w:pPr>
      <w:r w:rsidRPr="005F1C71">
        <w:rPr>
          <w:b/>
          <w:bCs/>
        </w:rPr>
        <w:lastRenderedPageBreak/>
        <w:t>Figure 4.</w:t>
      </w:r>
      <w:r w:rsidRPr="005F1C71">
        <w:rPr>
          <w:b/>
          <w:bCs/>
        </w:rPr>
        <w:tab/>
        <w:t xml:space="preserve">Spatial distribution of the 2020-2024 ozone DVB (left) and projected 2026 ozone DVF (right) from the 2022 and 2026 </w:t>
      </w:r>
      <w:proofErr w:type="spellStart"/>
      <w:r w:rsidRPr="005F1C71">
        <w:rPr>
          <w:b/>
          <w:bCs/>
        </w:rPr>
        <w:t>CAMx</w:t>
      </w:r>
      <w:proofErr w:type="spellEnd"/>
      <w:r w:rsidRPr="005F1C71">
        <w:rPr>
          <w:b/>
          <w:bCs/>
        </w:rPr>
        <w:t xml:space="preserve"> modeling using the EPA 2022v1 12 km modeling platform.</w:t>
      </w:r>
    </w:p>
    <w:p w14:paraId="443A1B06" w14:textId="77777777" w:rsidR="005F1C71" w:rsidRDefault="005F1C71" w:rsidP="00DF7D71"/>
    <w:p w14:paraId="2AA314A0" w14:textId="6B147C41" w:rsidR="000D65FC" w:rsidRDefault="005F1C71" w:rsidP="00DF7D71">
      <w:proofErr w:type="spellStart"/>
      <w:r>
        <w:t>CAMx</w:t>
      </w:r>
      <w:proofErr w:type="spellEnd"/>
      <w:r>
        <w:t xml:space="preserve"> 2026 ozone source apportionment modeling was conducted using 6 Source Regions and 10 Source Categories. Figure 5 shows the spatial distribution of the New Mexico total anthropogenic emissions and New Mexico O&amp;G emissions to the projected 2026 ozone DVF.</w:t>
      </w:r>
      <w:r w:rsidR="00821AA1">
        <w:t xml:space="preserve"> The maximum contribution of New Mexico anthropogenic emissions to the projected 2026 ozone DVF is 9.0 ppb near Carlsbad </w:t>
      </w:r>
      <w:r w:rsidR="001C2599">
        <w:t xml:space="preserve">City </w:t>
      </w:r>
      <w:r w:rsidR="00821AA1">
        <w:t>with 8.5 ppb of th</w:t>
      </w:r>
      <w:r w:rsidR="001C2599">
        <w:t>at</w:t>
      </w:r>
      <w:r w:rsidR="00821AA1">
        <w:t xml:space="preserve"> contribution due to New Mexico O&amp;G emissions.</w:t>
      </w:r>
    </w:p>
    <w:p w14:paraId="6AB5AE3C" w14:textId="77777777" w:rsidR="005F1C71" w:rsidRDefault="005F1C71" w:rsidP="00DF7D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754"/>
      </w:tblGrid>
      <w:tr w:rsidR="005F1C71" w14:paraId="4E869585" w14:textId="77777777" w:rsidTr="00821AA1">
        <w:tc>
          <w:tcPr>
            <w:tcW w:w="4754" w:type="dxa"/>
          </w:tcPr>
          <w:p w14:paraId="71A892C1" w14:textId="4FC30740" w:rsidR="005F1C71" w:rsidRDefault="00EB487F" w:rsidP="00DF7D71">
            <w:r w:rsidRPr="00373FA1">
              <w:rPr>
                <w:noProof/>
              </w:rPr>
              <w:drawing>
                <wp:inline distT="0" distB="0" distL="0" distR="0" wp14:anchorId="07FA05FC" wp14:editId="25469B3C">
                  <wp:extent cx="2834640" cy="2511927"/>
                  <wp:effectExtent l="0" t="0" r="3810" b="3175"/>
                  <wp:docPr id="17025313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385"/>
                          <a:stretch/>
                        </pic:blipFill>
                        <pic:spPr bwMode="auto">
                          <a:xfrm>
                            <a:off x="0" y="0"/>
                            <a:ext cx="2834640" cy="25119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4" w:type="dxa"/>
          </w:tcPr>
          <w:p w14:paraId="6B12E275" w14:textId="355D1EE4" w:rsidR="005F1C71" w:rsidRDefault="00EB487F" w:rsidP="00DF7D71">
            <w:r w:rsidRPr="00F37732">
              <w:rPr>
                <w:noProof/>
              </w:rPr>
              <w:drawing>
                <wp:inline distT="0" distB="0" distL="0" distR="0" wp14:anchorId="5076E1E6" wp14:editId="1210B042">
                  <wp:extent cx="2834640" cy="2524719"/>
                  <wp:effectExtent l="0" t="0" r="3810" b="9525"/>
                  <wp:docPr id="9654003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933"/>
                          <a:stretch/>
                        </pic:blipFill>
                        <pic:spPr bwMode="auto">
                          <a:xfrm>
                            <a:off x="0" y="0"/>
                            <a:ext cx="2834640" cy="25247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A3201B" w14:textId="06CDB7AD" w:rsidR="005F1C71" w:rsidRPr="00821AA1" w:rsidRDefault="00821AA1" w:rsidP="00DF7D71">
      <w:pPr>
        <w:rPr>
          <w:b/>
          <w:bCs/>
        </w:rPr>
      </w:pPr>
      <w:r w:rsidRPr="00821AA1">
        <w:rPr>
          <w:b/>
          <w:bCs/>
        </w:rPr>
        <w:t>Figure 5.</w:t>
      </w:r>
      <w:r w:rsidRPr="00821AA1">
        <w:rPr>
          <w:b/>
          <w:bCs/>
        </w:rPr>
        <w:tab/>
        <w:t>Contribution of New Mexico total anthropogenic emissions (left) and New Mexico O&amp;G emissions (right) to the projected 2026 ozone DVF using the EPA 2022v1 12 km modeling platform.</w:t>
      </w:r>
    </w:p>
    <w:p w14:paraId="3260195F" w14:textId="77777777" w:rsidR="005F1C71" w:rsidRDefault="005F1C71" w:rsidP="00DF7D71"/>
    <w:p w14:paraId="3954C488" w14:textId="3955B0F8" w:rsidR="00821AA1" w:rsidRDefault="00821AA1" w:rsidP="00DF7D71">
      <w:r>
        <w:t xml:space="preserve">The </w:t>
      </w:r>
      <w:proofErr w:type="spellStart"/>
      <w:r>
        <w:t>CAMx</w:t>
      </w:r>
      <w:proofErr w:type="spellEnd"/>
      <w:r>
        <w:t xml:space="preserve"> 2026 APCA ozone source apportionment contributions to MDA8 ozone were extracted at the monitoring sites and processed into Excel Dashboard</w:t>
      </w:r>
      <w:r w:rsidR="001C2599">
        <w:t>s</w:t>
      </w:r>
      <w:r>
        <w:t xml:space="preserve"> so that the Source Groups ozone contributions to MDA8 ozone concentrations at the monitors can be displayed for a day or groups of days. The MDA8 ozone Dashboard allows the user to investigate into the Source Region and Source Category ozone contributions of interest to 2026 MDA8 ozone concentrations at all New Mexico sites. Three types of Excel Dashboards were developed: </w:t>
      </w:r>
    </w:p>
    <w:p w14:paraId="3DF4C812" w14:textId="7BB48EAC" w:rsidR="0079652A" w:rsidRDefault="00821AA1" w:rsidP="00821AA1">
      <w:pPr>
        <w:pStyle w:val="ListParagraph"/>
        <w:numPr>
          <w:ilvl w:val="0"/>
          <w:numId w:val="39"/>
        </w:numPr>
      </w:pPr>
      <w:r w:rsidRPr="00821AA1">
        <w:rPr>
          <w:u w:val="single"/>
        </w:rPr>
        <w:t>MDA8 Ozone Dashboard</w:t>
      </w:r>
      <w:r>
        <w:t>: Display MDA8 ozone contributions by Source Region</w:t>
      </w:r>
      <w:r w:rsidR="001C2599">
        <w:t>s</w:t>
      </w:r>
      <w:r>
        <w:t xml:space="preserve"> and Source Categor</w:t>
      </w:r>
      <w:r w:rsidR="001C2599">
        <w:t xml:space="preserve">ies at a single user-selected ozone monitor and </w:t>
      </w:r>
      <w:r>
        <w:t xml:space="preserve">user-selected </w:t>
      </w:r>
      <w:r w:rsidR="001C2599">
        <w:t xml:space="preserve">set of </w:t>
      </w:r>
      <w:r>
        <w:t>days.</w:t>
      </w:r>
    </w:p>
    <w:p w14:paraId="5EC6E85E" w14:textId="037C2921" w:rsidR="00821AA1" w:rsidRDefault="00821AA1" w:rsidP="00821AA1">
      <w:pPr>
        <w:pStyle w:val="ListParagraph"/>
        <w:numPr>
          <w:ilvl w:val="0"/>
          <w:numId w:val="39"/>
        </w:numPr>
      </w:pPr>
      <w:r w:rsidRPr="00821AA1">
        <w:rPr>
          <w:u w:val="single"/>
        </w:rPr>
        <w:t>O3N/O3V Dashboard</w:t>
      </w:r>
      <w:r>
        <w:t xml:space="preserve">: Display MDA8 ozone contributions </w:t>
      </w:r>
      <w:r w:rsidR="001C2599">
        <w:t xml:space="preserve">at a monitoring site that </w:t>
      </w:r>
      <w:r>
        <w:t>provid</w:t>
      </w:r>
      <w:r w:rsidR="001C2599">
        <w:t>es</w:t>
      </w:r>
      <w:r>
        <w:t xml:space="preserve"> information o</w:t>
      </w:r>
      <w:r w:rsidR="001C2599">
        <w:t>n</w:t>
      </w:r>
      <w:r>
        <w:t xml:space="preserve"> whether MDA8 ozone w</w:t>
      </w:r>
      <w:r w:rsidR="001C2599">
        <w:t>as</w:t>
      </w:r>
      <w:r>
        <w:t xml:space="preserve"> formed under more NO</w:t>
      </w:r>
      <w:r w:rsidRPr="00821AA1">
        <w:rPr>
          <w:vertAlign w:val="subscript"/>
        </w:rPr>
        <w:t>X</w:t>
      </w:r>
      <w:r>
        <w:t>-sensitive (O3N) or VOC-sensitivity (O3V) conditions.</w:t>
      </w:r>
    </w:p>
    <w:p w14:paraId="5567CE0C" w14:textId="7931A7CA" w:rsidR="00821AA1" w:rsidRDefault="00821AA1" w:rsidP="00821AA1">
      <w:pPr>
        <w:pStyle w:val="ListParagraph"/>
        <w:numPr>
          <w:ilvl w:val="0"/>
          <w:numId w:val="39"/>
        </w:numPr>
      </w:pPr>
      <w:r w:rsidRPr="00821AA1">
        <w:rPr>
          <w:u w:val="single"/>
        </w:rPr>
        <w:t>Ozone Efficiency Dashboard</w:t>
      </w:r>
      <w:r>
        <w:t>: Display ozone efficiency metrics of the ozone contribution (O3N and O3V) per mass of emissions (NO</w:t>
      </w:r>
      <w:r w:rsidRPr="00821AA1">
        <w:rPr>
          <w:vertAlign w:val="subscript"/>
        </w:rPr>
        <w:t>X</w:t>
      </w:r>
      <w:r>
        <w:t xml:space="preserve"> and VOC).</w:t>
      </w:r>
    </w:p>
    <w:p w14:paraId="28925024" w14:textId="77777777" w:rsidR="00821AA1" w:rsidRDefault="00821AA1" w:rsidP="00821AA1"/>
    <w:p w14:paraId="2F5422FC" w14:textId="6BA00CD2" w:rsidR="00821AA1" w:rsidRDefault="00EF1681" w:rsidP="00821AA1">
      <w:r>
        <w:t xml:space="preserve">Figure 6 displays a screen shot of the MDA8 Ozone Dashboard for the Carlsbad City monitoring site and the 10 days used by SMAT to make 2026 ozone DVF projections for all Source Regions and Source Categories. The projected 2026 ozone DVF at Carlsbad City is </w:t>
      </w:r>
      <w:r>
        <w:lastRenderedPageBreak/>
        <w:t xml:space="preserve">71.8 ppb and the 2026 modeled average across the 10 SMAT days is 66.99 ppb with Boundary Conditions (BC) contributing a majority (66%) of the average MDA8 ozone </w:t>
      </w:r>
      <w:r w:rsidR="001C2599">
        <w:t>concentration</w:t>
      </w:r>
      <w:r>
        <w:t>.</w:t>
      </w:r>
    </w:p>
    <w:p w14:paraId="6ECFD970" w14:textId="77777777" w:rsidR="00821AA1" w:rsidRDefault="00821AA1" w:rsidP="00821AA1">
      <w:r w:rsidRPr="007E65BC">
        <w:rPr>
          <w:noProof/>
        </w:rPr>
        <w:drawing>
          <wp:inline distT="0" distB="0" distL="0" distR="0" wp14:anchorId="3BB829EB" wp14:editId="232CF23E">
            <wp:extent cx="5943600" cy="2539365"/>
            <wp:effectExtent l="0" t="0" r="0" b="0"/>
            <wp:docPr id="159296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6645" name=""/>
                    <pic:cNvPicPr/>
                  </pic:nvPicPr>
                  <pic:blipFill>
                    <a:blip r:embed="rId24"/>
                    <a:stretch>
                      <a:fillRect/>
                    </a:stretch>
                  </pic:blipFill>
                  <pic:spPr>
                    <a:xfrm>
                      <a:off x="0" y="0"/>
                      <a:ext cx="5943600" cy="2539365"/>
                    </a:xfrm>
                    <a:prstGeom prst="rect">
                      <a:avLst/>
                    </a:prstGeom>
                  </pic:spPr>
                </pic:pic>
              </a:graphicData>
            </a:graphic>
          </wp:inline>
        </w:drawing>
      </w:r>
    </w:p>
    <w:p w14:paraId="36D59B6B" w14:textId="268CF561" w:rsidR="00821AA1" w:rsidRPr="00A42ECF" w:rsidRDefault="00821AA1" w:rsidP="00821AA1">
      <w:pPr>
        <w:rPr>
          <w:b/>
          <w:bCs/>
        </w:rPr>
      </w:pPr>
      <w:bookmarkStart w:id="1" w:name="_Toc201927771"/>
      <w:r w:rsidRPr="00A42ECF">
        <w:rPr>
          <w:b/>
          <w:bCs/>
        </w:rPr>
        <w:t>Figure 6.</w:t>
      </w:r>
      <w:r w:rsidRPr="00A42ECF">
        <w:rPr>
          <w:b/>
          <w:bCs/>
        </w:rPr>
        <w:tab/>
        <w:t>MDA8 Ozone Dashboard that displays Source Category and Source Region contributions to 2026 MDA8 ozone concentrations at Carlsbad City monitoring site on the 10 days used by SMAT to make 2026 ozone DVF projections.</w:t>
      </w:r>
      <w:bookmarkEnd w:id="1"/>
    </w:p>
    <w:p w14:paraId="08185AC3" w14:textId="77777777" w:rsidR="00821AA1" w:rsidRDefault="00821AA1" w:rsidP="00821AA1"/>
    <w:p w14:paraId="46F08629" w14:textId="77777777" w:rsidR="00821AA1" w:rsidRDefault="00821AA1" w:rsidP="00DF7D71"/>
    <w:p w14:paraId="613F0EBF" w14:textId="1296429C" w:rsidR="007F0E69" w:rsidRDefault="006B6B7A" w:rsidP="00DF7D71">
      <w:r>
        <w:t>Phase I of the NMED Regional Ozone Study Produced the following Deliverables:</w:t>
      </w:r>
    </w:p>
    <w:p w14:paraId="4591E3ED" w14:textId="77777777" w:rsidR="006B6B7A" w:rsidRDefault="006B6B7A" w:rsidP="00DF7D71"/>
    <w:p w14:paraId="67EB9D2C" w14:textId="7A6FBB1E" w:rsidR="006B6B7A" w:rsidRDefault="001F7538" w:rsidP="009B4FE6">
      <w:pPr>
        <w:pStyle w:val="ListParagraph"/>
        <w:numPr>
          <w:ilvl w:val="0"/>
          <w:numId w:val="38"/>
        </w:numPr>
      </w:pPr>
      <w:r>
        <w:t>Report</w:t>
      </w:r>
      <w:r w:rsidR="009B4FE6">
        <w:t xml:space="preserve"> on </w:t>
      </w:r>
      <w:proofErr w:type="spellStart"/>
      <w:r w:rsidR="009B4FE6">
        <w:t>CAMx</w:t>
      </w:r>
      <w:proofErr w:type="spellEnd"/>
      <w:r w:rsidR="009B4FE6">
        <w:t xml:space="preserve"> 2022v1 12 km Base Case modeling, model performance evaluation and 2026v1 ozone source apportionment modeling</w:t>
      </w:r>
      <w:r w:rsidR="00EF1681">
        <w:t>.</w:t>
      </w:r>
    </w:p>
    <w:p w14:paraId="45EFF270" w14:textId="77777777" w:rsidR="009B4FE6" w:rsidRDefault="009B4FE6" w:rsidP="00DF7D71"/>
    <w:p w14:paraId="035F2F9F" w14:textId="7D542A29" w:rsidR="009B4FE6" w:rsidRDefault="00EF1681" w:rsidP="00C00552">
      <w:pPr>
        <w:pStyle w:val="ListParagraph"/>
        <w:numPr>
          <w:ilvl w:val="0"/>
          <w:numId w:val="38"/>
        </w:numPr>
      </w:pPr>
      <w:r>
        <w:t xml:space="preserve">MDA8 Ozone </w:t>
      </w:r>
      <w:r w:rsidR="00C00552">
        <w:t xml:space="preserve">Excel Dashboard </w:t>
      </w:r>
    </w:p>
    <w:p w14:paraId="1C164401" w14:textId="77777777" w:rsidR="00A42ECF" w:rsidRDefault="00A42ECF" w:rsidP="00DF7D71"/>
    <w:p w14:paraId="106399C9" w14:textId="5DED4A84" w:rsidR="008B2B72" w:rsidRDefault="008B2B72" w:rsidP="00040352">
      <w:pPr>
        <w:pStyle w:val="ListParagraph"/>
        <w:numPr>
          <w:ilvl w:val="0"/>
          <w:numId w:val="38"/>
        </w:numPr>
      </w:pPr>
      <w:r>
        <w:t>O3N/O3V Excel Dashboard</w:t>
      </w:r>
    </w:p>
    <w:p w14:paraId="06D7B1CE" w14:textId="77777777" w:rsidR="008B2B72" w:rsidRDefault="008B2B72" w:rsidP="00DF7D71"/>
    <w:p w14:paraId="68DD967B" w14:textId="2CA9814A" w:rsidR="008B2B72" w:rsidRDefault="008B2B72" w:rsidP="008B2B72">
      <w:pPr>
        <w:pStyle w:val="ListParagraph"/>
        <w:numPr>
          <w:ilvl w:val="0"/>
          <w:numId w:val="38"/>
        </w:numPr>
      </w:pPr>
      <w:r>
        <w:t>Ozone Efficiency Excel Dashboard</w:t>
      </w:r>
    </w:p>
    <w:p w14:paraId="35F4E139" w14:textId="77777777" w:rsidR="008B2B72" w:rsidRDefault="008B2B72" w:rsidP="00DF7D71"/>
    <w:p w14:paraId="65EABEAE" w14:textId="589AB029" w:rsidR="008B2B72" w:rsidRDefault="008B2B72" w:rsidP="008B2B72">
      <w:pPr>
        <w:pStyle w:val="ListParagraph"/>
        <w:numPr>
          <w:ilvl w:val="0"/>
          <w:numId w:val="38"/>
        </w:numPr>
      </w:pPr>
      <w:r>
        <w:t>Report on WRF 2022 12/4 km Meteorolo</w:t>
      </w:r>
      <w:r w:rsidR="003D6E15">
        <w:t>g</w:t>
      </w:r>
      <w:r>
        <w:t>ical Model Application/Evaluation</w:t>
      </w:r>
    </w:p>
    <w:p w14:paraId="6A418BA3" w14:textId="77777777" w:rsidR="003D6E15" w:rsidRDefault="003D6E15" w:rsidP="00DF7D71"/>
    <w:p w14:paraId="11D46050" w14:textId="4C9CD98E" w:rsidR="003D6E15" w:rsidRDefault="003D6E15" w:rsidP="003D6E15">
      <w:pPr>
        <w:pStyle w:val="ListParagraph"/>
        <w:numPr>
          <w:ilvl w:val="0"/>
          <w:numId w:val="38"/>
        </w:numPr>
      </w:pPr>
      <w:r>
        <w:t>Memor</w:t>
      </w:r>
      <w:r w:rsidR="00E51677">
        <w:t>a</w:t>
      </w:r>
      <w:r>
        <w:t xml:space="preserve">ndum on Preliminary </w:t>
      </w:r>
      <w:proofErr w:type="spellStart"/>
      <w:r>
        <w:t>CAMx</w:t>
      </w:r>
      <w:proofErr w:type="spellEnd"/>
      <w:r>
        <w:t xml:space="preserve"> 2022v1 12/4 km </w:t>
      </w:r>
      <w:proofErr w:type="spellStart"/>
      <w:r>
        <w:t>Flexinest</w:t>
      </w:r>
      <w:proofErr w:type="spellEnd"/>
      <w:r>
        <w:t xml:space="preserve"> Evaluation</w:t>
      </w:r>
    </w:p>
    <w:p w14:paraId="2A7A8ABF" w14:textId="77777777" w:rsidR="003D6E15" w:rsidRDefault="003D6E15" w:rsidP="00DF7D71"/>
    <w:p w14:paraId="515E1055" w14:textId="77777777" w:rsidR="003D6E15" w:rsidRDefault="003D6E15" w:rsidP="00DF7D71"/>
    <w:p w14:paraId="78BFEA67" w14:textId="4D3043BA" w:rsidR="003D6E15" w:rsidRPr="007F0E69" w:rsidRDefault="003D6E15" w:rsidP="003D6E15">
      <w:pPr>
        <w:rPr>
          <w:b/>
          <w:bCs/>
        </w:rPr>
      </w:pPr>
      <w:r w:rsidRPr="007F0E69">
        <w:rPr>
          <w:b/>
          <w:bCs/>
        </w:rPr>
        <w:t xml:space="preserve">NMED REGIONAL OZONE STUDY PHASE </w:t>
      </w:r>
      <w:r>
        <w:rPr>
          <w:b/>
          <w:bCs/>
        </w:rPr>
        <w:t>I</w:t>
      </w:r>
      <w:r w:rsidRPr="007F0E69">
        <w:rPr>
          <w:b/>
          <w:bCs/>
        </w:rPr>
        <w:t>I FY202</w:t>
      </w:r>
      <w:r>
        <w:rPr>
          <w:b/>
          <w:bCs/>
        </w:rPr>
        <w:t>5</w:t>
      </w:r>
      <w:r w:rsidRPr="007F0E69">
        <w:rPr>
          <w:b/>
          <w:bCs/>
        </w:rPr>
        <w:t>-202</w:t>
      </w:r>
      <w:r>
        <w:rPr>
          <w:b/>
          <w:bCs/>
        </w:rPr>
        <w:t>6</w:t>
      </w:r>
      <w:r w:rsidRPr="007F0E69">
        <w:rPr>
          <w:b/>
          <w:bCs/>
        </w:rPr>
        <w:t xml:space="preserve"> RESULTS</w:t>
      </w:r>
    </w:p>
    <w:p w14:paraId="7BE3D064" w14:textId="77777777" w:rsidR="003D6E15" w:rsidRDefault="003D6E15" w:rsidP="00DF7D71"/>
    <w:p w14:paraId="68A27A1C" w14:textId="0EA5CD80" w:rsidR="003D6E15" w:rsidRDefault="00F8491B" w:rsidP="00DF7D71">
      <w:r>
        <w:t xml:space="preserve">Under Phase II (FY2025-2026) of the NMED Regional Ozone Source Apportionment Study, Ramboll developed </w:t>
      </w:r>
      <w:r w:rsidR="00590296">
        <w:t xml:space="preserve">a Conceptual Model of ozone formation in New Mexico and </w:t>
      </w:r>
      <w:r>
        <w:t xml:space="preserve">a higher resolution </w:t>
      </w:r>
      <w:proofErr w:type="spellStart"/>
      <w:r>
        <w:t>CAMx</w:t>
      </w:r>
      <w:proofErr w:type="spellEnd"/>
      <w:r>
        <w:t xml:space="preserve"> 2022v2 12/4 km </w:t>
      </w:r>
      <w:r w:rsidR="001C2599">
        <w:t xml:space="preserve">modeling platform </w:t>
      </w:r>
      <w:r w:rsidR="001672CD">
        <w:t xml:space="preserve">using the WRF 2022 12/4 </w:t>
      </w:r>
      <w:r w:rsidR="001C2599">
        <w:t xml:space="preserve">km </w:t>
      </w:r>
      <w:r w:rsidR="001672CD">
        <w:t xml:space="preserve">meteorology developed in Phase I and EPA’s </w:t>
      </w:r>
      <w:hyperlink r:id="rId25" w:history="1">
        <w:r w:rsidR="001672CD" w:rsidRPr="001672CD">
          <w:rPr>
            <w:rStyle w:val="Hyperlink"/>
          </w:rPr>
          <w:t>2022v2</w:t>
        </w:r>
      </w:hyperlink>
      <w:r w:rsidR="001672CD">
        <w:t xml:space="preserve"> Emissions Modeling Platform (EMP). EPA’s 2022v2 12 km model-ready emissions were used and the 2022v2 emissions were processed by the Sparse Matrix Operator Kernel (SMOKE) emission model to gene</w:t>
      </w:r>
      <w:r w:rsidR="00735CFF">
        <w:t>r</w:t>
      </w:r>
      <w:r w:rsidR="001672CD">
        <w:t xml:space="preserve">ate the 2022v2 </w:t>
      </w:r>
      <w:proofErr w:type="spellStart"/>
      <w:r w:rsidR="001672CD">
        <w:t>CAMx</w:t>
      </w:r>
      <w:proofErr w:type="spellEnd"/>
      <w:r w:rsidR="001672CD">
        <w:t xml:space="preserve"> emission inputs for the </w:t>
      </w:r>
      <w:r w:rsidR="00735CFF">
        <w:t xml:space="preserve">New Mexico </w:t>
      </w:r>
      <w:r w:rsidR="001672CD">
        <w:t>4 km domain.</w:t>
      </w:r>
      <w:r w:rsidR="000A51BF">
        <w:t xml:space="preserve"> </w:t>
      </w:r>
      <w:r w:rsidR="00CF63E8">
        <w:t xml:space="preserve">Figure 7 </w:t>
      </w:r>
      <w:r w:rsidR="00EA369B">
        <w:t xml:space="preserve">displays </w:t>
      </w:r>
      <w:r w:rsidR="00CF63E8">
        <w:t xml:space="preserve">pie charts </w:t>
      </w:r>
      <w:r w:rsidR="00CF63E8">
        <w:lastRenderedPageBreak/>
        <w:t>of the New Mexico 2022v2 anthropogenic NO</w:t>
      </w:r>
      <w:r w:rsidR="00CF63E8" w:rsidRPr="00CF63E8">
        <w:rPr>
          <w:vertAlign w:val="subscript"/>
        </w:rPr>
        <w:t>X</w:t>
      </w:r>
      <w:r w:rsidR="00CF63E8">
        <w:t xml:space="preserve"> and VOC emissions </w:t>
      </w:r>
      <w:r w:rsidR="00EA369B">
        <w:t xml:space="preserve">that show </w:t>
      </w:r>
      <w:r w:rsidR="00CF63E8">
        <w:t xml:space="preserve">O&amp;G emissions </w:t>
      </w:r>
      <w:r w:rsidR="001C2599">
        <w:t>are</w:t>
      </w:r>
      <w:r w:rsidR="00CF63E8">
        <w:t xml:space="preserve"> the largest contributor </w:t>
      </w:r>
      <w:r w:rsidR="00EA369B">
        <w:t>for both NO</w:t>
      </w:r>
      <w:r w:rsidR="00EA369B" w:rsidRPr="00EA369B">
        <w:rPr>
          <w:vertAlign w:val="subscript"/>
        </w:rPr>
        <w:t>X</w:t>
      </w:r>
      <w:r w:rsidR="00EA369B">
        <w:t xml:space="preserve"> </w:t>
      </w:r>
      <w:r w:rsidR="00CF63E8">
        <w:t>(60%</w:t>
      </w:r>
      <w:r w:rsidR="00EA369B">
        <w:t>)</w:t>
      </w:r>
      <w:r w:rsidR="00CF63E8">
        <w:t xml:space="preserve"> and</w:t>
      </w:r>
      <w:r w:rsidR="00EA369B">
        <w:t xml:space="preserve"> VOC (</w:t>
      </w:r>
      <w:r w:rsidR="00CF63E8">
        <w:t xml:space="preserve">85%). </w:t>
      </w:r>
      <w:r w:rsidR="000A51BF">
        <w:t xml:space="preserve">Figure </w:t>
      </w:r>
      <w:r w:rsidR="00CF63E8">
        <w:t>8</w:t>
      </w:r>
      <w:r w:rsidR="000A51BF">
        <w:t xml:space="preserve"> displays the </w:t>
      </w:r>
      <w:proofErr w:type="spellStart"/>
      <w:r w:rsidR="000A51BF">
        <w:t>CAMx</w:t>
      </w:r>
      <w:proofErr w:type="spellEnd"/>
      <w:r w:rsidR="000A51BF">
        <w:t xml:space="preserve"> 2022v2 12/4 modeling domains and the MDA8 NMB </w:t>
      </w:r>
      <w:r w:rsidR="00EA369B">
        <w:t xml:space="preserve">performance metric </w:t>
      </w:r>
      <w:r w:rsidR="000A51BF">
        <w:t>at sites in the New Mexico 4 km domain</w:t>
      </w:r>
      <w:r w:rsidR="00EA369B">
        <w:t>, which</w:t>
      </w:r>
      <w:r w:rsidR="000A51BF">
        <w:t xml:space="preserve"> can be compared to the Phase I </w:t>
      </w:r>
      <w:proofErr w:type="spellStart"/>
      <w:r w:rsidR="000A51BF">
        <w:t>CAMx</w:t>
      </w:r>
      <w:proofErr w:type="spellEnd"/>
      <w:r w:rsidR="000A51BF">
        <w:t xml:space="preserve"> 2022v1 12 km NMB in Figure 2. The </w:t>
      </w:r>
      <w:proofErr w:type="spellStart"/>
      <w:r w:rsidR="000A51BF">
        <w:t>CAMx</w:t>
      </w:r>
      <w:proofErr w:type="spellEnd"/>
      <w:r w:rsidR="000A51BF">
        <w:t xml:space="preserve"> 2022v2 12/4 km has a larger ozone underestimation bias than the </w:t>
      </w:r>
      <w:proofErr w:type="spellStart"/>
      <w:r w:rsidR="000A51BF">
        <w:t>CAMx</w:t>
      </w:r>
      <w:proofErr w:type="spellEnd"/>
      <w:r w:rsidR="000A51BF">
        <w:t xml:space="preserve"> 2022v1 12 km simulation that is due to the 2022v1 emissions overstating NO</w:t>
      </w:r>
      <w:r w:rsidR="00590296" w:rsidRPr="00590296">
        <w:rPr>
          <w:vertAlign w:val="subscript"/>
        </w:rPr>
        <w:t>X</w:t>
      </w:r>
      <w:r w:rsidR="000A51BF">
        <w:t xml:space="preserve"> emissions from O&amp;G</w:t>
      </w:r>
      <w:r w:rsidR="00590296">
        <w:t xml:space="preserve"> </w:t>
      </w:r>
      <w:r w:rsidR="000A51BF">
        <w:t xml:space="preserve">drilling and </w:t>
      </w:r>
      <w:proofErr w:type="spellStart"/>
      <w:r w:rsidR="000A51BF">
        <w:t>fracing</w:t>
      </w:r>
      <w:proofErr w:type="spellEnd"/>
      <w:r w:rsidR="000A51BF">
        <w:t xml:space="preserve"> engines by 74%.</w:t>
      </w:r>
    </w:p>
    <w:p w14:paraId="7BF09C3D" w14:textId="77777777" w:rsidR="00CF63E8" w:rsidRDefault="00CF63E8" w:rsidP="00DF7D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74"/>
      </w:tblGrid>
      <w:tr w:rsidR="00CF63E8" w:rsidRPr="00DD4EF9" w14:paraId="52FB9BF9" w14:textId="77777777" w:rsidTr="00FF7EE6">
        <w:tc>
          <w:tcPr>
            <w:tcW w:w="4660" w:type="dxa"/>
          </w:tcPr>
          <w:p w14:paraId="4CA3AD3E" w14:textId="77777777" w:rsidR="00CF63E8" w:rsidRPr="00DD4EF9" w:rsidRDefault="00CF63E8" w:rsidP="00FF7EE6">
            <w:r w:rsidRPr="00DD4EF9">
              <w:rPr>
                <w:noProof/>
              </w:rPr>
              <w:drawing>
                <wp:inline distT="0" distB="0" distL="0" distR="0" wp14:anchorId="7C49ED1F" wp14:editId="3B1ACBF4">
                  <wp:extent cx="2872443" cy="2813538"/>
                  <wp:effectExtent l="0" t="0" r="4445" b="6350"/>
                  <wp:docPr id="247492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3007" r="11830" b="7212"/>
                          <a:stretch>
                            <a:fillRect/>
                          </a:stretch>
                        </pic:blipFill>
                        <pic:spPr bwMode="auto">
                          <a:xfrm>
                            <a:off x="0" y="0"/>
                            <a:ext cx="2878272" cy="28192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0" w:type="dxa"/>
          </w:tcPr>
          <w:p w14:paraId="3E3A05C1" w14:textId="77777777" w:rsidR="00CF63E8" w:rsidRPr="00DD4EF9" w:rsidRDefault="00CF63E8" w:rsidP="00FF7EE6">
            <w:r w:rsidRPr="00DD4EF9">
              <w:rPr>
                <w:noProof/>
              </w:rPr>
              <w:drawing>
                <wp:inline distT="0" distB="0" distL="0" distR="0" wp14:anchorId="0E0F15B4" wp14:editId="73C0477F">
                  <wp:extent cx="2888937" cy="2924907"/>
                  <wp:effectExtent l="0" t="0" r="6985" b="8890"/>
                  <wp:docPr id="994827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166" r="10811" b="1861"/>
                          <a:stretch>
                            <a:fillRect/>
                          </a:stretch>
                        </pic:blipFill>
                        <pic:spPr bwMode="auto">
                          <a:xfrm>
                            <a:off x="0" y="0"/>
                            <a:ext cx="2901235" cy="29373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9B77A6" w14:textId="481D3FEE" w:rsidR="00CF63E8" w:rsidRPr="00CF63E8" w:rsidRDefault="00CF63E8" w:rsidP="00CF63E8">
      <w:pPr>
        <w:pStyle w:val="Caption"/>
        <w:rPr>
          <w:sz w:val="20"/>
          <w:szCs w:val="28"/>
        </w:rPr>
      </w:pPr>
      <w:bookmarkStart w:id="2" w:name="_Ref226470267"/>
      <w:bookmarkStart w:id="3" w:name="_Toc227572222"/>
      <w:r w:rsidRPr="00CF63E8">
        <w:rPr>
          <w:sz w:val="20"/>
          <w:szCs w:val="28"/>
        </w:rPr>
        <w:t xml:space="preserve">Figure </w:t>
      </w:r>
      <w:r>
        <w:rPr>
          <w:sz w:val="20"/>
          <w:szCs w:val="28"/>
        </w:rPr>
        <w:t>7</w:t>
      </w:r>
      <w:bookmarkEnd w:id="2"/>
      <w:r w:rsidRPr="00CF63E8">
        <w:rPr>
          <w:sz w:val="20"/>
          <w:szCs w:val="28"/>
        </w:rPr>
        <w:t>.</w:t>
      </w:r>
      <w:r w:rsidRPr="00CF63E8">
        <w:rPr>
          <w:sz w:val="20"/>
          <w:szCs w:val="28"/>
        </w:rPr>
        <w:tab/>
        <w:t>Pie Charts showing the percent contributions of 2022v2 anthropogenic emission source sectors to total anthropogenic NO</w:t>
      </w:r>
      <w:r w:rsidRPr="00CF63E8">
        <w:rPr>
          <w:sz w:val="20"/>
          <w:szCs w:val="28"/>
          <w:vertAlign w:val="subscript"/>
        </w:rPr>
        <w:t>X</w:t>
      </w:r>
      <w:r w:rsidRPr="00CF63E8">
        <w:rPr>
          <w:sz w:val="20"/>
          <w:szCs w:val="28"/>
        </w:rPr>
        <w:t xml:space="preserve"> and VOC emissions in New Mexico.</w:t>
      </w:r>
      <w:bookmarkEnd w:id="3"/>
    </w:p>
    <w:p w14:paraId="1A92C0C6" w14:textId="77777777" w:rsidR="003D6E15" w:rsidRDefault="003D6E15" w:rsidP="00DF7D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818"/>
      </w:tblGrid>
      <w:tr w:rsidR="000A51BF" w14:paraId="1100A928" w14:textId="77777777" w:rsidTr="00FF7EE6">
        <w:tc>
          <w:tcPr>
            <w:tcW w:w="4754" w:type="dxa"/>
          </w:tcPr>
          <w:p w14:paraId="454B27D3" w14:textId="734B0F6E" w:rsidR="000A51BF" w:rsidRDefault="000A51BF" w:rsidP="00FF7EE6">
            <w:r w:rsidRPr="00DD4EF9">
              <w:rPr>
                <w:noProof/>
              </w:rPr>
              <w:drawing>
                <wp:inline distT="0" distB="0" distL="0" distR="0" wp14:anchorId="219BE7D3" wp14:editId="60DCE195">
                  <wp:extent cx="2834640" cy="1886126"/>
                  <wp:effectExtent l="19050" t="19050" r="22860" b="19050"/>
                  <wp:docPr id="393625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5968" name=""/>
                          <pic:cNvPicPr/>
                        </pic:nvPicPr>
                        <pic:blipFill>
                          <a:blip r:embed="rId28"/>
                          <a:stretch>
                            <a:fillRect/>
                          </a:stretch>
                        </pic:blipFill>
                        <pic:spPr>
                          <a:xfrm>
                            <a:off x="0" y="0"/>
                            <a:ext cx="2834640" cy="1886126"/>
                          </a:xfrm>
                          <a:prstGeom prst="rect">
                            <a:avLst/>
                          </a:prstGeom>
                          <a:ln>
                            <a:solidFill>
                              <a:schemeClr val="accent1"/>
                            </a:solidFill>
                          </a:ln>
                        </pic:spPr>
                      </pic:pic>
                    </a:graphicData>
                  </a:graphic>
                </wp:inline>
              </w:drawing>
            </w:r>
          </w:p>
        </w:tc>
        <w:tc>
          <w:tcPr>
            <w:tcW w:w="4754" w:type="dxa"/>
          </w:tcPr>
          <w:p w14:paraId="6F43A43D" w14:textId="0DEBD47D" w:rsidR="000A51BF" w:rsidRDefault="000A51BF" w:rsidP="00FF7EE6">
            <w:r w:rsidRPr="00DD4EF9">
              <w:rPr>
                <w:noProof/>
              </w:rPr>
              <w:drawing>
                <wp:inline distT="0" distB="0" distL="0" distR="0" wp14:anchorId="2B4383D2" wp14:editId="0CB7C700">
                  <wp:extent cx="2943305" cy="1915160"/>
                  <wp:effectExtent l="0" t="0" r="9525" b="8890"/>
                  <wp:docPr id="1948548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116" b="7705"/>
                          <a:stretch>
                            <a:fillRect/>
                          </a:stretch>
                        </pic:blipFill>
                        <pic:spPr bwMode="auto">
                          <a:xfrm>
                            <a:off x="0" y="0"/>
                            <a:ext cx="2944735" cy="19160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6613B5" w14:textId="2EFB37DB" w:rsidR="000A51BF" w:rsidRPr="0029450E" w:rsidRDefault="000A51BF" w:rsidP="000A51BF">
      <w:pPr>
        <w:rPr>
          <w:b/>
          <w:bCs/>
        </w:rPr>
      </w:pPr>
      <w:r w:rsidRPr="0029450E">
        <w:rPr>
          <w:b/>
          <w:bCs/>
        </w:rPr>
        <w:t xml:space="preserve">Figure </w:t>
      </w:r>
      <w:r w:rsidR="00CF63E8">
        <w:rPr>
          <w:b/>
          <w:bCs/>
        </w:rPr>
        <w:t>8</w:t>
      </w:r>
      <w:r w:rsidRPr="0029450E">
        <w:rPr>
          <w:b/>
          <w:bCs/>
        </w:rPr>
        <w:t>.</w:t>
      </w:r>
      <w:r w:rsidRPr="0029450E">
        <w:rPr>
          <w:b/>
          <w:bCs/>
        </w:rPr>
        <w:tab/>
      </w:r>
      <w:proofErr w:type="spellStart"/>
      <w:r>
        <w:rPr>
          <w:b/>
          <w:bCs/>
        </w:rPr>
        <w:t>CAMx</w:t>
      </w:r>
      <w:proofErr w:type="spellEnd"/>
      <w:r>
        <w:rPr>
          <w:b/>
          <w:bCs/>
        </w:rPr>
        <w:t xml:space="preserve"> 2022v2 12 km (blue) and 4 km (red) modeling </w:t>
      </w:r>
      <w:r w:rsidRPr="0029450E">
        <w:rPr>
          <w:b/>
          <w:bCs/>
        </w:rPr>
        <w:t>domain</w:t>
      </w:r>
      <w:r>
        <w:rPr>
          <w:b/>
          <w:bCs/>
        </w:rPr>
        <w:t>s</w:t>
      </w:r>
      <w:r w:rsidRPr="0029450E">
        <w:rPr>
          <w:b/>
          <w:bCs/>
        </w:rPr>
        <w:t xml:space="preserve"> (left) and </w:t>
      </w:r>
      <w:proofErr w:type="spellStart"/>
      <w:r w:rsidRPr="0029450E">
        <w:rPr>
          <w:b/>
          <w:bCs/>
        </w:rPr>
        <w:t>CAMx</w:t>
      </w:r>
      <w:proofErr w:type="spellEnd"/>
      <w:r w:rsidRPr="0029450E">
        <w:rPr>
          <w:b/>
          <w:bCs/>
        </w:rPr>
        <w:t xml:space="preserve"> 2022v</w:t>
      </w:r>
      <w:r>
        <w:rPr>
          <w:b/>
          <w:bCs/>
        </w:rPr>
        <w:t>2</w:t>
      </w:r>
      <w:r w:rsidRPr="0029450E">
        <w:rPr>
          <w:b/>
          <w:bCs/>
        </w:rPr>
        <w:t xml:space="preserve"> </w:t>
      </w:r>
      <w:r>
        <w:rPr>
          <w:b/>
          <w:bCs/>
        </w:rPr>
        <w:t>4</w:t>
      </w:r>
      <w:r w:rsidRPr="0029450E">
        <w:rPr>
          <w:b/>
          <w:bCs/>
        </w:rPr>
        <w:t xml:space="preserve"> km MDA8 ozone NMB performance metric (</w:t>
      </w:r>
      <w:r w:rsidR="00EA369B">
        <w:rPr>
          <w:b/>
          <w:bCs/>
        </w:rPr>
        <w:t>right</w:t>
      </w:r>
      <w:r w:rsidRPr="0029450E">
        <w:rPr>
          <w:b/>
          <w:bCs/>
        </w:rPr>
        <w:t>) colored to show when the NMB meets the bias Performance Goal (≤±5%</w:t>
      </w:r>
      <w:r w:rsidR="00EA369B">
        <w:rPr>
          <w:b/>
          <w:bCs/>
        </w:rPr>
        <w:t>; grey</w:t>
      </w:r>
      <w:r w:rsidRPr="0029450E">
        <w:rPr>
          <w:b/>
          <w:bCs/>
        </w:rPr>
        <w:t>) or bias Performance Criteria (≤±15%</w:t>
      </w:r>
      <w:r w:rsidR="00EA369B">
        <w:rPr>
          <w:b/>
          <w:bCs/>
        </w:rPr>
        <w:t>; green and yellow</w:t>
      </w:r>
      <w:r w:rsidRPr="0029450E">
        <w:rPr>
          <w:b/>
          <w:bCs/>
        </w:rPr>
        <w:t>).</w:t>
      </w:r>
    </w:p>
    <w:p w14:paraId="403709DF" w14:textId="77777777" w:rsidR="000A51BF" w:rsidRDefault="000A51BF" w:rsidP="00DF7D71"/>
    <w:p w14:paraId="172FC8C7" w14:textId="2E2D8E0A" w:rsidR="000A51BF" w:rsidRDefault="00956893" w:rsidP="00DF7D71">
      <w:r>
        <w:lastRenderedPageBreak/>
        <w:t xml:space="preserve">Figure 9 displays scatter plots of predicted and observed MDA8 ozone concentrations at Carlsbad City for the Phase II </w:t>
      </w:r>
      <w:proofErr w:type="spellStart"/>
      <w:r>
        <w:t>CAMx</w:t>
      </w:r>
      <w:proofErr w:type="spellEnd"/>
      <w:r>
        <w:t xml:space="preserve"> 2022v2 12/4 km base case simulation</w:t>
      </w:r>
      <w:r w:rsidR="00EA369B">
        <w:t>, which</w:t>
      </w:r>
      <w:r>
        <w:t xml:space="preserve"> can be compared to the Phase I </w:t>
      </w:r>
      <w:proofErr w:type="spellStart"/>
      <w:r>
        <w:t>CAMx</w:t>
      </w:r>
      <w:proofErr w:type="spellEnd"/>
      <w:r>
        <w:t xml:space="preserve"> 2022v1 12 km performance in Figure 3. There is a worsening on MDA8 ozone performance in the Phase II </w:t>
      </w:r>
      <w:proofErr w:type="spellStart"/>
      <w:r>
        <w:t>CAMx</w:t>
      </w:r>
      <w:proofErr w:type="spellEnd"/>
      <w:r>
        <w:t xml:space="preserve"> 2022v2 12/4 km results at these at these two Permian Basin sites compared to Phase I </w:t>
      </w:r>
      <w:proofErr w:type="spellStart"/>
      <w:r>
        <w:t>CAMx</w:t>
      </w:r>
      <w:proofErr w:type="spellEnd"/>
      <w:r>
        <w:t xml:space="preserve"> 2022v1 12 km simulation that is attributable to the </w:t>
      </w:r>
      <w:proofErr w:type="gramStart"/>
      <w:r>
        <w:t>aforementioned error</w:t>
      </w:r>
      <w:proofErr w:type="gramEnd"/>
      <w:r>
        <w:t xml:space="preserve"> in the 2022v1 O&amp;G drill and </w:t>
      </w:r>
      <w:proofErr w:type="spellStart"/>
      <w:r>
        <w:t>fracing</w:t>
      </w:r>
      <w:proofErr w:type="spellEnd"/>
      <w:r>
        <w:t xml:space="preserve"> engine NO</w:t>
      </w:r>
      <w:r w:rsidRPr="00956893">
        <w:rPr>
          <w:vertAlign w:val="subscript"/>
        </w:rPr>
        <w:t>X</w:t>
      </w:r>
      <w:r>
        <w:t xml:space="preserve"> emissions that were 74% too high. The NMB degrades from -10.6% to -14.6% at Carlsbad City and from -5.3% to -9.5% at Hobbs going from the </w:t>
      </w:r>
      <w:proofErr w:type="spellStart"/>
      <w:r>
        <w:t>CAMx</w:t>
      </w:r>
      <w:proofErr w:type="spellEnd"/>
      <w:r>
        <w:t xml:space="preserve"> 2022v1 12 km to </w:t>
      </w:r>
      <w:proofErr w:type="spellStart"/>
      <w:r>
        <w:t>CAMx</w:t>
      </w:r>
      <w:proofErr w:type="spellEnd"/>
      <w:r>
        <w:t xml:space="preserve"> 2022v2 12/4 km </w:t>
      </w:r>
      <w:r w:rsidR="00EA369B">
        <w:t>b</w:t>
      </w:r>
      <w:r>
        <w:t>ase case</w:t>
      </w:r>
      <w:r w:rsidR="00EA369B">
        <w:t xml:space="preserve"> simulation</w:t>
      </w:r>
      <w:r>
        <w:t>s.</w:t>
      </w:r>
    </w:p>
    <w:p w14:paraId="78C191D1" w14:textId="77777777" w:rsidR="00956893" w:rsidRDefault="00956893" w:rsidP="00DF7D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754"/>
      </w:tblGrid>
      <w:tr w:rsidR="00956893" w14:paraId="4466C269" w14:textId="77777777" w:rsidTr="00FF7EE6">
        <w:tc>
          <w:tcPr>
            <w:tcW w:w="4754" w:type="dxa"/>
          </w:tcPr>
          <w:p w14:paraId="77FC4890" w14:textId="6A6473F4" w:rsidR="00956893" w:rsidRDefault="00956893" w:rsidP="00FF7EE6">
            <w:r w:rsidRPr="00DD4EF9">
              <w:rPr>
                <w:noProof/>
              </w:rPr>
              <w:drawing>
                <wp:inline distT="0" distB="0" distL="0" distR="0" wp14:anchorId="2AC1348E" wp14:editId="5109E80D">
                  <wp:extent cx="2834640" cy="2834640"/>
                  <wp:effectExtent l="0" t="0" r="3810" b="3810"/>
                  <wp:docPr id="3639633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tc>
        <w:tc>
          <w:tcPr>
            <w:tcW w:w="4754" w:type="dxa"/>
          </w:tcPr>
          <w:p w14:paraId="2478ABE2" w14:textId="4CF66F6C" w:rsidR="00956893" w:rsidRDefault="00956893" w:rsidP="00FF7EE6">
            <w:r w:rsidRPr="00DD4EF9">
              <w:rPr>
                <w:noProof/>
              </w:rPr>
              <w:drawing>
                <wp:inline distT="0" distB="0" distL="0" distR="0" wp14:anchorId="251D6EBC" wp14:editId="752DD65E">
                  <wp:extent cx="2834640" cy="2834640"/>
                  <wp:effectExtent l="0" t="0" r="3810" b="3810"/>
                  <wp:docPr id="732134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tc>
      </w:tr>
    </w:tbl>
    <w:p w14:paraId="353D10A9" w14:textId="3E823727" w:rsidR="00956893" w:rsidRPr="0029450E" w:rsidRDefault="00956893" w:rsidP="00956893">
      <w:pPr>
        <w:rPr>
          <w:b/>
          <w:bCs/>
        </w:rPr>
      </w:pPr>
      <w:r w:rsidRPr="0029450E">
        <w:rPr>
          <w:b/>
          <w:bCs/>
        </w:rPr>
        <w:t xml:space="preserve">Figure </w:t>
      </w:r>
      <w:r>
        <w:rPr>
          <w:b/>
          <w:bCs/>
        </w:rPr>
        <w:t>9</w:t>
      </w:r>
      <w:r w:rsidRPr="0029450E">
        <w:rPr>
          <w:b/>
          <w:bCs/>
        </w:rPr>
        <w:t>.</w:t>
      </w:r>
      <w:r w:rsidRPr="0029450E">
        <w:rPr>
          <w:b/>
          <w:bCs/>
        </w:rPr>
        <w:tab/>
        <w:t xml:space="preserve">Scatter plots of predicted and observed MDA8 ozone concentrations and performance statistics at the Carlsbad City (left) and Hobbs (right) southwest New Mexico monitoring sites from the </w:t>
      </w:r>
      <w:r>
        <w:rPr>
          <w:b/>
          <w:bCs/>
        </w:rPr>
        <w:t xml:space="preserve">Phase II </w:t>
      </w:r>
      <w:proofErr w:type="spellStart"/>
      <w:r w:rsidRPr="0029450E">
        <w:rPr>
          <w:b/>
          <w:bCs/>
        </w:rPr>
        <w:t>CAMx</w:t>
      </w:r>
      <w:proofErr w:type="spellEnd"/>
      <w:r w:rsidRPr="0029450E">
        <w:rPr>
          <w:b/>
          <w:bCs/>
        </w:rPr>
        <w:t xml:space="preserve"> 2022v</w:t>
      </w:r>
      <w:r>
        <w:rPr>
          <w:b/>
          <w:bCs/>
        </w:rPr>
        <w:t>2</w:t>
      </w:r>
      <w:r w:rsidRPr="0029450E">
        <w:rPr>
          <w:b/>
          <w:bCs/>
        </w:rPr>
        <w:t xml:space="preserve"> 12</w:t>
      </w:r>
      <w:r>
        <w:rPr>
          <w:b/>
          <w:bCs/>
        </w:rPr>
        <w:t>/4 km</w:t>
      </w:r>
      <w:r w:rsidRPr="0029450E">
        <w:rPr>
          <w:b/>
          <w:bCs/>
        </w:rPr>
        <w:t xml:space="preserve"> </w:t>
      </w:r>
      <w:proofErr w:type="spellStart"/>
      <w:r w:rsidRPr="0029450E">
        <w:rPr>
          <w:b/>
          <w:bCs/>
        </w:rPr>
        <w:t>km</w:t>
      </w:r>
      <w:proofErr w:type="spellEnd"/>
      <w:r w:rsidRPr="0029450E">
        <w:rPr>
          <w:b/>
          <w:bCs/>
        </w:rPr>
        <w:t xml:space="preserve"> base case simulation.</w:t>
      </w:r>
    </w:p>
    <w:p w14:paraId="7BFBA013" w14:textId="77777777" w:rsidR="00956893" w:rsidRDefault="00956893" w:rsidP="00DF7D71"/>
    <w:p w14:paraId="168D5EE2" w14:textId="72912CEF" w:rsidR="000A51BF" w:rsidRDefault="0088374A" w:rsidP="00DF7D71">
      <w:r>
        <w:t xml:space="preserve">The </w:t>
      </w:r>
      <w:proofErr w:type="spellStart"/>
      <w:r>
        <w:t>CAMx</w:t>
      </w:r>
      <w:proofErr w:type="spellEnd"/>
      <w:r>
        <w:t xml:space="preserve"> 2022v2 12/4 km base case simulation was also evaluated against surface VOC measurements and satellite observations. The satellite observations suggested that the model may understate the benefits of </w:t>
      </w:r>
      <w:r w:rsidR="00EA369B">
        <w:t xml:space="preserve">reducing </w:t>
      </w:r>
      <w:r>
        <w:t xml:space="preserve">VOC </w:t>
      </w:r>
      <w:r w:rsidR="00EA369B">
        <w:t xml:space="preserve">emissions in the Permian Basin </w:t>
      </w:r>
      <w:r>
        <w:t xml:space="preserve">for reducing ozone </w:t>
      </w:r>
      <w:r w:rsidR="00EA369B">
        <w:t>concentrations</w:t>
      </w:r>
      <w:r>
        <w:t>. Figure 10 shows an example of the VOC evaluation for ethane at the Carlsbad Caverns and Loving, New Mexico sites that are near Carlsbad City in the Permian Basin. Ethan</w:t>
      </w:r>
      <w:r w:rsidR="00EA369B">
        <w:t>e</w:t>
      </w:r>
      <w:r>
        <w:t xml:space="preserve"> (as well as propane) are underestimated by the </w:t>
      </w:r>
      <w:proofErr w:type="spellStart"/>
      <w:r>
        <w:t>CAMx</w:t>
      </w:r>
      <w:proofErr w:type="spellEnd"/>
      <w:r>
        <w:t xml:space="preserve"> 2022v2 12/4 km base case by approximately a factor of 5 at both sites. As ethane and propane are markers for O&amp;G emissions, these results suggest that the 2022v2 emissions inventories understate O&amp;G VOC emissions</w:t>
      </w:r>
      <w:r w:rsidR="00EA369B">
        <w:t xml:space="preserve"> in the Permian Basin</w:t>
      </w:r>
      <w:r>
        <w:t>.</w:t>
      </w:r>
    </w:p>
    <w:p w14:paraId="2C311DC6" w14:textId="77777777" w:rsidR="00956893" w:rsidRDefault="00956893" w:rsidP="00DF7D71"/>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88374A" w:rsidRPr="00DD4EF9" w14:paraId="39BEAB6D" w14:textId="77777777" w:rsidTr="00FF7EE6">
        <w:tc>
          <w:tcPr>
            <w:tcW w:w="4675" w:type="dxa"/>
          </w:tcPr>
          <w:p w14:paraId="1A159967" w14:textId="77777777" w:rsidR="0088374A" w:rsidRPr="00DD4EF9" w:rsidRDefault="0088374A" w:rsidP="00FF7EE6">
            <w:pPr>
              <w:spacing w:line="276" w:lineRule="auto"/>
              <w:rPr>
                <w:rFonts w:eastAsia="Calibri"/>
                <w:sz w:val="18"/>
                <w:szCs w:val="24"/>
              </w:rPr>
            </w:pPr>
            <w:r w:rsidRPr="00DD4EF9">
              <w:rPr>
                <w:rFonts w:eastAsia="Calibri"/>
                <w:noProof/>
                <w:sz w:val="18"/>
                <w:szCs w:val="24"/>
              </w:rPr>
              <w:lastRenderedPageBreak/>
              <w:drawing>
                <wp:inline distT="0" distB="0" distL="0" distR="0" wp14:anchorId="62C35208" wp14:editId="7A2EEA26">
                  <wp:extent cx="2834640" cy="2362200"/>
                  <wp:effectExtent l="0" t="0" r="3810" b="0"/>
                  <wp:docPr id="1045516025" name="Picture 5">
                    <a:extLst xmlns:a="http://schemas.openxmlformats.org/drawingml/2006/main">
                      <a:ext uri="{FF2B5EF4-FFF2-40B4-BE49-F238E27FC236}">
                        <a16:creationId xmlns:a16="http://schemas.microsoft.com/office/drawing/2014/main" id="{B547D7F7-92B3-A035-E752-9E6F68016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547D7F7-92B3-A035-E752-9E6F680161B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4640" cy="2362200"/>
                          </a:xfrm>
                          <a:prstGeom prst="rect">
                            <a:avLst/>
                          </a:prstGeom>
                        </pic:spPr>
                      </pic:pic>
                    </a:graphicData>
                  </a:graphic>
                </wp:inline>
              </w:drawing>
            </w:r>
          </w:p>
        </w:tc>
        <w:tc>
          <w:tcPr>
            <w:tcW w:w="4675" w:type="dxa"/>
          </w:tcPr>
          <w:p w14:paraId="49AAD51E" w14:textId="23F2B918" w:rsidR="0088374A" w:rsidRPr="00DD4EF9" w:rsidRDefault="0088374A" w:rsidP="00FF7EE6">
            <w:pPr>
              <w:spacing w:line="276" w:lineRule="auto"/>
              <w:rPr>
                <w:rFonts w:eastAsia="Calibri"/>
                <w:sz w:val="18"/>
                <w:szCs w:val="24"/>
              </w:rPr>
            </w:pPr>
            <w:r w:rsidRPr="00DD4EF9">
              <w:rPr>
                <w:rFonts w:eastAsia="Calibri"/>
                <w:noProof/>
                <w:sz w:val="18"/>
                <w:szCs w:val="24"/>
              </w:rPr>
              <w:drawing>
                <wp:inline distT="0" distB="0" distL="0" distR="0" wp14:anchorId="31B380BF" wp14:editId="4E5EED9C">
                  <wp:extent cx="2834640" cy="2362200"/>
                  <wp:effectExtent l="0" t="0" r="3810" b="0"/>
                  <wp:docPr id="819463045" name="Picture 9">
                    <a:extLst xmlns:a="http://schemas.openxmlformats.org/drawingml/2006/main">
                      <a:ext uri="{FF2B5EF4-FFF2-40B4-BE49-F238E27FC236}">
                        <a16:creationId xmlns:a16="http://schemas.microsoft.com/office/drawing/2014/main" id="{B3814634-B722-0098-42D0-9241C9C73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3814634-B722-0098-42D0-9241C9C73D93}"/>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4640" cy="2362200"/>
                          </a:xfrm>
                          <a:prstGeom prst="rect">
                            <a:avLst/>
                          </a:prstGeom>
                        </pic:spPr>
                      </pic:pic>
                    </a:graphicData>
                  </a:graphic>
                </wp:inline>
              </w:drawing>
            </w:r>
          </w:p>
        </w:tc>
      </w:tr>
    </w:tbl>
    <w:p w14:paraId="19C90B0C" w14:textId="753870AC" w:rsidR="00956893" w:rsidRPr="0088374A" w:rsidRDefault="0088374A" w:rsidP="00DF7D71">
      <w:pPr>
        <w:rPr>
          <w:b/>
          <w:bCs/>
        </w:rPr>
      </w:pPr>
      <w:r w:rsidRPr="0088374A">
        <w:rPr>
          <w:b/>
          <w:bCs/>
        </w:rPr>
        <w:t>Figure 10.</w:t>
      </w:r>
      <w:r w:rsidRPr="0088374A">
        <w:rPr>
          <w:b/>
          <w:bCs/>
        </w:rPr>
        <w:tab/>
        <w:t xml:space="preserve">Ethane (ETHA) evaluation of the </w:t>
      </w:r>
      <w:proofErr w:type="spellStart"/>
      <w:r w:rsidRPr="0088374A">
        <w:rPr>
          <w:b/>
          <w:bCs/>
        </w:rPr>
        <w:t>CAMx</w:t>
      </w:r>
      <w:proofErr w:type="spellEnd"/>
      <w:r w:rsidRPr="0088374A">
        <w:rPr>
          <w:b/>
          <w:bCs/>
        </w:rPr>
        <w:t xml:space="preserve"> 2022v2 12/4 km </w:t>
      </w:r>
      <w:r w:rsidR="005A58B7">
        <w:rPr>
          <w:b/>
          <w:bCs/>
        </w:rPr>
        <w:t xml:space="preserve">base case </w:t>
      </w:r>
      <w:r w:rsidRPr="0088374A">
        <w:rPr>
          <w:b/>
          <w:bCs/>
        </w:rPr>
        <w:t xml:space="preserve">simulation at the Carlsbad Caverns (left) and </w:t>
      </w:r>
      <w:proofErr w:type="gramStart"/>
      <w:r w:rsidRPr="0088374A">
        <w:rPr>
          <w:b/>
          <w:bCs/>
        </w:rPr>
        <w:t>Loving</w:t>
      </w:r>
      <w:proofErr w:type="gramEnd"/>
      <w:r w:rsidRPr="0088374A">
        <w:rPr>
          <w:b/>
          <w:bCs/>
        </w:rPr>
        <w:t xml:space="preserve">, New Mexico (right) sites. </w:t>
      </w:r>
    </w:p>
    <w:p w14:paraId="3BB1E90A" w14:textId="77777777" w:rsidR="0088374A" w:rsidRDefault="0088374A" w:rsidP="00DF7D71"/>
    <w:p w14:paraId="53F54B47" w14:textId="576AF7CA" w:rsidR="0088374A" w:rsidRDefault="005A58B7" w:rsidP="00DF7D71">
      <w:r>
        <w:t xml:space="preserve">Seven (7) </w:t>
      </w:r>
      <w:proofErr w:type="spellStart"/>
      <w:r>
        <w:t>CAMx</w:t>
      </w:r>
      <w:proofErr w:type="spellEnd"/>
      <w:r>
        <w:t xml:space="preserve"> 2022v2 12/4 km sensitivity simulations were performed for the June 28 to July 17, 2022 20-day period</w:t>
      </w:r>
      <w:r w:rsidR="00EA369B" w:rsidRPr="00EA369B">
        <w:t xml:space="preserve"> </w:t>
      </w:r>
      <w:r w:rsidR="00EA369B">
        <w:t>related to alternative meteorology and emissions</w:t>
      </w:r>
      <w:r>
        <w:t xml:space="preserve">. Figure 11 show scatter plots of MDA8 ozone performance </w:t>
      </w:r>
      <w:r w:rsidR="00582F27">
        <w:t xml:space="preserve">at the Carlsbad City site </w:t>
      </w:r>
      <w:r>
        <w:t xml:space="preserve">for the </w:t>
      </w:r>
      <w:proofErr w:type="spellStart"/>
      <w:r>
        <w:t>CAMx</w:t>
      </w:r>
      <w:proofErr w:type="spellEnd"/>
      <w:r>
        <w:t xml:space="preserve"> 2022v2 12/4 km base case and the </w:t>
      </w:r>
      <w:proofErr w:type="spellStart"/>
      <w:r>
        <w:t>CAMx</w:t>
      </w:r>
      <w:proofErr w:type="spellEnd"/>
      <w:r>
        <w:t xml:space="preserve"> 2022v2 12/4 </w:t>
      </w:r>
      <w:r w:rsidR="00EA369B">
        <w:t xml:space="preserve">km </w:t>
      </w:r>
      <w:r>
        <w:t xml:space="preserve">Sens5 scenario that increased New Mexico </w:t>
      </w:r>
      <w:r w:rsidR="00582F27">
        <w:t xml:space="preserve">(NM) </w:t>
      </w:r>
      <w:r>
        <w:t xml:space="preserve">Permian Basin </w:t>
      </w:r>
      <w:r w:rsidR="00582F27">
        <w:t xml:space="preserve">(PB) </w:t>
      </w:r>
      <w:r>
        <w:t>O&amp;G NO</w:t>
      </w:r>
      <w:r w:rsidRPr="005A58B7">
        <w:rPr>
          <w:vertAlign w:val="subscript"/>
        </w:rPr>
        <w:t>X</w:t>
      </w:r>
      <w:r>
        <w:t xml:space="preserve"> and VOC emissions by a factor of 3.</w:t>
      </w:r>
      <w:r w:rsidR="00582F27">
        <w:t xml:space="preserve"> Whereas, all the MDA8 ozone points in the </w:t>
      </w:r>
      <w:proofErr w:type="spellStart"/>
      <w:r w:rsidR="00582F27">
        <w:t>CAMx</w:t>
      </w:r>
      <w:proofErr w:type="spellEnd"/>
      <w:r w:rsidR="00582F27">
        <w:t xml:space="preserve"> 2022v2 12/4 km base case are below the 1:1 line of perfect agreement with a NMB of -14.4% that barely achieves the bias Performance Criterion, when NM PB O&amp;G emissions are increased by a factor of 3 the points are centered on the 1:1 line of perfect agreement and the NMB (-2.5%) achieves the bias Performance Goal. The </w:t>
      </w:r>
      <w:proofErr w:type="spellStart"/>
      <w:r w:rsidR="00582F27">
        <w:t>CAMx</w:t>
      </w:r>
      <w:proofErr w:type="spellEnd"/>
      <w:r w:rsidR="00582F27">
        <w:t xml:space="preserve"> Sens5 3 times NM PB O&amp;G sensitivity test also greatly reduced the underestimation of the observed ethane and propane </w:t>
      </w:r>
      <w:r w:rsidR="00EA369B">
        <w:t>concentrations.</w:t>
      </w:r>
    </w:p>
    <w:p w14:paraId="3C2434AB" w14:textId="77777777" w:rsidR="0088374A" w:rsidRDefault="0088374A" w:rsidP="00DF7D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754"/>
      </w:tblGrid>
      <w:tr w:rsidR="00582F27" w14:paraId="4B423DC9" w14:textId="77777777" w:rsidTr="00582F27">
        <w:tc>
          <w:tcPr>
            <w:tcW w:w="4754" w:type="dxa"/>
          </w:tcPr>
          <w:p w14:paraId="698A6023" w14:textId="63D013B7" w:rsidR="00582F27" w:rsidRDefault="00582F27" w:rsidP="00DF7D71">
            <w:r w:rsidRPr="00DD4EF9">
              <w:rPr>
                <w:rFonts w:eastAsia="Times New Roman"/>
                <w:noProof/>
                <w:szCs w:val="24"/>
              </w:rPr>
              <w:drawing>
                <wp:inline distT="0" distB="0" distL="0" distR="0" wp14:anchorId="40913D21" wp14:editId="1EE2F92D">
                  <wp:extent cx="2834640" cy="2834640"/>
                  <wp:effectExtent l="0" t="0" r="3810" b="3810"/>
                  <wp:docPr id="1649166897" name="Picture 5">
                    <a:extLst xmlns:a="http://schemas.openxmlformats.org/drawingml/2006/main">
                      <a:ext uri="{FF2B5EF4-FFF2-40B4-BE49-F238E27FC236}">
                        <a16:creationId xmlns:a16="http://schemas.microsoft.com/office/drawing/2014/main" id="{6D44D10A-072A-E117-DE62-77F01A16C7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D44D10A-072A-E117-DE62-77F01A16C7F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c>
          <w:tcPr>
            <w:tcW w:w="4754" w:type="dxa"/>
          </w:tcPr>
          <w:p w14:paraId="7C97165F" w14:textId="047776BF" w:rsidR="00582F27" w:rsidRDefault="00582F27" w:rsidP="00DF7D71">
            <w:r w:rsidRPr="00DD4EF9">
              <w:rPr>
                <w:rFonts w:eastAsia="Times New Roman"/>
                <w:noProof/>
                <w:szCs w:val="24"/>
              </w:rPr>
              <w:drawing>
                <wp:inline distT="0" distB="0" distL="0" distR="0" wp14:anchorId="76132F10" wp14:editId="5901630F">
                  <wp:extent cx="2834640" cy="2834640"/>
                  <wp:effectExtent l="0" t="0" r="3810" b="3810"/>
                  <wp:docPr id="1139810812" name="Picture 17">
                    <a:extLst xmlns:a="http://schemas.openxmlformats.org/drawingml/2006/main">
                      <a:ext uri="{FF2B5EF4-FFF2-40B4-BE49-F238E27FC236}">
                        <a16:creationId xmlns:a16="http://schemas.microsoft.com/office/drawing/2014/main" id="{53151DBC-C284-0AFC-744F-5AD529399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3151DBC-C284-0AFC-744F-5AD52939979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r>
    </w:tbl>
    <w:p w14:paraId="4AF68160" w14:textId="342548C9" w:rsidR="00582F27" w:rsidRPr="00582F27" w:rsidRDefault="00582F27" w:rsidP="00DF7D71">
      <w:pPr>
        <w:rPr>
          <w:b/>
          <w:bCs/>
        </w:rPr>
      </w:pPr>
      <w:r w:rsidRPr="00582F27">
        <w:rPr>
          <w:b/>
          <w:bCs/>
        </w:rPr>
        <w:lastRenderedPageBreak/>
        <w:t>Figure 11.</w:t>
      </w:r>
      <w:r w:rsidRPr="00582F27">
        <w:rPr>
          <w:b/>
          <w:bCs/>
        </w:rPr>
        <w:tab/>
        <w:t xml:space="preserve">Scatter plots of predicted and observed MDA8 ozone concentrations at Carlsbad City for the </w:t>
      </w:r>
      <w:proofErr w:type="spellStart"/>
      <w:r w:rsidRPr="00582F27">
        <w:rPr>
          <w:b/>
          <w:bCs/>
        </w:rPr>
        <w:t>CAMx</w:t>
      </w:r>
      <w:proofErr w:type="spellEnd"/>
      <w:r w:rsidRPr="00582F27">
        <w:rPr>
          <w:b/>
          <w:bCs/>
        </w:rPr>
        <w:t xml:space="preserve"> 2022v2 12/4 km base case </w:t>
      </w:r>
      <w:r w:rsidR="00EA369B">
        <w:rPr>
          <w:b/>
          <w:bCs/>
        </w:rPr>
        <w:t xml:space="preserve">(left) </w:t>
      </w:r>
      <w:r w:rsidRPr="00582F27">
        <w:rPr>
          <w:b/>
          <w:bCs/>
        </w:rPr>
        <w:t>and Sens5 3 times New Mexico Permian Basin O&amp;G NO</w:t>
      </w:r>
      <w:r w:rsidRPr="00EA369B">
        <w:rPr>
          <w:b/>
          <w:bCs/>
          <w:vertAlign w:val="subscript"/>
        </w:rPr>
        <w:t>X</w:t>
      </w:r>
      <w:r w:rsidRPr="00582F27">
        <w:rPr>
          <w:b/>
          <w:bCs/>
        </w:rPr>
        <w:t xml:space="preserve"> and VOC emissions sensitivity test</w:t>
      </w:r>
      <w:r w:rsidR="00EA369B">
        <w:rPr>
          <w:b/>
          <w:bCs/>
        </w:rPr>
        <w:t xml:space="preserve"> (right)</w:t>
      </w:r>
      <w:r w:rsidRPr="00582F27">
        <w:rPr>
          <w:b/>
          <w:bCs/>
        </w:rPr>
        <w:t>.</w:t>
      </w:r>
    </w:p>
    <w:p w14:paraId="5FE87B3E" w14:textId="77777777" w:rsidR="00582F27" w:rsidRDefault="00582F27" w:rsidP="00DF7D71"/>
    <w:p w14:paraId="4537F360" w14:textId="79D37AE0" w:rsidR="00FE5248" w:rsidRDefault="00FE5248" w:rsidP="00DF7D71">
      <w:r>
        <w:t xml:space="preserve">A 2032 emissions scenario for the </w:t>
      </w:r>
      <w:proofErr w:type="spellStart"/>
      <w:r>
        <w:t>CAMx</w:t>
      </w:r>
      <w:proofErr w:type="spellEnd"/>
      <w:r>
        <w:t xml:space="preserve"> 2022v2 12/4 km modeling platform was developed by projecting 2022v2 O&amp;G emissions to 2032 assuming On-the-Book (OTB) controls, developing 2032 On-Road Mobile source emissions using </w:t>
      </w:r>
      <w:r w:rsidR="00EA369B">
        <w:t xml:space="preserve">2032 </w:t>
      </w:r>
      <w:r>
        <w:t>MOVES5 and 2022 12/4 meteorological, using 2022v1 platform 2026v1 emissions for some Source Sectors, and holding some Source Sector emissions constant at 2022v2 levels. Table 1 compares the New Mexico 2022v2 and 2032 anthropogenic emissions. There is a -8% and -6% reduction in New Mexico total anthropogenic NO</w:t>
      </w:r>
      <w:r w:rsidRPr="00FE5248">
        <w:rPr>
          <w:vertAlign w:val="subscript"/>
        </w:rPr>
        <w:t>X</w:t>
      </w:r>
      <w:r>
        <w:t xml:space="preserve"> and VOC emissions, respectively, which is driven primarily by reductions in On-Road and Non-Road Mobile sources. Total New Mexico O&amp;G NO</w:t>
      </w:r>
      <w:r w:rsidRPr="00FE5248">
        <w:rPr>
          <w:vertAlign w:val="subscript"/>
        </w:rPr>
        <w:t>X</w:t>
      </w:r>
      <w:r>
        <w:t xml:space="preserve"> emissions increase by +8%, while </w:t>
      </w:r>
      <w:r w:rsidR="00EA369B">
        <w:t xml:space="preserve">New Mexico </w:t>
      </w:r>
      <w:r>
        <w:t>O&amp;G VOC emissions decrease</w:t>
      </w:r>
      <w:r w:rsidR="00EA369B">
        <w:t>d</w:t>
      </w:r>
      <w:r>
        <w:t xml:space="preserve"> by -26% between 2022 and 2032.</w:t>
      </w:r>
    </w:p>
    <w:p w14:paraId="69FD607E" w14:textId="77777777" w:rsidR="00FE5248" w:rsidRDefault="00FE5248" w:rsidP="00DF7D71"/>
    <w:p w14:paraId="449D031B" w14:textId="6E6F3429" w:rsidR="00FE5248" w:rsidRPr="00FE5248" w:rsidRDefault="00FE5248" w:rsidP="00DF7D71">
      <w:pPr>
        <w:rPr>
          <w:b/>
          <w:bCs/>
        </w:rPr>
      </w:pPr>
      <w:r w:rsidRPr="00FE5248">
        <w:rPr>
          <w:b/>
          <w:bCs/>
        </w:rPr>
        <w:t>Table 1.</w:t>
      </w:r>
      <w:r w:rsidRPr="00FE5248">
        <w:rPr>
          <w:b/>
          <w:bCs/>
        </w:rPr>
        <w:tab/>
        <w:t>Comparison of New Mexico 2022v2 and 2032 NOX and VOC emissions by Source Sector</w:t>
      </w:r>
      <w:r w:rsidR="00EA369B">
        <w:rPr>
          <w:b/>
          <w:bCs/>
        </w:rPr>
        <w:t xml:space="preserve"> (</w:t>
      </w:r>
      <w:r w:rsidRPr="00FE5248">
        <w:rPr>
          <w:b/>
          <w:bCs/>
        </w:rPr>
        <w:t>Source Sectors with a * are held constant at 2022v2 levels</w:t>
      </w:r>
      <w:r w:rsidR="00EA369B">
        <w:rPr>
          <w:b/>
          <w:bCs/>
        </w:rPr>
        <w:t>).</w:t>
      </w:r>
    </w:p>
    <w:p w14:paraId="000E9F7B" w14:textId="1B152800" w:rsidR="00FE5248" w:rsidRDefault="00FE5248" w:rsidP="00DF7D71">
      <w:r w:rsidRPr="00FE5248">
        <w:rPr>
          <w:noProof/>
        </w:rPr>
        <w:drawing>
          <wp:inline distT="0" distB="0" distL="0" distR="0" wp14:anchorId="15AC56E7" wp14:editId="6D6FB8B5">
            <wp:extent cx="6043930" cy="4715510"/>
            <wp:effectExtent l="0" t="0" r="0" b="8890"/>
            <wp:docPr id="8" name="Picture 7">
              <a:extLst xmlns:a="http://schemas.openxmlformats.org/drawingml/2006/main">
                <a:ext uri="{FF2B5EF4-FFF2-40B4-BE49-F238E27FC236}">
                  <a16:creationId xmlns:a16="http://schemas.microsoft.com/office/drawing/2014/main" id="{88C8E4EE-3290-C285-3B96-95D52193B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8C8E4EE-3290-C285-3B96-95D52193B308}"/>
                        </a:ext>
                      </a:extLst>
                    </pic:cNvPr>
                    <pic:cNvPicPr>
                      <a:picLocks noChangeAspect="1"/>
                    </pic:cNvPicPr>
                  </pic:nvPicPr>
                  <pic:blipFill>
                    <a:blip r:embed="rId36"/>
                    <a:stretch>
                      <a:fillRect/>
                    </a:stretch>
                  </pic:blipFill>
                  <pic:spPr>
                    <a:xfrm>
                      <a:off x="0" y="0"/>
                      <a:ext cx="6043930" cy="4715510"/>
                    </a:xfrm>
                    <a:prstGeom prst="rect">
                      <a:avLst/>
                    </a:prstGeom>
                  </pic:spPr>
                </pic:pic>
              </a:graphicData>
            </a:graphic>
          </wp:inline>
        </w:drawing>
      </w:r>
    </w:p>
    <w:p w14:paraId="309C5D0C" w14:textId="77777777" w:rsidR="00FE5248" w:rsidRDefault="00FE5248" w:rsidP="00DF7D71"/>
    <w:p w14:paraId="5CAE44CB" w14:textId="4DFA3E15" w:rsidR="00FE5248" w:rsidRDefault="00B276C7" w:rsidP="00DF7D71">
      <w:r>
        <w:lastRenderedPageBreak/>
        <w:t xml:space="preserve">Two types of ozone source apportionment modeling are being conducted using the </w:t>
      </w:r>
      <w:proofErr w:type="spellStart"/>
      <w:r>
        <w:t>CAM</w:t>
      </w:r>
      <w:r w:rsidR="00EA369B">
        <w:t>x</w:t>
      </w:r>
      <w:proofErr w:type="spellEnd"/>
      <w:r>
        <w:t xml:space="preserve"> 2022v2 12/4 km modeling platform: (1) Local Source; and (2) State-Specific.</w:t>
      </w:r>
    </w:p>
    <w:p w14:paraId="2806171D" w14:textId="77777777" w:rsidR="00B276C7" w:rsidRDefault="00B276C7" w:rsidP="00DF7D71"/>
    <w:p w14:paraId="75A6D59B" w14:textId="0A051747" w:rsidR="00B276C7" w:rsidRDefault="00B276C7" w:rsidP="00DF7D71">
      <w:r>
        <w:t xml:space="preserve">The </w:t>
      </w:r>
      <w:proofErr w:type="spellStart"/>
      <w:r>
        <w:t>CAMx</w:t>
      </w:r>
      <w:proofErr w:type="spellEnd"/>
      <w:r>
        <w:t xml:space="preserve"> 2022v2 12/4 km Local Source ozone source apportionment modeling will have the following attributes:</w:t>
      </w:r>
    </w:p>
    <w:p w14:paraId="65C07CDE" w14:textId="12F82230" w:rsidR="00B276C7" w:rsidRDefault="00B276C7" w:rsidP="00B276C7">
      <w:pPr>
        <w:pStyle w:val="ListParagraph"/>
        <w:numPr>
          <w:ilvl w:val="0"/>
          <w:numId w:val="38"/>
        </w:numPr>
      </w:pPr>
      <w:r>
        <w:t xml:space="preserve">APCA version of the </w:t>
      </w:r>
      <w:proofErr w:type="spellStart"/>
      <w:r>
        <w:t>CAMx</w:t>
      </w:r>
      <w:proofErr w:type="spellEnd"/>
      <w:r>
        <w:t xml:space="preserve"> ozone source apportionment Probing Tool.</w:t>
      </w:r>
    </w:p>
    <w:p w14:paraId="4F8F8650" w14:textId="6CC5E70F" w:rsidR="00B276C7" w:rsidRDefault="00B276C7" w:rsidP="00B276C7">
      <w:pPr>
        <w:pStyle w:val="ListParagraph"/>
        <w:numPr>
          <w:ilvl w:val="0"/>
          <w:numId w:val="38"/>
        </w:numPr>
      </w:pPr>
      <w:r>
        <w:t>Two APCA simulations using the 2022v2 and 2032 emission scenarios.</w:t>
      </w:r>
    </w:p>
    <w:p w14:paraId="570796A5" w14:textId="532DAFBF" w:rsidR="00B276C7" w:rsidRDefault="00B276C7" w:rsidP="00B276C7">
      <w:pPr>
        <w:pStyle w:val="ListParagraph"/>
        <w:numPr>
          <w:ilvl w:val="0"/>
          <w:numId w:val="38"/>
        </w:numPr>
      </w:pPr>
      <w:r>
        <w:t>June 1 – August 15, 2022 modeling period.</w:t>
      </w:r>
    </w:p>
    <w:p w14:paraId="5527660D" w14:textId="732139F4" w:rsidR="00B276C7" w:rsidRDefault="00B276C7" w:rsidP="00B276C7">
      <w:pPr>
        <w:pStyle w:val="ListParagraph"/>
        <w:numPr>
          <w:ilvl w:val="0"/>
          <w:numId w:val="38"/>
        </w:numPr>
      </w:pPr>
      <w:r>
        <w:t>Four</w:t>
      </w:r>
      <w:r w:rsidR="00EA369B">
        <w:t xml:space="preserve"> (4)</w:t>
      </w:r>
      <w:r>
        <w:t xml:space="preserve"> Source Regions:</w:t>
      </w:r>
    </w:p>
    <w:p w14:paraId="71C1A75B" w14:textId="38669276" w:rsidR="00B276C7" w:rsidRDefault="00B276C7" w:rsidP="00B276C7">
      <w:pPr>
        <w:pStyle w:val="ListParagraph"/>
        <w:numPr>
          <w:ilvl w:val="0"/>
          <w:numId w:val="40"/>
        </w:numPr>
      </w:pPr>
      <w:r>
        <w:t>New Mexico Permian Basin;</w:t>
      </w:r>
    </w:p>
    <w:p w14:paraId="27411E0E" w14:textId="52C3A7CD" w:rsidR="00B276C7" w:rsidRDefault="00B276C7" w:rsidP="00B276C7">
      <w:pPr>
        <w:pStyle w:val="ListParagraph"/>
        <w:numPr>
          <w:ilvl w:val="0"/>
          <w:numId w:val="40"/>
        </w:numPr>
      </w:pPr>
      <w:r>
        <w:t>Remainder New Mexico;</w:t>
      </w:r>
    </w:p>
    <w:p w14:paraId="13036214" w14:textId="29290CE6" w:rsidR="00B276C7" w:rsidRDefault="00B276C7" w:rsidP="00B276C7">
      <w:pPr>
        <w:pStyle w:val="ListParagraph"/>
        <w:numPr>
          <w:ilvl w:val="0"/>
          <w:numId w:val="40"/>
        </w:numPr>
      </w:pPr>
      <w:r>
        <w:t>Texas Permian Basin; and</w:t>
      </w:r>
    </w:p>
    <w:p w14:paraId="4D48882E" w14:textId="2C9311AC" w:rsidR="00B276C7" w:rsidRDefault="00B276C7" w:rsidP="00B276C7">
      <w:pPr>
        <w:pStyle w:val="ListParagraph"/>
        <w:numPr>
          <w:ilvl w:val="0"/>
          <w:numId w:val="40"/>
        </w:numPr>
      </w:pPr>
      <w:r>
        <w:t>Remainder of 12/4 km Domains.</w:t>
      </w:r>
    </w:p>
    <w:p w14:paraId="69404A09" w14:textId="2FF102DD" w:rsidR="00B276C7" w:rsidRDefault="00B276C7" w:rsidP="00B276C7">
      <w:pPr>
        <w:pStyle w:val="ListParagraph"/>
        <w:numPr>
          <w:ilvl w:val="0"/>
          <w:numId w:val="38"/>
        </w:numPr>
      </w:pPr>
      <w:r>
        <w:t>T</w:t>
      </w:r>
      <w:r w:rsidR="00EA369B">
        <w:t>en (10)</w:t>
      </w:r>
      <w:r>
        <w:t xml:space="preserve"> Source Categories:</w:t>
      </w:r>
    </w:p>
    <w:p w14:paraId="44EB8AA2" w14:textId="60A8F58B" w:rsidR="00B276C7" w:rsidRDefault="00B276C7" w:rsidP="00B276C7">
      <w:pPr>
        <w:pStyle w:val="ListParagraph"/>
        <w:numPr>
          <w:ilvl w:val="0"/>
          <w:numId w:val="41"/>
        </w:numPr>
        <w:ind w:left="1440"/>
      </w:pPr>
      <w:r>
        <w:t>Natural (Biogenic + LNOX);</w:t>
      </w:r>
    </w:p>
    <w:p w14:paraId="12857DDE" w14:textId="77635BE4" w:rsidR="00B276C7" w:rsidRDefault="00B276C7" w:rsidP="00B276C7">
      <w:pPr>
        <w:pStyle w:val="ListParagraph"/>
        <w:numPr>
          <w:ilvl w:val="0"/>
          <w:numId w:val="41"/>
        </w:numPr>
        <w:ind w:left="1440"/>
      </w:pPr>
      <w:r>
        <w:t>Fires;</w:t>
      </w:r>
    </w:p>
    <w:p w14:paraId="4309375B" w14:textId="49608AC0" w:rsidR="00B276C7" w:rsidRDefault="00B276C7" w:rsidP="00B276C7">
      <w:pPr>
        <w:pStyle w:val="ListParagraph"/>
        <w:numPr>
          <w:ilvl w:val="0"/>
          <w:numId w:val="41"/>
        </w:numPr>
        <w:ind w:left="1440"/>
      </w:pPr>
      <w:r>
        <w:t>O&amp;G Pre-Production;</w:t>
      </w:r>
    </w:p>
    <w:p w14:paraId="1525DDC8" w14:textId="53B06FE1" w:rsidR="00B276C7" w:rsidRDefault="00B276C7" w:rsidP="00B276C7">
      <w:pPr>
        <w:pStyle w:val="ListParagraph"/>
        <w:numPr>
          <w:ilvl w:val="0"/>
          <w:numId w:val="41"/>
        </w:numPr>
        <w:ind w:left="1440"/>
      </w:pPr>
      <w:r>
        <w:t>O&amp;G Production;</w:t>
      </w:r>
    </w:p>
    <w:p w14:paraId="34E5F6AA" w14:textId="0D4A9EFC" w:rsidR="00B276C7" w:rsidRDefault="00B276C7" w:rsidP="00B276C7">
      <w:pPr>
        <w:pStyle w:val="ListParagraph"/>
        <w:numPr>
          <w:ilvl w:val="0"/>
          <w:numId w:val="41"/>
        </w:numPr>
        <w:ind w:left="1440"/>
      </w:pPr>
      <w:r>
        <w:t>O&amp;G Midstream;</w:t>
      </w:r>
    </w:p>
    <w:p w14:paraId="05108919" w14:textId="76A59D63" w:rsidR="00B276C7" w:rsidRDefault="00B276C7" w:rsidP="00B276C7">
      <w:pPr>
        <w:pStyle w:val="ListParagraph"/>
        <w:numPr>
          <w:ilvl w:val="0"/>
          <w:numId w:val="41"/>
        </w:numPr>
        <w:ind w:left="1440"/>
      </w:pPr>
      <w:r>
        <w:t>EGU Point;</w:t>
      </w:r>
    </w:p>
    <w:p w14:paraId="03931F7B" w14:textId="69440FA8" w:rsidR="00B276C7" w:rsidRDefault="00B276C7" w:rsidP="00B276C7">
      <w:pPr>
        <w:pStyle w:val="ListParagraph"/>
        <w:numPr>
          <w:ilvl w:val="0"/>
          <w:numId w:val="41"/>
        </w:numPr>
        <w:ind w:left="1440"/>
      </w:pPr>
      <w:r>
        <w:t>Non-EGU Point;</w:t>
      </w:r>
    </w:p>
    <w:p w14:paraId="658FA9B3" w14:textId="753CD09C" w:rsidR="00B276C7" w:rsidRDefault="00B276C7" w:rsidP="00B276C7">
      <w:pPr>
        <w:pStyle w:val="ListParagraph"/>
        <w:numPr>
          <w:ilvl w:val="0"/>
          <w:numId w:val="41"/>
        </w:numPr>
        <w:ind w:left="1440"/>
      </w:pPr>
      <w:r>
        <w:t>On-Road Mobile;</w:t>
      </w:r>
    </w:p>
    <w:p w14:paraId="5B6C7E20" w14:textId="79C10217" w:rsidR="00B276C7" w:rsidRDefault="00B276C7" w:rsidP="00B276C7">
      <w:pPr>
        <w:pStyle w:val="ListParagraph"/>
        <w:numPr>
          <w:ilvl w:val="0"/>
          <w:numId w:val="41"/>
        </w:numPr>
        <w:ind w:left="1440"/>
      </w:pPr>
      <w:r>
        <w:t>Non-Road Mobile; and</w:t>
      </w:r>
    </w:p>
    <w:p w14:paraId="79338854" w14:textId="6A37DB97" w:rsidR="00B276C7" w:rsidRDefault="00B276C7" w:rsidP="00B276C7">
      <w:pPr>
        <w:pStyle w:val="ListParagraph"/>
        <w:numPr>
          <w:ilvl w:val="0"/>
          <w:numId w:val="41"/>
        </w:numPr>
        <w:ind w:left="1440"/>
      </w:pPr>
      <w:r>
        <w:t>Remainder Anthropogenic.</w:t>
      </w:r>
    </w:p>
    <w:p w14:paraId="020B3BC3" w14:textId="77777777" w:rsidR="00B276C7" w:rsidRDefault="00B276C7" w:rsidP="00B276C7"/>
    <w:p w14:paraId="3784EF47" w14:textId="5FE3C2E3" w:rsidR="00B276C7" w:rsidRDefault="00B276C7" w:rsidP="00B276C7">
      <w:r>
        <w:t xml:space="preserve">The </w:t>
      </w:r>
      <w:proofErr w:type="spellStart"/>
      <w:r>
        <w:t>CAMx</w:t>
      </w:r>
      <w:proofErr w:type="spellEnd"/>
      <w:r>
        <w:t xml:space="preserve"> 2022v2 12/4 km State-Specific ozone source apportionment modeling will have the following characteristics:</w:t>
      </w:r>
    </w:p>
    <w:p w14:paraId="2F122E4E" w14:textId="77777777" w:rsidR="00B276C7" w:rsidRDefault="00B276C7" w:rsidP="00B276C7">
      <w:pPr>
        <w:pStyle w:val="ListParagraph"/>
        <w:numPr>
          <w:ilvl w:val="0"/>
          <w:numId w:val="38"/>
        </w:numPr>
      </w:pPr>
      <w:r>
        <w:t xml:space="preserve">APCA version of the </w:t>
      </w:r>
      <w:proofErr w:type="spellStart"/>
      <w:r>
        <w:t>CAMx</w:t>
      </w:r>
      <w:proofErr w:type="spellEnd"/>
      <w:r>
        <w:t xml:space="preserve"> ozone source apportionment Probing Tool.</w:t>
      </w:r>
    </w:p>
    <w:p w14:paraId="6787238D" w14:textId="069ADE3C" w:rsidR="00B276C7" w:rsidRDefault="00B276C7" w:rsidP="00B276C7">
      <w:pPr>
        <w:pStyle w:val="ListParagraph"/>
        <w:numPr>
          <w:ilvl w:val="0"/>
          <w:numId w:val="38"/>
        </w:numPr>
      </w:pPr>
      <w:r>
        <w:t>2022v2 emission</w:t>
      </w:r>
      <w:r w:rsidR="00EA369B">
        <w:t>s</w:t>
      </w:r>
      <w:r>
        <w:t xml:space="preserve"> scenario.</w:t>
      </w:r>
    </w:p>
    <w:p w14:paraId="466BC16C" w14:textId="3390CA52" w:rsidR="00B276C7" w:rsidRDefault="00B276C7" w:rsidP="00B276C7">
      <w:pPr>
        <w:pStyle w:val="ListParagraph"/>
        <w:numPr>
          <w:ilvl w:val="0"/>
          <w:numId w:val="38"/>
        </w:numPr>
      </w:pPr>
      <w:r>
        <w:t>May 1 – August 15, 2022 modeling period.</w:t>
      </w:r>
    </w:p>
    <w:p w14:paraId="2EE826F9" w14:textId="61F57DEC" w:rsidR="00B276C7" w:rsidRDefault="00B276C7" w:rsidP="00B276C7">
      <w:pPr>
        <w:pStyle w:val="ListParagraph"/>
        <w:numPr>
          <w:ilvl w:val="0"/>
          <w:numId w:val="38"/>
        </w:numPr>
      </w:pPr>
      <w:r>
        <w:t xml:space="preserve">Eleven </w:t>
      </w:r>
      <w:r w:rsidR="00EA369B">
        <w:t xml:space="preserve">(11) </w:t>
      </w:r>
      <w:r>
        <w:t>Source Regions:</w:t>
      </w:r>
    </w:p>
    <w:p w14:paraId="2C9C4277" w14:textId="07A7C37F" w:rsidR="00B276C7" w:rsidRDefault="00B276C7" w:rsidP="00B276C7">
      <w:pPr>
        <w:pStyle w:val="ListParagraph"/>
        <w:numPr>
          <w:ilvl w:val="0"/>
          <w:numId w:val="42"/>
        </w:numPr>
        <w:ind w:left="1440"/>
      </w:pPr>
      <w:r>
        <w:t>Arizona;</w:t>
      </w:r>
    </w:p>
    <w:p w14:paraId="4CD50065" w14:textId="7C9CC157" w:rsidR="00B276C7" w:rsidRDefault="00B276C7" w:rsidP="00B276C7">
      <w:pPr>
        <w:pStyle w:val="ListParagraph"/>
        <w:numPr>
          <w:ilvl w:val="0"/>
          <w:numId w:val="42"/>
        </w:numPr>
        <w:ind w:left="1440"/>
      </w:pPr>
      <w:r>
        <w:t>California;</w:t>
      </w:r>
    </w:p>
    <w:p w14:paraId="69891BE1" w14:textId="081627D2" w:rsidR="00B276C7" w:rsidRDefault="00B276C7" w:rsidP="00B276C7">
      <w:pPr>
        <w:pStyle w:val="ListParagraph"/>
        <w:numPr>
          <w:ilvl w:val="0"/>
          <w:numId w:val="42"/>
        </w:numPr>
        <w:ind w:left="1440"/>
      </w:pPr>
      <w:r>
        <w:t>Colorado;</w:t>
      </w:r>
    </w:p>
    <w:p w14:paraId="0F6AA6C6" w14:textId="22D04183" w:rsidR="00B276C7" w:rsidRDefault="00B276C7" w:rsidP="00B276C7">
      <w:pPr>
        <w:pStyle w:val="ListParagraph"/>
        <w:numPr>
          <w:ilvl w:val="0"/>
          <w:numId w:val="42"/>
        </w:numPr>
        <w:ind w:left="1440"/>
      </w:pPr>
      <w:r>
        <w:t>Kansas;</w:t>
      </w:r>
    </w:p>
    <w:p w14:paraId="445F8525" w14:textId="6C8497F1" w:rsidR="00B276C7" w:rsidRDefault="00B276C7" w:rsidP="00B276C7">
      <w:pPr>
        <w:pStyle w:val="ListParagraph"/>
        <w:numPr>
          <w:ilvl w:val="0"/>
          <w:numId w:val="42"/>
        </w:numPr>
        <w:ind w:left="1440"/>
      </w:pPr>
      <w:r>
        <w:t>Nevada;</w:t>
      </w:r>
    </w:p>
    <w:p w14:paraId="0E9A9AFE" w14:textId="022CCC3C" w:rsidR="00B276C7" w:rsidRDefault="00B276C7" w:rsidP="00B276C7">
      <w:pPr>
        <w:pStyle w:val="ListParagraph"/>
        <w:numPr>
          <w:ilvl w:val="0"/>
          <w:numId w:val="42"/>
        </w:numPr>
        <w:ind w:left="1440"/>
      </w:pPr>
      <w:r>
        <w:t>New Mexico;</w:t>
      </w:r>
    </w:p>
    <w:p w14:paraId="04817C78" w14:textId="301CB774" w:rsidR="00B276C7" w:rsidRDefault="00B276C7" w:rsidP="00B276C7">
      <w:pPr>
        <w:pStyle w:val="ListParagraph"/>
        <w:numPr>
          <w:ilvl w:val="0"/>
          <w:numId w:val="42"/>
        </w:numPr>
        <w:ind w:left="1440"/>
      </w:pPr>
      <w:r>
        <w:t>Oklahoma;</w:t>
      </w:r>
    </w:p>
    <w:p w14:paraId="1AFE12E3" w14:textId="0CE37A79" w:rsidR="00B276C7" w:rsidRDefault="00B276C7" w:rsidP="00B276C7">
      <w:pPr>
        <w:pStyle w:val="ListParagraph"/>
        <w:numPr>
          <w:ilvl w:val="0"/>
          <w:numId w:val="42"/>
        </w:numPr>
        <w:ind w:left="1440"/>
      </w:pPr>
      <w:r>
        <w:t>Texas;</w:t>
      </w:r>
    </w:p>
    <w:p w14:paraId="1252BE06" w14:textId="32DF4BB1" w:rsidR="00B276C7" w:rsidRDefault="00B276C7" w:rsidP="00B276C7">
      <w:pPr>
        <w:pStyle w:val="ListParagraph"/>
        <w:numPr>
          <w:ilvl w:val="0"/>
          <w:numId w:val="42"/>
        </w:numPr>
        <w:ind w:left="1440"/>
      </w:pPr>
      <w:r>
        <w:t>Utah</w:t>
      </w:r>
    </w:p>
    <w:p w14:paraId="6DE3917A" w14:textId="15B3D7E5" w:rsidR="00B276C7" w:rsidRDefault="00B276C7" w:rsidP="00B276C7">
      <w:pPr>
        <w:pStyle w:val="ListParagraph"/>
        <w:numPr>
          <w:ilvl w:val="0"/>
          <w:numId w:val="42"/>
        </w:numPr>
        <w:ind w:left="1440"/>
      </w:pPr>
      <w:r>
        <w:t>Mexico; and</w:t>
      </w:r>
    </w:p>
    <w:p w14:paraId="4F2359F0" w14:textId="07146739" w:rsidR="00B276C7" w:rsidRDefault="00B276C7" w:rsidP="00B276C7">
      <w:pPr>
        <w:pStyle w:val="ListParagraph"/>
        <w:numPr>
          <w:ilvl w:val="0"/>
          <w:numId w:val="42"/>
        </w:numPr>
        <w:ind w:left="1440"/>
      </w:pPr>
      <w:r>
        <w:t>Remainder of 12/4 km Domains.</w:t>
      </w:r>
    </w:p>
    <w:p w14:paraId="5EF256F9" w14:textId="77ED7DCC" w:rsidR="00B276C7" w:rsidRDefault="00B276C7" w:rsidP="00B276C7">
      <w:pPr>
        <w:pStyle w:val="ListParagraph"/>
        <w:numPr>
          <w:ilvl w:val="0"/>
          <w:numId w:val="38"/>
        </w:numPr>
      </w:pPr>
      <w:r>
        <w:t>T</w:t>
      </w:r>
      <w:r w:rsidR="00EA369B">
        <w:t>hree (3)</w:t>
      </w:r>
      <w:r>
        <w:t xml:space="preserve"> Source Categories:</w:t>
      </w:r>
    </w:p>
    <w:p w14:paraId="11FF6E12" w14:textId="2069422D" w:rsidR="00B276C7" w:rsidRDefault="00B276C7" w:rsidP="00B276C7">
      <w:pPr>
        <w:pStyle w:val="ListParagraph"/>
        <w:numPr>
          <w:ilvl w:val="0"/>
          <w:numId w:val="41"/>
        </w:numPr>
        <w:ind w:left="1440"/>
      </w:pPr>
      <w:r>
        <w:t>Biogenic;</w:t>
      </w:r>
    </w:p>
    <w:p w14:paraId="0F2E5354" w14:textId="44D1A647" w:rsidR="00B276C7" w:rsidRDefault="00B276C7" w:rsidP="00B276C7">
      <w:pPr>
        <w:pStyle w:val="ListParagraph"/>
        <w:numPr>
          <w:ilvl w:val="0"/>
          <w:numId w:val="41"/>
        </w:numPr>
        <w:ind w:left="1440"/>
      </w:pPr>
      <w:r>
        <w:t xml:space="preserve">Fires + </w:t>
      </w:r>
      <w:proofErr w:type="spellStart"/>
      <w:r>
        <w:t>LNOx</w:t>
      </w:r>
      <w:proofErr w:type="spellEnd"/>
      <w:r>
        <w:t>; and</w:t>
      </w:r>
    </w:p>
    <w:p w14:paraId="7F3F6620" w14:textId="07A45479" w:rsidR="00B276C7" w:rsidRDefault="00B276C7" w:rsidP="00B276C7">
      <w:pPr>
        <w:pStyle w:val="ListParagraph"/>
        <w:numPr>
          <w:ilvl w:val="0"/>
          <w:numId w:val="41"/>
        </w:numPr>
        <w:ind w:left="1440"/>
      </w:pPr>
      <w:r>
        <w:t>Anthropogenic.</w:t>
      </w:r>
    </w:p>
    <w:p w14:paraId="4D0AFFE7" w14:textId="4726C7AB" w:rsidR="00B276C7" w:rsidRDefault="00B276C7" w:rsidP="00B276C7"/>
    <w:p w14:paraId="29BD1DEC" w14:textId="752D765D" w:rsidR="00B276C7" w:rsidRDefault="00B276C7" w:rsidP="00B276C7">
      <w:r>
        <w:t xml:space="preserve">At this writing (May 2026), the Phase II </w:t>
      </w:r>
      <w:proofErr w:type="spellStart"/>
      <w:r>
        <w:t>CAMx</w:t>
      </w:r>
      <w:proofErr w:type="spellEnd"/>
      <w:r>
        <w:t xml:space="preserve"> ozone source apportionment modeling and post-processing is ongoing. Phase II of the NMED Regional Ozone Study currently has the following deliverables posted:</w:t>
      </w:r>
    </w:p>
    <w:p w14:paraId="5731A2FA" w14:textId="77777777" w:rsidR="00B276C7" w:rsidRDefault="00B276C7" w:rsidP="00B276C7"/>
    <w:p w14:paraId="26462C29" w14:textId="74A8A74D" w:rsidR="00B276C7" w:rsidRDefault="00B276C7" w:rsidP="00B276C7">
      <w:pPr>
        <w:pStyle w:val="ListParagraph"/>
        <w:numPr>
          <w:ilvl w:val="0"/>
          <w:numId w:val="38"/>
        </w:numPr>
      </w:pPr>
      <w:r>
        <w:t>Conceptual Model of ozone formation in New Mexico with focus on the Permian Basin.</w:t>
      </w:r>
    </w:p>
    <w:p w14:paraId="3E215D08" w14:textId="728A0DC2" w:rsidR="00B276C7" w:rsidRDefault="00B276C7" w:rsidP="00040352"/>
    <w:p w14:paraId="20FAD500" w14:textId="393F477A" w:rsidR="00B276C7" w:rsidRDefault="00B276C7" w:rsidP="00B276C7">
      <w:pPr>
        <w:pStyle w:val="ListParagraph"/>
        <w:numPr>
          <w:ilvl w:val="0"/>
          <w:numId w:val="38"/>
        </w:numPr>
      </w:pPr>
      <w:r>
        <w:t xml:space="preserve">PowerPoint of </w:t>
      </w:r>
      <w:proofErr w:type="spellStart"/>
      <w:r>
        <w:t>CAMx</w:t>
      </w:r>
      <w:proofErr w:type="spellEnd"/>
      <w:r>
        <w:t xml:space="preserve"> 2022v2 12/4 km base case model performance evaluation </w:t>
      </w:r>
    </w:p>
    <w:p w14:paraId="5EE8B26B" w14:textId="77777777" w:rsidR="00FE5248" w:rsidRDefault="00FE5248" w:rsidP="00B276C7"/>
    <w:p w14:paraId="256D2477" w14:textId="6962A9EA" w:rsidR="00B276C7" w:rsidRDefault="008D087B" w:rsidP="008D087B">
      <w:pPr>
        <w:pStyle w:val="ListParagraph"/>
        <w:numPr>
          <w:ilvl w:val="0"/>
          <w:numId w:val="38"/>
        </w:numPr>
      </w:pPr>
      <w:r>
        <w:t xml:space="preserve">Report on </w:t>
      </w:r>
      <w:proofErr w:type="spellStart"/>
      <w:r>
        <w:t>CAMx</w:t>
      </w:r>
      <w:proofErr w:type="spellEnd"/>
      <w:r>
        <w:t xml:space="preserve"> 2022v2 12/4 km base case modeli</w:t>
      </w:r>
      <w:r w:rsidR="001C2599">
        <w:t>n</w:t>
      </w:r>
      <w:r>
        <w:t>g and model performance evaluation.</w:t>
      </w:r>
    </w:p>
    <w:p w14:paraId="24B8A80A" w14:textId="77777777" w:rsidR="00B276C7" w:rsidRDefault="00B276C7" w:rsidP="00B276C7"/>
    <w:p w14:paraId="6F5FAE28" w14:textId="77777777" w:rsidR="00B276C7" w:rsidRPr="004C5030" w:rsidRDefault="00B276C7" w:rsidP="00DF7D71"/>
    <w:sectPr w:rsidR="00B276C7" w:rsidRPr="004C5030" w:rsidSect="009B32C6">
      <w:headerReference w:type="even" r:id="rId37"/>
      <w:headerReference w:type="default" r:id="rId38"/>
      <w:footerReference w:type="even" r:id="rId39"/>
      <w:footerReference w:type="default" r:id="rId40"/>
      <w:headerReference w:type="first" r:id="rId41"/>
      <w:footerReference w:type="first" r:id="rId42"/>
      <w:pgSz w:w="12240" w:h="15840" w:code="1"/>
      <w:pgMar w:top="1984" w:right="1361" w:bottom="1701" w:left="1361"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15B73" w14:textId="77777777" w:rsidR="00714AD5" w:rsidRDefault="00714AD5" w:rsidP="00B10F56">
      <w:r>
        <w:separator/>
      </w:r>
    </w:p>
  </w:endnote>
  <w:endnote w:type="continuationSeparator" w:id="0">
    <w:p w14:paraId="73566CAD" w14:textId="77777777" w:rsidR="00714AD5" w:rsidRDefault="00714AD5" w:rsidP="00B10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ircular Pro Black">
    <w:altName w:val="Calibri"/>
    <w:panose1 w:val="00000000000000000000"/>
    <w:charset w:val="00"/>
    <w:family w:val="swiss"/>
    <w:notTrueType/>
    <w:pitch w:val="variable"/>
    <w:sig w:usb0="A000003F" w:usb1="5000E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A3B5" w14:textId="4F701896" w:rsidR="00FD75D9" w:rsidRDefault="00FD7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B39A1" w14:textId="3F94EDB5" w:rsidR="00146C35" w:rsidRPr="00E56404" w:rsidRDefault="00146C35" w:rsidP="00146C35">
    <w:pPr>
      <w:pStyle w:val="Footer"/>
    </w:pPr>
    <w:r>
      <mc:AlternateContent>
        <mc:Choice Requires="wps">
          <w:drawing>
            <wp:anchor distT="0" distB="0" distL="114300" distR="114300" simplePos="0" relativeHeight="251660800" behindDoc="1" locked="0" layoutInCell="1" allowOverlap="1" wp14:anchorId="28D8E287" wp14:editId="23772AD7">
              <wp:simplePos x="0" y="0"/>
              <wp:positionH relativeFrom="rightMargin">
                <wp:align>right</wp:align>
              </wp:positionH>
              <wp:positionV relativeFrom="page">
                <wp:align>bottom</wp:align>
              </wp:positionV>
              <wp:extent cx="2149200" cy="1238400"/>
              <wp:effectExtent l="0" t="0" r="0" b="0"/>
              <wp:wrapNone/>
              <wp:docPr id="315790822" name="PageNumber" hidden="1"/>
              <wp:cNvGraphicFramePr/>
              <a:graphic xmlns:a="http://schemas.openxmlformats.org/drawingml/2006/main">
                <a:graphicData uri="http://schemas.microsoft.com/office/word/2010/wordprocessingShape">
                  <wps:wsp>
                    <wps:cNvSpPr txBox="1"/>
                    <wps:spPr>
                      <a:xfrm>
                        <a:off x="0" y="0"/>
                        <a:ext cx="2149200" cy="12384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83EBA66" w14:textId="3E785EC3" w:rsidR="00146C35" w:rsidRDefault="00146C35" w:rsidP="00146C35">
                          <w:pPr>
                            <w:pStyle w:val="Footer-PageNumber"/>
                          </w:pPr>
                          <w:r w:rsidRPr="00C17A1E">
                            <w:fldChar w:fldCharType="begin"/>
                          </w:r>
                          <w:r w:rsidRPr="00C17A1E">
                            <w:instrText xml:space="preserve"> PAGE  </w:instrText>
                          </w:r>
                          <w:r w:rsidRPr="00C17A1E">
                            <w:fldChar w:fldCharType="separate"/>
                          </w:r>
                          <w:r w:rsidRPr="00C17A1E">
                            <w:t>1</w:t>
                          </w:r>
                          <w:r w:rsidRPr="00C17A1E">
                            <w:fldChar w:fldCharType="end"/>
                          </w:r>
                          <w:r>
                            <w:t>/</w:t>
                          </w:r>
                          <w:r w:rsidRPr="00C17A1E">
                            <w:fldChar w:fldCharType="begin"/>
                          </w:r>
                          <w:r w:rsidRPr="00C17A1E">
                            <w:instrText xml:space="preserve"> </w:instrText>
                          </w:r>
                          <w:r>
                            <w:instrText>SECTION</w:instrText>
                          </w:r>
                          <w:r w:rsidRPr="00C17A1E">
                            <w:instrText xml:space="preserve">PAGES  </w:instrText>
                          </w:r>
                          <w:r w:rsidRPr="00C17A1E">
                            <w:fldChar w:fldCharType="separate"/>
                          </w:r>
                          <w:r w:rsidR="00040352">
                            <w:rPr>
                              <w:noProof/>
                            </w:rPr>
                            <w:t>11</w:t>
                          </w:r>
                          <w:r w:rsidRPr="00C17A1E">
                            <w:fldChar w:fldCharType="end"/>
                          </w:r>
                        </w:p>
                        <w:p w14:paraId="4981D4BD" w14:textId="77777777" w:rsidR="00146C35" w:rsidRPr="0063189B" w:rsidRDefault="00146C35" w:rsidP="00146C35">
                          <w:pPr>
                            <w:pStyle w:val="Footer"/>
                          </w:pPr>
                        </w:p>
                      </w:txbxContent>
                    </wps:txbx>
                    <wps:bodyPr rot="0" spcFirstLastPara="0" vertOverflow="overflow" horzOverflow="overflow" vert="horz" wrap="square" lIns="0" tIns="0" rIns="0" bIns="10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8E287" id="_x0000_t202" coordsize="21600,21600" o:spt="202" path="m,l,21600r21600,l21600,xe">
              <v:stroke joinstyle="miter"/>
              <v:path gradientshapeok="t" o:connecttype="rect"/>
            </v:shapetype>
            <v:shape id="PageNumber" o:spid="_x0000_s1026" type="#_x0000_t202" style="position:absolute;margin-left:118.05pt;margin-top:0;width:169.25pt;height:97.5pt;z-index:-251655680;visibility:hidden;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" filled="f" fillcolor="white [3201]" stroked="f" strokeweight=".5pt">
              <v:textbox inset="0,0,0,30mm">
                <w:txbxContent>
                  <w:p w14:paraId="683EBA66" w14:textId="3E785EC3" w:rsidR="00146C35" w:rsidRDefault="00146C35" w:rsidP="00146C35">
                    <w:pPr>
                      <w:pStyle w:val="Footer-PageNumber"/>
                    </w:pPr>
                    <w:r w:rsidRPr="00C17A1E">
                      <w:fldChar w:fldCharType="begin"/>
                    </w:r>
                    <w:r w:rsidRPr="00C17A1E">
                      <w:instrText xml:space="preserve"> PAGE  </w:instrText>
                    </w:r>
                    <w:r w:rsidRPr="00C17A1E">
                      <w:fldChar w:fldCharType="separate"/>
                    </w:r>
                    <w:r w:rsidRPr="00C17A1E">
                      <w:t>1</w:t>
                    </w:r>
                    <w:r w:rsidRPr="00C17A1E">
                      <w:fldChar w:fldCharType="end"/>
                    </w:r>
                    <w:r>
                      <w:t>/</w:t>
                    </w:r>
                    <w:r w:rsidRPr="00C17A1E">
                      <w:fldChar w:fldCharType="begin"/>
                    </w:r>
                    <w:r w:rsidRPr="00C17A1E">
                      <w:instrText xml:space="preserve"> </w:instrText>
                    </w:r>
                    <w:r>
                      <w:instrText>SECTION</w:instrText>
                    </w:r>
                    <w:r w:rsidRPr="00C17A1E">
                      <w:instrText xml:space="preserve">PAGES  </w:instrText>
                    </w:r>
                    <w:r w:rsidRPr="00C17A1E">
                      <w:fldChar w:fldCharType="separate"/>
                    </w:r>
                    <w:r w:rsidR="00040352">
                      <w:rPr>
                        <w:noProof/>
                      </w:rPr>
                      <w:t>11</w:t>
                    </w:r>
                    <w:r w:rsidRPr="00C17A1E">
                      <w:fldChar w:fldCharType="end"/>
                    </w:r>
                  </w:p>
                  <w:p w14:paraId="4981D4BD" w14:textId="77777777" w:rsidR="00146C35" w:rsidRPr="0063189B" w:rsidRDefault="00146C35" w:rsidP="00146C35">
                    <w:pPr>
                      <w:pStyle w:val="Footer"/>
                    </w:pPr>
                  </w:p>
                </w:txbxContent>
              </v:textbox>
              <w10:wrap anchorx="margin" anchory="page"/>
            </v:shape>
          </w:pict>
        </mc:Fallback>
      </mc:AlternateContent>
    </w:r>
    <w:r>
      <mc:AlternateContent>
        <mc:Choice Requires="wps">
          <w:drawing>
            <wp:anchor distT="0" distB="0" distL="114300" distR="114300" simplePos="0" relativeHeight="251659776" behindDoc="0" locked="1" layoutInCell="1" allowOverlap="1" wp14:anchorId="2DB32CC2" wp14:editId="4DC8E039">
              <wp:simplePos x="0" y="0"/>
              <wp:positionH relativeFrom="margin">
                <wp:align>left</wp:align>
              </wp:positionH>
              <wp:positionV relativeFrom="page">
                <wp:align>bottom</wp:align>
              </wp:positionV>
              <wp:extent cx="6058800" cy="810000"/>
              <wp:effectExtent l="0" t="0" r="0" b="0"/>
              <wp:wrapSquare wrapText="bothSides"/>
              <wp:docPr id="1045940985" name="Company Info" hidden="1"/>
              <wp:cNvGraphicFramePr/>
              <a:graphic xmlns:a="http://schemas.openxmlformats.org/drawingml/2006/main">
                <a:graphicData uri="http://schemas.microsoft.com/office/word/2010/wordprocessingShape">
                  <wps:wsp>
                    <wps:cNvSpPr txBox="1"/>
                    <wps:spPr>
                      <a:xfrm>
                        <a:off x="0" y="0"/>
                        <a:ext cx="6058800" cy="81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gridCol w:w="2268"/>
                            <w:gridCol w:w="2552"/>
                            <w:gridCol w:w="2126"/>
                          </w:tblGrid>
                          <w:tr w:rsidR="00146C35" w14:paraId="08E3C442" w14:textId="77777777" w:rsidTr="00FF7EE6">
                            <w:trPr>
                              <w:trHeight w:val="482"/>
                            </w:trPr>
                            <w:tc>
                              <w:tcPr>
                                <w:tcW w:w="2410" w:type="dxa"/>
                              </w:tcPr>
                              <w:p w14:paraId="51F97135" w14:textId="77777777" w:rsidR="00146C35" w:rsidRPr="00C370BA" w:rsidRDefault="00000000" w:rsidP="00FF7EE6">
                                <w:pPr>
                                  <w:pStyle w:val="Template-Companyname"/>
                                </w:pPr>
                                <w:sdt>
                                  <w:sdtPr>
                                    <w:alias w:val="Footer01HL"/>
                                    <w:tag w:val="{&quot;templafy&quot;:{&quot;id&quot;:&quot;47d62fd7-b461-4210-96bc-5fee78505c05&quot;}}"/>
                                    <w:id w:val="1009029368"/>
                                  </w:sdtPr>
                                  <w:sdtContent>
                                    <w:r w:rsidR="00EA369B">
                                      <w:t>​</w:t>
                                    </w:r>
                                  </w:sdtContent>
                                </w:sdt>
                              </w:p>
                            </w:tc>
                            <w:tc>
                              <w:tcPr>
                                <w:tcW w:w="2268" w:type="dxa"/>
                              </w:tcPr>
                              <w:p w14:paraId="6978D23F" w14:textId="77777777" w:rsidR="00146C35" w:rsidRPr="00C370BA" w:rsidRDefault="00000000" w:rsidP="00FF7EE6">
                                <w:pPr>
                                  <w:pStyle w:val="Template-Companyname"/>
                                </w:pPr>
                                <w:sdt>
                                  <w:sdtPr>
                                    <w:alias w:val="Footer02HL"/>
                                    <w:tag w:val="{&quot;templafy&quot;:{&quot;id&quot;:&quot;d969043f-4258-41b2-b0fc-d9357ec99c93&quot;}}"/>
                                    <w:id w:val="-973297347"/>
                                  </w:sdtPr>
                                  <w:sdtContent>
                                    <w:r w:rsidR="00EA369B">
                                      <w:t>​</w:t>
                                    </w:r>
                                  </w:sdtContent>
                                </w:sdt>
                              </w:p>
                            </w:tc>
                            <w:tc>
                              <w:tcPr>
                                <w:tcW w:w="2552" w:type="dxa"/>
                              </w:tcPr>
                              <w:p w14:paraId="5B26AC7A" w14:textId="77777777" w:rsidR="00146C35" w:rsidRPr="00C370BA" w:rsidRDefault="00000000" w:rsidP="00FF7EE6">
                                <w:pPr>
                                  <w:pStyle w:val="Template-Address"/>
                                  <w:rPr>
                                    <w:rFonts w:ascii="Circular Pro Black" w:hAnsi="Circular Pro Black"/>
                                    <w:spacing w:val="3"/>
                                  </w:rPr>
                                </w:pPr>
                                <w:sdt>
                                  <w:sdtPr>
                                    <w:alias w:val="Footer03HL"/>
                                    <w:tag w:val="{&quot;templafy&quot;:{&quot;id&quot;:&quot;8242e3de-cc2b-4464-bc72-e04869becc86&quot;}}"/>
                                    <w:id w:val="-605041599"/>
                                  </w:sdtPr>
                                  <w:sdtContent>
                                    <w:r w:rsidR="00EA369B">
                                      <w:rPr>
                                        <w:rFonts w:ascii="Circular Pro Black" w:hAnsi="Circular Pro Black"/>
                                        <w:spacing w:val="3"/>
                                      </w:rPr>
                                      <w:t>​</w:t>
                                    </w:r>
                                  </w:sdtContent>
                                </w:sdt>
                              </w:p>
                            </w:tc>
                            <w:tc>
                              <w:tcPr>
                                <w:tcW w:w="2126" w:type="dxa"/>
                              </w:tcPr>
                              <w:p w14:paraId="75B3AC3E" w14:textId="77777777" w:rsidR="00146C35" w:rsidRPr="00C370BA" w:rsidRDefault="00000000" w:rsidP="00FF7EE6">
                                <w:pPr>
                                  <w:pStyle w:val="Template-Companyname"/>
                                </w:pPr>
                                <w:sdt>
                                  <w:sdtPr>
                                    <w:alias w:val="Footer04HL"/>
                                    <w:tag w:val="{&quot;templafy&quot;:{&quot;id&quot;:&quot;757da314-85db-40e6-89ca-dc58d478697b&quot;}}"/>
                                    <w:id w:val="891624314"/>
                                  </w:sdtPr>
                                  <w:sdtContent>
                                    <w:r w:rsidR="00EA369B">
                                      <w:t>​</w:t>
                                    </w:r>
                                  </w:sdtContent>
                                </w:sdt>
                              </w:p>
                            </w:tc>
                          </w:tr>
                        </w:tbl>
                        <w:p w14:paraId="24ECC3A9" w14:textId="77777777" w:rsidR="00146C35" w:rsidRPr="00414021" w:rsidRDefault="00146C35" w:rsidP="00146C35">
                          <w:pPr>
                            <w:pStyle w:val="Template-Companyname"/>
                          </w:pPr>
                        </w:p>
                      </w:txbxContent>
                    </wps:txbx>
                    <wps:bodyPr rot="0" spcFirstLastPara="0" vertOverflow="overflow" horzOverflow="overflow" vert="horz" wrap="square" lIns="0" tIns="0" rIns="0" bIns="432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32CC2" id="Company Info" o:spid="_x0000_s1027" type="#_x0000_t202" style="position:absolute;margin-left:0;margin-top:0;width:477.05pt;height:63.8pt;z-index:251659776;visibility:hidden;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" filled="f" fillcolor="white [3201]" stroked="f" strokeweight=".5pt">
              <v:textbox inset="0,0,0,12mm">
                <w:txbxContent>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gridCol w:w="2268"/>
                      <w:gridCol w:w="2552"/>
                      <w:gridCol w:w="2126"/>
                    </w:tblGrid>
                    <w:tr w:rsidR="00146C35" w14:paraId="08E3C442" w14:textId="77777777" w:rsidTr="00FF7EE6">
                      <w:trPr>
                        <w:trHeight w:val="482"/>
                      </w:trPr>
                      <w:tc>
                        <w:tcPr>
                          <w:tcW w:w="2410" w:type="dxa"/>
                        </w:tcPr>
                        <w:p w14:paraId="51F97135" w14:textId="77777777" w:rsidR="00146C35" w:rsidRPr="00C370BA" w:rsidRDefault="00FF7EE6" w:rsidP="00FF7EE6">
                          <w:pPr>
                            <w:pStyle w:val="Template-Companyname"/>
                          </w:pPr>
                          <w:sdt>
                            <w:sdtPr>
                              <w:alias w:val="Footer01HL"/>
                              <w:tag w:val="{&quot;templafy&quot;:{&quot;id&quot;:&quot;47d62fd7-b461-4210-96bc-5fee78505c05&quot;}}"/>
                              <w:id w:val="1009029368"/>
                            </w:sdtPr>
                            <w:sdtContent>
                              <w:r w:rsidR="00EA369B">
                                <w:t>​</w:t>
                              </w:r>
                            </w:sdtContent>
                          </w:sdt>
                        </w:p>
                      </w:tc>
                      <w:tc>
                        <w:tcPr>
                          <w:tcW w:w="2268" w:type="dxa"/>
                        </w:tcPr>
                        <w:p w14:paraId="6978D23F" w14:textId="77777777" w:rsidR="00146C35" w:rsidRPr="00C370BA" w:rsidRDefault="00FF7EE6" w:rsidP="00FF7EE6">
                          <w:pPr>
                            <w:pStyle w:val="Template-Companyname"/>
                          </w:pPr>
                          <w:sdt>
                            <w:sdtPr>
                              <w:alias w:val="Footer02HL"/>
                              <w:tag w:val="{&quot;templafy&quot;:{&quot;id&quot;:&quot;d969043f-4258-41b2-b0fc-d9357ec99c93&quot;}}"/>
                              <w:id w:val="-973297347"/>
                            </w:sdtPr>
                            <w:sdtContent>
                              <w:r w:rsidR="00EA369B">
                                <w:t>​</w:t>
                              </w:r>
                            </w:sdtContent>
                          </w:sdt>
                        </w:p>
                      </w:tc>
                      <w:tc>
                        <w:tcPr>
                          <w:tcW w:w="2552" w:type="dxa"/>
                        </w:tcPr>
                        <w:p w14:paraId="5B26AC7A" w14:textId="77777777" w:rsidR="00146C35" w:rsidRPr="00C370BA" w:rsidRDefault="00FF7EE6" w:rsidP="00FF7EE6">
                          <w:pPr>
                            <w:pStyle w:val="Template-Address"/>
                            <w:rPr>
                              <w:rFonts w:ascii="Circular Pro Black" w:hAnsi="Circular Pro Black"/>
                              <w:spacing w:val="3"/>
                            </w:rPr>
                          </w:pPr>
                          <w:sdt>
                            <w:sdtPr>
                              <w:alias w:val="Footer03HL"/>
                              <w:tag w:val="{&quot;templafy&quot;:{&quot;id&quot;:&quot;8242e3de-cc2b-4464-bc72-e04869becc86&quot;}}"/>
                              <w:id w:val="-605041599"/>
                            </w:sdtPr>
                            <w:sdtContent>
                              <w:r w:rsidR="00EA369B">
                                <w:rPr>
                                  <w:rFonts w:ascii="Circular Pro Black" w:hAnsi="Circular Pro Black"/>
                                  <w:spacing w:val="3"/>
                                </w:rPr>
                                <w:t>​</w:t>
                              </w:r>
                            </w:sdtContent>
                          </w:sdt>
                        </w:p>
                      </w:tc>
                      <w:tc>
                        <w:tcPr>
                          <w:tcW w:w="2126" w:type="dxa"/>
                        </w:tcPr>
                        <w:p w14:paraId="75B3AC3E" w14:textId="77777777" w:rsidR="00146C35" w:rsidRPr="00C370BA" w:rsidRDefault="00FF7EE6" w:rsidP="00FF7EE6">
                          <w:pPr>
                            <w:pStyle w:val="Template-Companyname"/>
                          </w:pPr>
                          <w:sdt>
                            <w:sdtPr>
                              <w:alias w:val="Footer04HL"/>
                              <w:tag w:val="{&quot;templafy&quot;:{&quot;id&quot;:&quot;757da314-85db-40e6-89ca-dc58d478697b&quot;}}"/>
                              <w:id w:val="891624314"/>
                            </w:sdtPr>
                            <w:sdtContent>
                              <w:r w:rsidR="00EA369B">
                                <w:t>​</w:t>
                              </w:r>
                            </w:sdtContent>
                          </w:sdt>
                        </w:p>
                      </w:tc>
                    </w:tr>
                  </w:tbl>
                  <w:p w14:paraId="24ECC3A9" w14:textId="77777777" w:rsidR="00146C35" w:rsidRPr="00414021" w:rsidRDefault="00146C35" w:rsidP="00146C35">
                    <w:pPr>
                      <w:pStyle w:val="Template-Companyname"/>
                    </w:pPr>
                  </w:p>
                </w:txbxContent>
              </v:textbox>
              <w10:wrap type="square" anchorx="margin" anchory="page"/>
              <w10:anchorlock/>
            </v:shape>
          </w:pict>
        </mc:Fallback>
      </mc:AlternateContent>
    </w:r>
  </w:p>
  <w:p w14:paraId="4A7EBB51" w14:textId="77777777" w:rsidR="00146C35" w:rsidRDefault="00146C35" w:rsidP="00146C35">
    <w:pPr>
      <w:pStyle w:val="Footer"/>
    </w:pPr>
  </w:p>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2"/>
      <w:gridCol w:w="6042"/>
    </w:tblGrid>
    <w:sdt>
      <w:sdtPr>
        <w:rPr>
          <w:rFonts w:asciiTheme="minorHAnsi" w:hAnsiTheme="minorHAnsi" w:cstheme="minorBidi"/>
        </w:rPr>
        <w:alias w:val="group"/>
        <w:tag w:val="{&quot;templafy&quot;:{&quot;id&quot;:&quot;38c08ca4-1baa-4005-b106-ab13b5ebc18c&quot;}}"/>
        <w:id w:val="-1976830411"/>
      </w:sdtPr>
      <w:sdtContent>
        <w:tr w:rsidR="00146C35" w14:paraId="458E68C2" w14:textId="77777777" w:rsidTr="00FF7EE6">
          <w:trPr>
            <w:trHeight w:val="284"/>
          </w:trPr>
          <w:tc>
            <w:tcPr>
              <w:tcW w:w="762" w:type="dxa"/>
              <w:vAlign w:val="bottom"/>
            </w:tcPr>
            <w:p w14:paraId="7AE4E67E" w14:textId="77777777" w:rsidR="00146C35" w:rsidRDefault="00146C35" w:rsidP="00146C35">
              <w:pPr>
                <w:pStyle w:val="Footer"/>
              </w:pPr>
              <w:r>
                <w:fldChar w:fldCharType="begin"/>
              </w:r>
              <w:r>
                <w:instrText xml:space="preserve"> PAGE  </w:instrText>
              </w:r>
              <w:r>
                <w:fldChar w:fldCharType="separate"/>
              </w:r>
              <w:r>
                <w:t>1</w:t>
              </w:r>
              <w:r>
                <w:fldChar w:fldCharType="end"/>
              </w:r>
              <w:r>
                <w:t>/</w:t>
              </w:r>
              <w:r>
                <w:fldChar w:fldCharType="begin"/>
              </w:r>
              <w:r>
                <w:instrText xml:space="preserve"> NUMPAGES  </w:instrText>
              </w:r>
              <w:r>
                <w:fldChar w:fldCharType="separate"/>
              </w:r>
              <w:r>
                <w:t>2</w:t>
              </w:r>
              <w:r>
                <w:fldChar w:fldCharType="end"/>
              </w:r>
            </w:p>
          </w:tc>
          <w:tc>
            <w:tcPr>
              <w:tcW w:w="6041" w:type="dxa"/>
              <w:vAlign w:val="bottom"/>
            </w:tcPr>
            <w:p w14:paraId="3A6B6855" w14:textId="77777777" w:rsidR="00146C35" w:rsidRPr="00BD2BBC" w:rsidRDefault="00000000" w:rsidP="00146C35">
              <w:pPr>
                <w:pStyle w:val="Template-DocId"/>
              </w:pPr>
              <w:sdt>
                <w:sdtPr>
                  <w:alias w:val="DocId"/>
                  <w:tag w:val="{&quot;templafy&quot;:{&quot;id&quot;:&quot;547315d9-8971-4457-a9a9-797e170239f8&quot;}}"/>
                  <w:id w:val="-1292359564"/>
                </w:sdtPr>
                <w:sdtContent>
                  <w:r w:rsidR="00EA369B">
                    <w:t>Doc ID</w:t>
                  </w:r>
                </w:sdtContent>
              </w:sdt>
              <w:r w:rsidR="00146C35">
                <w:t xml:space="preserve"> </w:t>
              </w:r>
              <w:r w:rsidR="00146C35">
                <w:fldChar w:fldCharType="begin"/>
              </w:r>
              <w:r w:rsidR="00146C35">
                <w:instrText xml:space="preserve"> DOCPROPERTY  Ram_Document_DocID </w:instrText>
              </w:r>
              <w:r w:rsidR="00146C35">
                <w:fldChar w:fldCharType="end"/>
              </w:r>
              <w:r w:rsidR="00146C35">
                <w:t xml:space="preserve"> / </w:t>
              </w:r>
              <w:r w:rsidR="00146C35">
                <w:fldChar w:fldCharType="begin"/>
              </w:r>
              <w:r w:rsidR="00146C35">
                <w:instrText xml:space="preserve"> DOCPROPERTY  Ram_Document_</w:instrText>
              </w:r>
              <w:r w:rsidR="00146C35" w:rsidRPr="000627A2">
                <w:instrText>DocStructureID</w:instrText>
              </w:r>
              <w:r w:rsidR="00146C35">
                <w:instrText xml:space="preserve"> </w:instrText>
              </w:r>
              <w:r w:rsidR="00146C35">
                <w:fldChar w:fldCharType="end"/>
              </w:r>
              <w:r w:rsidR="00146C35">
                <w:t xml:space="preserve"> </w:t>
              </w:r>
              <w:sdt>
                <w:sdtPr>
                  <w:alias w:val="Version"/>
                  <w:tag w:val="{&quot;templafy&quot;:{&quot;id&quot;:&quot;b634779b-b8fb-437d-a634-72cb3c74048e&quot;}}"/>
                  <w:id w:val="1131516541"/>
                </w:sdtPr>
                <w:sdtContent>
                  <w:r w:rsidR="00EA369B">
                    <w:t>Version</w:t>
                  </w:r>
                </w:sdtContent>
              </w:sdt>
              <w:r w:rsidR="00146C35">
                <w:t xml:space="preserve"> </w:t>
              </w:r>
              <w:r w:rsidR="00146C35">
                <w:fldChar w:fldCharType="begin"/>
              </w:r>
              <w:r w:rsidR="00146C35">
                <w:instrText xml:space="preserve"> DOCPROPERTY  Ram_Document_Version </w:instrText>
              </w:r>
              <w:r w:rsidR="00146C35">
                <w:fldChar w:fldCharType="end"/>
              </w:r>
              <w:r w:rsidR="00146C35">
                <w:t xml:space="preserve"> </w:t>
              </w:r>
            </w:p>
          </w:tc>
        </w:tr>
      </w:sdtContent>
    </w:sdt>
  </w:tbl>
  <w:p w14:paraId="0355B931" w14:textId="77777777" w:rsidR="00B10F56" w:rsidRDefault="00146C35">
    <w:pPr>
      <w:pStyle w:val="Footer"/>
    </w:pPr>
    <w:r>
      <mc:AlternateContent>
        <mc:Choice Requires="wps">
          <w:drawing>
            <wp:anchor distT="0" distB="0" distL="114300" distR="114300" simplePos="0" relativeHeight="251658752" behindDoc="0" locked="1" layoutInCell="1" allowOverlap="1" wp14:anchorId="2E4ECB11" wp14:editId="1FD11548">
              <wp:simplePos x="0" y="0"/>
              <wp:positionH relativeFrom="margin">
                <wp:align>left</wp:align>
              </wp:positionH>
              <wp:positionV relativeFrom="page">
                <wp:align>bottom</wp:align>
              </wp:positionV>
              <wp:extent cx="4391025" cy="536575"/>
              <wp:effectExtent l="0" t="0" r="9525" b="0"/>
              <wp:wrapSquare wrapText="bothSides"/>
              <wp:docPr id="409404604" name="FileName"/>
              <wp:cNvGraphicFramePr/>
              <a:graphic xmlns:a="http://schemas.openxmlformats.org/drawingml/2006/main">
                <a:graphicData uri="http://schemas.microsoft.com/office/word/2010/wordprocessingShape">
                  <wps:wsp>
                    <wps:cNvSpPr txBox="1"/>
                    <wps:spPr>
                      <a:xfrm>
                        <a:off x="0" y="0"/>
                        <a:ext cx="4391025" cy="5365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46C35" w:rsidRPr="00BE4D6D" w14:paraId="575B3FC7" w14:textId="77777777" w:rsidTr="00FF7EE6">
                            <w:trPr>
                              <w:trHeight w:val="482"/>
                              <w:hidden/>
                            </w:trPr>
                            <w:tc>
                              <w:tcPr>
                                <w:tcW w:w="6804" w:type="dxa"/>
                                <w:vAlign w:val="bottom"/>
                              </w:tcPr>
                              <w:sdt>
                                <w:sdtPr>
                                  <w:rPr>
                                    <w:vanish/>
                                  </w:rPr>
                                  <w:alias w:val="group"/>
                                  <w:tag w:val="{&quot;templafy&quot;:{&quot;id&quot;:&quot;32a7c742-0144-495a-a4a3-c806a48a2f6b&quot;}}"/>
                                  <w:id w:val="-1849621497"/>
                                </w:sdtPr>
                                <w:sdtContent>
                                  <w:p w14:paraId="68E5EA52" w14:textId="77777777" w:rsidR="00146C35" w:rsidRPr="00041137" w:rsidRDefault="00146C35" w:rsidP="00FF7EE6">
                                    <w:pPr>
                                      <w:pStyle w:val="Template-FilePath"/>
                                      <w:rPr>
                                        <w:vanish/>
                                      </w:rPr>
                                    </w:pPr>
                                    <w:r>
                                      <w:rPr>
                                        <w:vanish/>
                                      </w:rPr>
                                      <w:fldChar w:fldCharType="begin"/>
                                    </w:r>
                                    <w:r w:rsidRPr="00041137">
                                      <w:rPr>
                                        <w:vanish/>
                                      </w:rPr>
                                      <w:instrText xml:space="preserve"> FILENAME  \p </w:instrText>
                                    </w:r>
                                    <w:r>
                                      <w:rPr>
                                        <w:vanish/>
                                      </w:rPr>
                                      <w:fldChar w:fldCharType="separate"/>
                                    </w:r>
                                    <w:r w:rsidR="00C66F11">
                                      <w:rPr>
                                        <w:vanish/>
                                      </w:rPr>
                                      <w:t>Document1</w:t>
                                    </w:r>
                                    <w:r>
                                      <w:rPr>
                                        <w:vanish/>
                                      </w:rPr>
                                      <w:fldChar w:fldCharType="end"/>
                                    </w:r>
                                  </w:p>
                                </w:sdtContent>
                              </w:sdt>
                            </w:tc>
                          </w:tr>
                        </w:tbl>
                        <w:p w14:paraId="62AA9606" w14:textId="77777777" w:rsidR="00146C35" w:rsidRPr="00041137" w:rsidRDefault="00146C35" w:rsidP="00146C35">
                          <w:pPr>
                            <w:pStyle w:val="Footer"/>
                            <w:spacing w:line="14"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4ECB11" id="FileName" o:spid="_x0000_s1028" type="#_x0000_t202" style="position:absolute;margin-left:0;margin-top:0;width:345.75pt;height:42.25pt;z-index:251658752;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" filled="f" fillcolor="white [3201]" stroked="f" strokeweight=".5pt">
              <v:textbox inset="0,0,0,0">
                <w:txbxContent>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46C35" w:rsidRPr="00BE4D6D" w14:paraId="575B3FC7" w14:textId="77777777" w:rsidTr="00FF7EE6">
                      <w:trPr>
                        <w:trHeight w:val="482"/>
                        <w:hidden/>
                      </w:trPr>
                      <w:tc>
                        <w:tcPr>
                          <w:tcW w:w="6804" w:type="dxa"/>
                          <w:vAlign w:val="bottom"/>
                        </w:tcPr>
                        <w:sdt>
                          <w:sdtPr>
                            <w:rPr>
                              <w:vanish/>
                            </w:rPr>
                            <w:alias w:val="group"/>
                            <w:tag w:val="{&quot;templafy&quot;:{&quot;id&quot;:&quot;32a7c742-0144-495a-a4a3-c806a48a2f6b&quot;}}"/>
                            <w:id w:val="-1849621497"/>
                          </w:sdtPr>
                          <w:sdtEndPr/>
                          <w:sdtContent>
                            <w:p w14:paraId="68E5EA52" w14:textId="77777777" w:rsidR="00146C35" w:rsidRPr="00041137" w:rsidRDefault="00146C35" w:rsidP="00FF7EE6">
                              <w:pPr>
                                <w:pStyle w:val="Template-FilePath"/>
                                <w:rPr>
                                  <w:vanish/>
                                </w:rPr>
                              </w:pPr>
                              <w:r>
                                <w:rPr>
                                  <w:vanish/>
                                </w:rPr>
                                <w:fldChar w:fldCharType="begin"/>
                              </w:r>
                              <w:r w:rsidRPr="00041137">
                                <w:rPr>
                                  <w:vanish/>
                                </w:rPr>
                                <w:instrText xml:space="preserve"> FILENAME  \p </w:instrText>
                              </w:r>
                              <w:r>
                                <w:rPr>
                                  <w:vanish/>
                                </w:rPr>
                                <w:fldChar w:fldCharType="separate"/>
                              </w:r>
                              <w:r w:rsidR="00C66F11">
                                <w:rPr>
                                  <w:vanish/>
                                </w:rPr>
                                <w:t>Document1</w:t>
                              </w:r>
                              <w:r>
                                <w:rPr>
                                  <w:vanish/>
                                </w:rPr>
                                <w:fldChar w:fldCharType="end"/>
                              </w:r>
                            </w:p>
                          </w:sdtContent>
                        </w:sdt>
                      </w:tc>
                    </w:tr>
                  </w:tbl>
                  <w:p w14:paraId="62AA9606" w14:textId="77777777" w:rsidR="00146C35" w:rsidRPr="00041137" w:rsidRDefault="00146C35" w:rsidP="00146C35">
                    <w:pPr>
                      <w:pStyle w:val="Footer"/>
                      <w:spacing w:line="14" w:lineRule="exact"/>
                    </w:pPr>
                  </w:p>
                </w:txbxContent>
              </v:textbox>
              <w10:wrap type="square"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5CE9" w14:textId="557689E5" w:rsidR="007D1331" w:rsidRPr="00E56404" w:rsidRDefault="007D1331" w:rsidP="007D1331">
    <w:pPr>
      <w:pStyle w:val="Footer"/>
    </w:pPr>
    <w:bookmarkStart w:id="7" w:name="_Hlk74034185"/>
    <w:bookmarkStart w:id="8" w:name="_Hlk74034186"/>
    <w:r>
      <mc:AlternateContent>
        <mc:Choice Requires="wps">
          <w:drawing>
            <wp:anchor distT="0" distB="0" distL="114300" distR="114300" simplePos="0" relativeHeight="251657728" behindDoc="1" locked="0" layoutInCell="1" allowOverlap="1" wp14:anchorId="1E42DE6E" wp14:editId="065BD597">
              <wp:simplePos x="0" y="0"/>
              <wp:positionH relativeFrom="rightMargin">
                <wp:align>right</wp:align>
              </wp:positionH>
              <wp:positionV relativeFrom="page">
                <wp:align>bottom</wp:align>
              </wp:positionV>
              <wp:extent cx="2149200" cy="1238400"/>
              <wp:effectExtent l="0" t="0" r="3810" b="0"/>
              <wp:wrapNone/>
              <wp:docPr id="3" name="PageNumber" hidden="1"/>
              <wp:cNvGraphicFramePr/>
              <a:graphic xmlns:a="http://schemas.openxmlformats.org/drawingml/2006/main">
                <a:graphicData uri="http://schemas.microsoft.com/office/word/2010/wordprocessingShape">
                  <wps:wsp>
                    <wps:cNvSpPr txBox="1"/>
                    <wps:spPr>
                      <a:xfrm>
                        <a:off x="0" y="0"/>
                        <a:ext cx="2149200" cy="12384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F171682" w14:textId="1474B0D9" w:rsidR="007D1331" w:rsidRDefault="007D1331" w:rsidP="007D1331">
                          <w:pPr>
                            <w:pStyle w:val="Footer-PageNumber"/>
                          </w:pPr>
                          <w:r w:rsidRPr="00C17A1E">
                            <w:fldChar w:fldCharType="begin"/>
                          </w:r>
                          <w:r w:rsidRPr="00C17A1E">
                            <w:instrText xml:space="preserve"> PAGE  </w:instrText>
                          </w:r>
                          <w:r w:rsidRPr="00C17A1E">
                            <w:fldChar w:fldCharType="separate"/>
                          </w:r>
                          <w:r w:rsidRPr="00C17A1E">
                            <w:t>1</w:t>
                          </w:r>
                          <w:r w:rsidRPr="00C17A1E">
                            <w:fldChar w:fldCharType="end"/>
                          </w:r>
                          <w:r>
                            <w:t>/</w:t>
                          </w:r>
                          <w:r w:rsidRPr="00C17A1E">
                            <w:fldChar w:fldCharType="begin"/>
                          </w:r>
                          <w:r w:rsidRPr="00C17A1E">
                            <w:instrText xml:space="preserve"> </w:instrText>
                          </w:r>
                          <w:r>
                            <w:instrText>SECTION</w:instrText>
                          </w:r>
                          <w:r w:rsidRPr="00C17A1E">
                            <w:instrText xml:space="preserve">PAGES  </w:instrText>
                          </w:r>
                          <w:r w:rsidRPr="00C17A1E">
                            <w:fldChar w:fldCharType="separate"/>
                          </w:r>
                          <w:r w:rsidR="00040352">
                            <w:rPr>
                              <w:noProof/>
                            </w:rPr>
                            <w:t>11</w:t>
                          </w:r>
                          <w:r w:rsidRPr="00C17A1E">
                            <w:fldChar w:fldCharType="end"/>
                          </w:r>
                        </w:p>
                        <w:p w14:paraId="43C769EB" w14:textId="77777777" w:rsidR="007D1331" w:rsidRPr="0063189B" w:rsidRDefault="007D1331" w:rsidP="007D1331">
                          <w:pPr>
                            <w:pStyle w:val="Footer"/>
                          </w:pPr>
                        </w:p>
                      </w:txbxContent>
                    </wps:txbx>
                    <wps:bodyPr rot="0" spcFirstLastPara="0" vertOverflow="overflow" horzOverflow="overflow" vert="horz" wrap="square" lIns="0" tIns="0" rIns="0" bIns="10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2DE6E" id="_x0000_t202" coordsize="21600,21600" o:spt="202" path="m,l,21600r21600,l21600,xe">
              <v:stroke joinstyle="miter"/>
              <v:path gradientshapeok="t" o:connecttype="rect"/>
            </v:shapetype>
            <v:shape id="_x0000_s1029" type="#_x0000_t202" style="position:absolute;margin-left:118.05pt;margin-top:0;width:169.25pt;height:97.5pt;z-index:-251658752;visibility:hidden;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" filled="f" fillcolor="white [3201]" stroked="f" strokeweight=".5pt">
              <v:textbox inset="0,0,0,30mm">
                <w:txbxContent>
                  <w:p w14:paraId="4F171682" w14:textId="1474B0D9" w:rsidR="007D1331" w:rsidRDefault="007D1331" w:rsidP="007D1331">
                    <w:pPr>
                      <w:pStyle w:val="Footer-PageNumber"/>
                    </w:pPr>
                    <w:r w:rsidRPr="00C17A1E">
                      <w:fldChar w:fldCharType="begin"/>
                    </w:r>
                    <w:r w:rsidRPr="00C17A1E">
                      <w:instrText xml:space="preserve"> PAGE  </w:instrText>
                    </w:r>
                    <w:r w:rsidRPr="00C17A1E">
                      <w:fldChar w:fldCharType="separate"/>
                    </w:r>
                    <w:r w:rsidRPr="00C17A1E">
                      <w:t>1</w:t>
                    </w:r>
                    <w:r w:rsidRPr="00C17A1E">
                      <w:fldChar w:fldCharType="end"/>
                    </w:r>
                    <w:r>
                      <w:t>/</w:t>
                    </w:r>
                    <w:r w:rsidRPr="00C17A1E">
                      <w:fldChar w:fldCharType="begin"/>
                    </w:r>
                    <w:r w:rsidRPr="00C17A1E">
                      <w:instrText xml:space="preserve"> </w:instrText>
                    </w:r>
                    <w:r>
                      <w:instrText>SECTION</w:instrText>
                    </w:r>
                    <w:r w:rsidRPr="00C17A1E">
                      <w:instrText xml:space="preserve">PAGES  </w:instrText>
                    </w:r>
                    <w:r w:rsidRPr="00C17A1E">
                      <w:fldChar w:fldCharType="separate"/>
                    </w:r>
                    <w:r w:rsidR="00040352">
                      <w:rPr>
                        <w:noProof/>
                      </w:rPr>
                      <w:t>11</w:t>
                    </w:r>
                    <w:r w:rsidRPr="00C17A1E">
                      <w:fldChar w:fldCharType="end"/>
                    </w:r>
                  </w:p>
                  <w:p w14:paraId="43C769EB" w14:textId="77777777" w:rsidR="007D1331" w:rsidRPr="0063189B" w:rsidRDefault="007D1331" w:rsidP="007D1331">
                    <w:pPr>
                      <w:pStyle w:val="Footer"/>
                    </w:pPr>
                  </w:p>
                </w:txbxContent>
              </v:textbox>
              <w10:wrap anchorx="margin" anchory="page"/>
            </v:shape>
          </w:pict>
        </mc:Fallback>
      </mc:AlternateContent>
    </w:r>
    <w:r>
      <mc:AlternateContent>
        <mc:Choice Requires="wps">
          <w:drawing>
            <wp:anchor distT="0" distB="0" distL="114300" distR="114300" simplePos="0" relativeHeight="251656704" behindDoc="0" locked="1" layoutInCell="1" allowOverlap="1" wp14:anchorId="0C1DBB1B" wp14:editId="4600BF18">
              <wp:simplePos x="0" y="0"/>
              <wp:positionH relativeFrom="margin">
                <wp:align>left</wp:align>
              </wp:positionH>
              <wp:positionV relativeFrom="page">
                <wp:align>bottom</wp:align>
              </wp:positionV>
              <wp:extent cx="6058800" cy="810000"/>
              <wp:effectExtent l="0" t="0" r="0" b="0"/>
              <wp:wrapSquare wrapText="bothSides"/>
              <wp:docPr id="1406162550" name="Company Info" hidden="1"/>
              <wp:cNvGraphicFramePr/>
              <a:graphic xmlns:a="http://schemas.openxmlformats.org/drawingml/2006/main">
                <a:graphicData uri="http://schemas.microsoft.com/office/word/2010/wordprocessingShape">
                  <wps:wsp>
                    <wps:cNvSpPr txBox="1"/>
                    <wps:spPr>
                      <a:xfrm>
                        <a:off x="0" y="0"/>
                        <a:ext cx="6058800" cy="81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gridCol w:w="2268"/>
                            <w:gridCol w:w="2552"/>
                            <w:gridCol w:w="2126"/>
                          </w:tblGrid>
                          <w:tr w:rsidR="007D1331" w14:paraId="1555E405" w14:textId="77777777" w:rsidTr="00FF7EE6">
                            <w:trPr>
                              <w:trHeight w:val="482"/>
                            </w:trPr>
                            <w:tc>
                              <w:tcPr>
                                <w:tcW w:w="2410" w:type="dxa"/>
                              </w:tcPr>
                              <w:p w14:paraId="663B7ADF" w14:textId="77777777" w:rsidR="007D1331" w:rsidRPr="00C370BA" w:rsidRDefault="00000000" w:rsidP="00FF7EE6">
                                <w:pPr>
                                  <w:pStyle w:val="Template-Companyname"/>
                                </w:pPr>
                                <w:sdt>
                                  <w:sdtPr>
                                    <w:alias w:val="Footer01HL"/>
                                    <w:tag w:val="{&quot;templafy&quot;:{&quot;id&quot;:&quot;dd16f501-bbed-4032-9f04-43eb2c8d7e7c&quot;}}"/>
                                    <w:id w:val="468"/>
                                  </w:sdtPr>
                                  <w:sdtContent>
                                    <w:r w:rsidR="00EA369B">
                                      <w:t>​</w:t>
                                    </w:r>
                                  </w:sdtContent>
                                </w:sdt>
                              </w:p>
                            </w:tc>
                            <w:tc>
                              <w:tcPr>
                                <w:tcW w:w="2268" w:type="dxa"/>
                              </w:tcPr>
                              <w:p w14:paraId="12E5B0C7" w14:textId="77777777" w:rsidR="007D1331" w:rsidRPr="00C370BA" w:rsidRDefault="00000000" w:rsidP="00FF7EE6">
                                <w:pPr>
                                  <w:pStyle w:val="Template-Companyname"/>
                                </w:pPr>
                                <w:sdt>
                                  <w:sdtPr>
                                    <w:alias w:val="Footer02HL"/>
                                    <w:tag w:val="{&quot;templafy&quot;:{&quot;id&quot;:&quot;62c7ccb4-be57-456c-bbbf-aa987fd6e811&quot;}}"/>
                                    <w:id w:val="469"/>
                                  </w:sdtPr>
                                  <w:sdtContent>
                                    <w:r w:rsidR="00EA369B">
                                      <w:t>​</w:t>
                                    </w:r>
                                  </w:sdtContent>
                                </w:sdt>
                              </w:p>
                            </w:tc>
                            <w:tc>
                              <w:tcPr>
                                <w:tcW w:w="2552" w:type="dxa"/>
                              </w:tcPr>
                              <w:p w14:paraId="10BB8E20" w14:textId="77777777" w:rsidR="007D1331" w:rsidRPr="007A2457" w:rsidRDefault="00000000" w:rsidP="007A2457">
                                <w:pPr>
                                  <w:pStyle w:val="Template-Address"/>
                                </w:pPr>
                                <w:sdt>
                                  <w:sdtPr>
                                    <w:alias w:val="Footer03HL"/>
                                    <w:tag w:val="{&quot;templafy&quot;:{&quot;id&quot;:&quot;5b58d12f-f8e9-4d09-806f-0fcba5acb4a1&quot;}}"/>
                                    <w:id w:val="470"/>
                                  </w:sdtPr>
                                  <w:sdtContent>
                                    <w:r w:rsidR="00EA369B">
                                      <w:t>​</w:t>
                                    </w:r>
                                  </w:sdtContent>
                                </w:sdt>
                              </w:p>
                            </w:tc>
                            <w:tc>
                              <w:tcPr>
                                <w:tcW w:w="2126" w:type="dxa"/>
                              </w:tcPr>
                              <w:p w14:paraId="06480E36" w14:textId="77777777" w:rsidR="007D1331" w:rsidRPr="00C370BA" w:rsidRDefault="00000000" w:rsidP="00FF7EE6">
                                <w:pPr>
                                  <w:pStyle w:val="Template-Companyname"/>
                                </w:pPr>
                                <w:sdt>
                                  <w:sdtPr>
                                    <w:alias w:val="Footer04HL"/>
                                    <w:tag w:val="{&quot;templafy&quot;:{&quot;id&quot;:&quot;17b74c75-706f-44b3-8dbf-53a5ed2f9321&quot;}}"/>
                                    <w:id w:val="471"/>
                                  </w:sdtPr>
                                  <w:sdtContent>
                                    <w:r w:rsidR="00EA369B">
                                      <w:t>​</w:t>
                                    </w:r>
                                  </w:sdtContent>
                                </w:sdt>
                              </w:p>
                            </w:tc>
                          </w:tr>
                        </w:tbl>
                        <w:p w14:paraId="1B194259" w14:textId="77777777" w:rsidR="007D1331" w:rsidRPr="00414021" w:rsidRDefault="007D1331" w:rsidP="007D1331">
                          <w:pPr>
                            <w:pStyle w:val="Template-Companyname"/>
                          </w:pPr>
                        </w:p>
                      </w:txbxContent>
                    </wps:txbx>
                    <wps:bodyPr rot="0" spcFirstLastPara="0" vertOverflow="overflow" horzOverflow="overflow" vert="horz" wrap="square" lIns="0" tIns="0" rIns="0" bIns="432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1DBB1B" id="_x0000_s1030" type="#_x0000_t202" style="position:absolute;margin-left:0;margin-top:0;width:477.05pt;height:63.8pt;z-index:251656704;visibility:hidden;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" filled="f" fillcolor="white [3201]" stroked="f" strokeweight=".5pt">
              <v:textbox inset="0,0,0,12mm">
                <w:txbxContent>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gridCol w:w="2268"/>
                      <w:gridCol w:w="2552"/>
                      <w:gridCol w:w="2126"/>
                    </w:tblGrid>
                    <w:tr w:rsidR="007D1331" w14:paraId="1555E405" w14:textId="77777777" w:rsidTr="00FF7EE6">
                      <w:trPr>
                        <w:trHeight w:val="482"/>
                      </w:trPr>
                      <w:tc>
                        <w:tcPr>
                          <w:tcW w:w="2410" w:type="dxa"/>
                        </w:tcPr>
                        <w:p w14:paraId="663B7ADF" w14:textId="77777777" w:rsidR="007D1331" w:rsidRPr="00C370BA" w:rsidRDefault="00FF7EE6" w:rsidP="00FF7EE6">
                          <w:pPr>
                            <w:pStyle w:val="Template-Companyname"/>
                          </w:pPr>
                          <w:sdt>
                            <w:sdtPr>
                              <w:alias w:val="Footer01HL"/>
                              <w:tag w:val="{&quot;templafy&quot;:{&quot;id&quot;:&quot;dd16f501-bbed-4032-9f04-43eb2c8d7e7c&quot;}}"/>
                              <w:id w:val="468"/>
                            </w:sdtPr>
                            <w:sdtContent>
                              <w:r w:rsidR="00EA369B">
                                <w:t>​</w:t>
                              </w:r>
                            </w:sdtContent>
                          </w:sdt>
                        </w:p>
                      </w:tc>
                      <w:tc>
                        <w:tcPr>
                          <w:tcW w:w="2268" w:type="dxa"/>
                        </w:tcPr>
                        <w:p w14:paraId="12E5B0C7" w14:textId="77777777" w:rsidR="007D1331" w:rsidRPr="00C370BA" w:rsidRDefault="00FF7EE6" w:rsidP="00FF7EE6">
                          <w:pPr>
                            <w:pStyle w:val="Template-Companyname"/>
                          </w:pPr>
                          <w:sdt>
                            <w:sdtPr>
                              <w:alias w:val="Footer02HL"/>
                              <w:tag w:val="{&quot;templafy&quot;:{&quot;id&quot;:&quot;62c7ccb4-be57-456c-bbbf-aa987fd6e811&quot;}}"/>
                              <w:id w:val="469"/>
                            </w:sdtPr>
                            <w:sdtContent>
                              <w:r w:rsidR="00EA369B">
                                <w:t>​</w:t>
                              </w:r>
                            </w:sdtContent>
                          </w:sdt>
                        </w:p>
                      </w:tc>
                      <w:tc>
                        <w:tcPr>
                          <w:tcW w:w="2552" w:type="dxa"/>
                        </w:tcPr>
                        <w:p w14:paraId="10BB8E20" w14:textId="77777777" w:rsidR="007D1331" w:rsidRPr="007A2457" w:rsidRDefault="00FF7EE6" w:rsidP="007A2457">
                          <w:pPr>
                            <w:pStyle w:val="Template-Address"/>
                          </w:pPr>
                          <w:sdt>
                            <w:sdtPr>
                              <w:alias w:val="Footer03HL"/>
                              <w:tag w:val="{&quot;templafy&quot;:{&quot;id&quot;:&quot;5b58d12f-f8e9-4d09-806f-0fcba5acb4a1&quot;}}"/>
                              <w:id w:val="470"/>
                            </w:sdtPr>
                            <w:sdtContent>
                              <w:r w:rsidR="00EA369B">
                                <w:t>​</w:t>
                              </w:r>
                            </w:sdtContent>
                          </w:sdt>
                        </w:p>
                      </w:tc>
                      <w:tc>
                        <w:tcPr>
                          <w:tcW w:w="2126" w:type="dxa"/>
                        </w:tcPr>
                        <w:p w14:paraId="06480E36" w14:textId="77777777" w:rsidR="007D1331" w:rsidRPr="00C370BA" w:rsidRDefault="00FF7EE6" w:rsidP="00FF7EE6">
                          <w:pPr>
                            <w:pStyle w:val="Template-Companyname"/>
                          </w:pPr>
                          <w:sdt>
                            <w:sdtPr>
                              <w:alias w:val="Footer04HL"/>
                              <w:tag w:val="{&quot;templafy&quot;:{&quot;id&quot;:&quot;17b74c75-706f-44b3-8dbf-53a5ed2f9321&quot;}}"/>
                              <w:id w:val="471"/>
                            </w:sdtPr>
                            <w:sdtContent>
                              <w:r w:rsidR="00EA369B">
                                <w:t>​</w:t>
                              </w:r>
                            </w:sdtContent>
                          </w:sdt>
                        </w:p>
                      </w:tc>
                    </w:tr>
                  </w:tbl>
                  <w:p w14:paraId="1B194259" w14:textId="77777777" w:rsidR="007D1331" w:rsidRPr="00414021" w:rsidRDefault="007D1331" w:rsidP="007D1331">
                    <w:pPr>
                      <w:pStyle w:val="Template-Companyname"/>
                    </w:pPr>
                  </w:p>
                </w:txbxContent>
              </v:textbox>
              <w10:wrap type="square" anchorx="margin" anchory="page"/>
              <w10:anchorlock/>
            </v:shape>
          </w:pict>
        </mc:Fallback>
      </mc:AlternateContent>
    </w:r>
    <w:bookmarkEnd w:id="7"/>
    <w:bookmarkEnd w:id="8"/>
  </w:p>
  <w:p w14:paraId="1C0D3E33" w14:textId="77777777" w:rsidR="007D1331" w:rsidRDefault="007D1331" w:rsidP="007D1331">
    <w:pPr>
      <w:pStyle w:val="Footer"/>
    </w:pPr>
  </w:p>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2"/>
      <w:gridCol w:w="6042"/>
    </w:tblGrid>
    <w:sdt>
      <w:sdtPr>
        <w:rPr>
          <w:rFonts w:asciiTheme="minorHAnsi" w:hAnsiTheme="minorHAnsi" w:cstheme="minorBidi"/>
        </w:rPr>
        <w:alias w:val="group"/>
        <w:tag w:val="{&quot;templafy&quot;:{&quot;id&quot;:&quot;400cfeb3-9092-4145-9845-4f5d8d5e29db&quot;}}"/>
        <w:id w:val="1091893360"/>
      </w:sdtPr>
      <w:sdtContent>
        <w:tr w:rsidR="005A1637" w14:paraId="52116321" w14:textId="77777777" w:rsidTr="005A1637">
          <w:trPr>
            <w:trHeight w:val="284"/>
          </w:trPr>
          <w:tc>
            <w:tcPr>
              <w:tcW w:w="762" w:type="dxa"/>
              <w:vAlign w:val="bottom"/>
            </w:tcPr>
            <w:p w14:paraId="4317DF0D" w14:textId="77777777" w:rsidR="005A1637" w:rsidRDefault="005A1637" w:rsidP="005A1637">
              <w:pPr>
                <w:pStyle w:val="Footer"/>
              </w:pPr>
              <w:r>
                <w:fldChar w:fldCharType="begin"/>
              </w:r>
              <w:r>
                <w:instrText xml:space="preserve"> PAGE  </w:instrText>
              </w:r>
              <w:r>
                <w:fldChar w:fldCharType="separate"/>
              </w:r>
              <w:r>
                <w:t>1</w:t>
              </w:r>
              <w:r>
                <w:fldChar w:fldCharType="end"/>
              </w:r>
              <w:r>
                <w:t>/</w:t>
              </w:r>
              <w:r>
                <w:fldChar w:fldCharType="begin"/>
              </w:r>
              <w:r>
                <w:instrText xml:space="preserve"> NUMPAGES  </w:instrText>
              </w:r>
              <w:r>
                <w:fldChar w:fldCharType="separate"/>
              </w:r>
              <w:r>
                <w:t>1</w:t>
              </w:r>
              <w:r>
                <w:fldChar w:fldCharType="end"/>
              </w:r>
            </w:p>
          </w:tc>
          <w:tc>
            <w:tcPr>
              <w:tcW w:w="6041" w:type="dxa"/>
              <w:vAlign w:val="bottom"/>
            </w:tcPr>
            <w:p w14:paraId="05D4DC3A" w14:textId="77777777" w:rsidR="005A1637" w:rsidRPr="00BD2BBC" w:rsidRDefault="00000000" w:rsidP="005A1637">
              <w:pPr>
                <w:pStyle w:val="Template-DocId"/>
              </w:pPr>
              <w:sdt>
                <w:sdtPr>
                  <w:alias w:val="DocId"/>
                  <w:tag w:val="{&quot;templafy&quot;:{&quot;id&quot;:&quot;988d3334-023a-4134-83e3-cc61099d597d&quot;}}"/>
                  <w:id w:val="157"/>
                </w:sdtPr>
                <w:sdtContent>
                  <w:r w:rsidR="00EA369B">
                    <w:t>Doc ID</w:t>
                  </w:r>
                </w:sdtContent>
              </w:sdt>
              <w:r w:rsidR="005A1637">
                <w:t xml:space="preserve"> </w:t>
              </w:r>
              <w:r w:rsidR="005A1637">
                <w:fldChar w:fldCharType="begin"/>
              </w:r>
              <w:r w:rsidR="005A1637">
                <w:instrText xml:space="preserve"> DOCPROPERTY  Ram_Document_DocID </w:instrText>
              </w:r>
              <w:r w:rsidR="005A1637">
                <w:fldChar w:fldCharType="end"/>
              </w:r>
              <w:r w:rsidR="005A1637">
                <w:t xml:space="preserve"> / </w:t>
              </w:r>
              <w:r w:rsidR="005A1637">
                <w:fldChar w:fldCharType="begin"/>
              </w:r>
              <w:r w:rsidR="005A1637">
                <w:instrText xml:space="preserve"> DOCPROPERTY  Ram_Document_</w:instrText>
              </w:r>
              <w:r w:rsidR="005A1637" w:rsidRPr="000627A2">
                <w:instrText>DocStructureID</w:instrText>
              </w:r>
              <w:r w:rsidR="005A1637">
                <w:instrText xml:space="preserve"> </w:instrText>
              </w:r>
              <w:r w:rsidR="005A1637">
                <w:fldChar w:fldCharType="end"/>
              </w:r>
              <w:r w:rsidR="005A1637">
                <w:t xml:space="preserve"> </w:t>
              </w:r>
              <w:sdt>
                <w:sdtPr>
                  <w:alias w:val="Version"/>
                  <w:tag w:val="{&quot;templafy&quot;:{&quot;id&quot;:&quot;f9d59568-61e3-424d-8845-adfeb3a87f62&quot;}}"/>
                  <w:id w:val="158"/>
                </w:sdtPr>
                <w:sdtContent>
                  <w:r w:rsidR="00EA369B">
                    <w:t>Version</w:t>
                  </w:r>
                </w:sdtContent>
              </w:sdt>
              <w:r w:rsidR="005A1637">
                <w:t xml:space="preserve"> </w:t>
              </w:r>
              <w:r w:rsidR="005A1637">
                <w:fldChar w:fldCharType="begin"/>
              </w:r>
              <w:r w:rsidR="005A1637">
                <w:instrText xml:space="preserve"> DOCPROPERTY  Ram_Document_Version </w:instrText>
              </w:r>
              <w:r w:rsidR="005A1637">
                <w:fldChar w:fldCharType="end"/>
              </w:r>
              <w:r w:rsidR="005A1637">
                <w:t xml:space="preserve"> </w:t>
              </w:r>
            </w:p>
          </w:tc>
        </w:tr>
      </w:sdtContent>
    </w:sdt>
  </w:tbl>
  <w:p w14:paraId="0014BC76" w14:textId="77777777" w:rsidR="009B32C6" w:rsidRPr="007D1331" w:rsidRDefault="007D1331" w:rsidP="007D1331">
    <w:pPr>
      <w:pStyle w:val="Footer"/>
    </w:pPr>
    <w:r>
      <mc:AlternateContent>
        <mc:Choice Requires="wps">
          <w:drawing>
            <wp:anchor distT="0" distB="0" distL="114300" distR="114300" simplePos="0" relativeHeight="251652608" behindDoc="0" locked="1" layoutInCell="1" allowOverlap="1" wp14:anchorId="38D2FDF2" wp14:editId="7FC6C8A9">
              <wp:simplePos x="0" y="0"/>
              <wp:positionH relativeFrom="margin">
                <wp:align>left</wp:align>
              </wp:positionH>
              <wp:positionV relativeFrom="page">
                <wp:align>bottom</wp:align>
              </wp:positionV>
              <wp:extent cx="4391025" cy="536575"/>
              <wp:effectExtent l="0" t="0" r="9525" b="0"/>
              <wp:wrapSquare wrapText="bothSides"/>
              <wp:docPr id="4" name="FileName"/>
              <wp:cNvGraphicFramePr/>
              <a:graphic xmlns:a="http://schemas.openxmlformats.org/drawingml/2006/main">
                <a:graphicData uri="http://schemas.microsoft.com/office/word/2010/wordprocessingShape">
                  <wps:wsp>
                    <wps:cNvSpPr txBox="1"/>
                    <wps:spPr>
                      <a:xfrm>
                        <a:off x="0" y="0"/>
                        <a:ext cx="4391025" cy="5365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7D1331" w:rsidRPr="00BE4D6D" w14:paraId="0A828AB0" w14:textId="77777777" w:rsidTr="00FF7EE6">
                            <w:trPr>
                              <w:trHeight w:val="482"/>
                              <w:hidden/>
                            </w:trPr>
                            <w:tc>
                              <w:tcPr>
                                <w:tcW w:w="6804" w:type="dxa"/>
                                <w:vAlign w:val="bottom"/>
                              </w:tcPr>
                              <w:sdt>
                                <w:sdtPr>
                                  <w:rPr>
                                    <w:vanish/>
                                  </w:rPr>
                                  <w:alias w:val="group"/>
                                  <w:tag w:val="{&quot;templafy&quot;:{&quot;id&quot;:&quot;aa8c93c4-d9c7-431f-af53-82941c3c9bf5&quot;}}"/>
                                  <w:id w:val="-1288509803"/>
                                </w:sdtPr>
                                <w:sdtContent>
                                  <w:p w14:paraId="001D98FB" w14:textId="77777777" w:rsidR="007D1331" w:rsidRPr="00041137" w:rsidRDefault="007D1331" w:rsidP="00FF7EE6">
                                    <w:pPr>
                                      <w:pStyle w:val="Template-FilePath"/>
                                      <w:rPr>
                                        <w:vanish/>
                                      </w:rPr>
                                    </w:pPr>
                                    <w:r>
                                      <w:rPr>
                                        <w:vanish/>
                                      </w:rPr>
                                      <w:fldChar w:fldCharType="begin"/>
                                    </w:r>
                                    <w:r w:rsidRPr="00041137">
                                      <w:rPr>
                                        <w:vanish/>
                                      </w:rPr>
                                      <w:instrText xml:space="preserve"> FILENAME  \p </w:instrText>
                                    </w:r>
                                    <w:r>
                                      <w:rPr>
                                        <w:vanish/>
                                      </w:rPr>
                                      <w:fldChar w:fldCharType="separate"/>
                                    </w:r>
                                    <w:r w:rsidR="00C66F11">
                                      <w:rPr>
                                        <w:vanish/>
                                      </w:rPr>
                                      <w:t>Document1</w:t>
                                    </w:r>
                                    <w:r>
                                      <w:rPr>
                                        <w:vanish/>
                                      </w:rPr>
                                      <w:fldChar w:fldCharType="end"/>
                                    </w:r>
                                  </w:p>
                                </w:sdtContent>
                              </w:sdt>
                            </w:tc>
                          </w:tr>
                        </w:tbl>
                        <w:p w14:paraId="4D0F2993" w14:textId="77777777" w:rsidR="007D1331" w:rsidRPr="00041137" w:rsidRDefault="007D1331" w:rsidP="007D1331">
                          <w:pPr>
                            <w:pStyle w:val="Footer"/>
                            <w:spacing w:line="14"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D2FDF2" id="_x0000_s1031" type="#_x0000_t202" style="position:absolute;margin-left:0;margin-top:0;width:345.75pt;height:42.25pt;z-index:251652608;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" filled="f" fillcolor="white [3201]" stroked="f" strokeweight=".5pt">
              <v:textbox inset="0,0,0,0">
                <w:txbxContent>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7D1331" w:rsidRPr="00BE4D6D" w14:paraId="0A828AB0" w14:textId="77777777" w:rsidTr="00FF7EE6">
                      <w:trPr>
                        <w:trHeight w:val="482"/>
                        <w:hidden/>
                      </w:trPr>
                      <w:tc>
                        <w:tcPr>
                          <w:tcW w:w="6804" w:type="dxa"/>
                          <w:vAlign w:val="bottom"/>
                        </w:tcPr>
                        <w:sdt>
                          <w:sdtPr>
                            <w:rPr>
                              <w:vanish/>
                            </w:rPr>
                            <w:alias w:val="group"/>
                            <w:tag w:val="{&quot;templafy&quot;:{&quot;id&quot;:&quot;aa8c93c4-d9c7-431f-af53-82941c3c9bf5&quot;}}"/>
                            <w:id w:val="-1288509803"/>
                          </w:sdtPr>
                          <w:sdtEndPr/>
                          <w:sdtContent>
                            <w:p w14:paraId="001D98FB" w14:textId="77777777" w:rsidR="007D1331" w:rsidRPr="00041137" w:rsidRDefault="007D1331" w:rsidP="00FF7EE6">
                              <w:pPr>
                                <w:pStyle w:val="Template-FilePath"/>
                                <w:rPr>
                                  <w:vanish/>
                                </w:rPr>
                              </w:pPr>
                              <w:r>
                                <w:rPr>
                                  <w:vanish/>
                                </w:rPr>
                                <w:fldChar w:fldCharType="begin"/>
                              </w:r>
                              <w:r w:rsidRPr="00041137">
                                <w:rPr>
                                  <w:vanish/>
                                </w:rPr>
                                <w:instrText xml:space="preserve"> FILENAME  \p </w:instrText>
                              </w:r>
                              <w:r>
                                <w:rPr>
                                  <w:vanish/>
                                </w:rPr>
                                <w:fldChar w:fldCharType="separate"/>
                              </w:r>
                              <w:r w:rsidR="00C66F11">
                                <w:rPr>
                                  <w:vanish/>
                                </w:rPr>
                                <w:t>Document1</w:t>
                              </w:r>
                              <w:r>
                                <w:rPr>
                                  <w:vanish/>
                                </w:rPr>
                                <w:fldChar w:fldCharType="end"/>
                              </w:r>
                            </w:p>
                          </w:sdtContent>
                        </w:sdt>
                      </w:tc>
                    </w:tr>
                  </w:tbl>
                  <w:p w14:paraId="4D0F2993" w14:textId="77777777" w:rsidR="007D1331" w:rsidRPr="00041137" w:rsidRDefault="007D1331" w:rsidP="007D1331">
                    <w:pPr>
                      <w:pStyle w:val="Footer"/>
                      <w:spacing w:line="14" w:lineRule="exact"/>
                    </w:pPr>
                  </w:p>
                </w:txbxContent>
              </v:textbox>
              <w10:wrap type="square"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19B31" w14:textId="77777777" w:rsidR="00714AD5" w:rsidRDefault="00714AD5" w:rsidP="00B10F56">
      <w:r>
        <w:separator/>
      </w:r>
    </w:p>
  </w:footnote>
  <w:footnote w:type="continuationSeparator" w:id="0">
    <w:p w14:paraId="3DF2649F" w14:textId="77777777" w:rsidR="00714AD5" w:rsidRDefault="00714AD5" w:rsidP="00B10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DB16" w14:textId="77777777" w:rsidR="00FD75D9" w:rsidRDefault="00FD75D9">
    <w:pPr>
      <w:pStyle w:val="Header"/>
    </w:pPr>
    <w:r>
      <w:rPr>
        <w:noProof/>
      </w:rPr>
      <w:drawing>
        <wp:anchor distT="0" distB="0" distL="0" distR="0" simplePos="0" relativeHeight="251651584" behindDoc="0" locked="0" layoutInCell="1" allowOverlap="1" wp14:anchorId="7B301624" wp14:editId="7ECE4FDF">
          <wp:simplePos x="0" y="0"/>
          <wp:positionH relativeFrom="rightMargin">
            <wp:align>right</wp:align>
          </wp:positionH>
          <wp:positionV relativeFrom="page">
            <wp:align>top</wp:align>
          </wp:positionV>
          <wp:extent cx="2070000" cy="434873"/>
          <wp:effectExtent l="0" t="0" r="0" b="0"/>
          <wp:wrapNone/>
          <wp:docPr id="1297806886" name="LogoHL_Hide"/>
          <wp:cNvGraphicFramePr/>
          <a:graphic xmlns:a="http://schemas.openxmlformats.org/drawingml/2006/main">
            <a:graphicData uri="http://schemas.openxmlformats.org/drawingml/2006/picture">
              <pic:pic xmlns:pic="http://schemas.openxmlformats.org/drawingml/2006/picture">
                <pic:nvPicPr>
                  <pic:cNvPr id="1297806886" name="LogoHL_Hide"/>
                  <pic:cNvPicPr/>
                </pic:nvPicPr>
                <pic:blipFill>
                  <a:blip r:embed="rId1"/>
                  <a:srcRect/>
                  <a:stretch/>
                </pic:blipFill>
                <pic:spPr>
                  <a:xfrm>
                    <a:off x="0" y="0"/>
                    <a:ext cx="2070000" cy="434873"/>
                  </a:xfrm>
                  <a:prstGeom prst="rect">
                    <a:avLst/>
                  </a:prstGeom>
                </pic:spPr>
              </pic:pic>
            </a:graphicData>
          </a:graphic>
        </wp:anchor>
      </w:drawing>
    </w:r>
    <w:r>
      <w:rPr>
        <w:noProof/>
      </w:rPr>
      <w:drawing>
        <wp:anchor distT="0" distB="0" distL="0" distR="0" simplePos="0" relativeHeight="251653632" behindDoc="0" locked="0" layoutInCell="1" allowOverlap="1" wp14:anchorId="4BDB1453" wp14:editId="2EA786CD">
          <wp:simplePos x="0" y="0"/>
          <wp:positionH relativeFrom="margin">
            <wp:align>left</wp:align>
          </wp:positionH>
          <wp:positionV relativeFrom="page">
            <wp:posOffset>540000</wp:posOffset>
          </wp:positionV>
          <wp:extent cx="4316828" cy="720000"/>
          <wp:effectExtent l="0" t="0" r="0" b="0"/>
          <wp:wrapNone/>
          <wp:docPr id="1259988802" name="LogoRamboll_Hide"/>
          <wp:cNvGraphicFramePr/>
          <a:graphic xmlns:a="http://schemas.openxmlformats.org/drawingml/2006/main">
            <a:graphicData uri="http://schemas.openxmlformats.org/drawingml/2006/picture">
              <pic:pic xmlns:pic="http://schemas.openxmlformats.org/drawingml/2006/picture">
                <pic:nvPicPr>
                  <pic:cNvPr id="1259988802" name="LogoRamboll_Hide"/>
                  <pic:cNvPicPr/>
                </pic:nvPicPr>
                <pic:blipFill>
                  <a:blip r:embed="rId2"/>
                  <a:srcRect/>
                  <a:stretch/>
                </pic:blipFill>
                <pic:spPr>
                  <a:xfrm>
                    <a:off x="0" y="0"/>
                    <a:ext cx="4316828" cy="72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4" w:name="_Hlk491951557"/>
  <w:bookmarkStart w:id="5" w:name="_Hlk491951558"/>
  <w:bookmarkStart w:id="6" w:name="_Hlk491951559"/>
  <w:p w14:paraId="598B69A7" w14:textId="77777777" w:rsidR="0072241B" w:rsidRDefault="00000000" w:rsidP="0072241B">
    <w:pPr>
      <w:pStyle w:val="Template-Web"/>
    </w:pPr>
    <w:sdt>
      <w:sdtPr>
        <w:rPr>
          <w:vanish/>
        </w:rPr>
        <w:alias w:val="web"/>
        <w:tag w:val="{&quot;templafy&quot;:{&quot;id&quot;:&quot;771d35b4-0c18-42bc-af21-738221d72577&quot;}}"/>
        <w:id w:val="465"/>
      </w:sdtPr>
      <w:sdtContent>
        <w:r w:rsidR="00EA369B">
          <w:rPr>
            <w:vanish/>
          </w:rPr>
          <w:t>https://ramboll.com</w:t>
        </w:r>
      </w:sdtContent>
    </w:sdt>
  </w:p>
  <w:bookmarkEnd w:id="4"/>
  <w:bookmarkEnd w:id="5"/>
  <w:bookmarkEnd w:id="6"/>
  <w:p w14:paraId="546101C3" w14:textId="77777777" w:rsidR="0072241B" w:rsidRDefault="0072241B" w:rsidP="0072241B">
    <w:pPr>
      <w:pStyle w:val="Header"/>
    </w:pPr>
    <w:r>
      <w:rPr>
        <w:noProof/>
      </w:rPr>
      <w:drawing>
        <wp:anchor distT="0" distB="0" distL="0" distR="0" simplePos="0" relativeHeight="251654656" behindDoc="0" locked="0" layoutInCell="1" allowOverlap="1" wp14:anchorId="6BEB275C" wp14:editId="3751D9CD">
          <wp:simplePos x="0" y="0"/>
          <wp:positionH relativeFrom="rightMargin">
            <wp:align>right</wp:align>
          </wp:positionH>
          <wp:positionV relativeFrom="page">
            <wp:align>top</wp:align>
          </wp:positionV>
          <wp:extent cx="2070000" cy="434873"/>
          <wp:effectExtent l="0" t="0" r="0" b="0"/>
          <wp:wrapNone/>
          <wp:docPr id="2076693789" name="LogoHL_Hide1"/>
          <wp:cNvGraphicFramePr/>
          <a:graphic xmlns:a="http://schemas.openxmlformats.org/drawingml/2006/main">
            <a:graphicData uri="http://schemas.openxmlformats.org/drawingml/2006/picture">
              <pic:pic xmlns:pic="http://schemas.openxmlformats.org/drawingml/2006/picture">
                <pic:nvPicPr>
                  <pic:cNvPr id="2076693789" name="LogoHL_Hide1"/>
                  <pic:cNvPicPr/>
                </pic:nvPicPr>
                <pic:blipFill>
                  <a:blip r:embed="rId1"/>
                  <a:srcRect/>
                  <a:stretch/>
                </pic:blipFill>
                <pic:spPr>
                  <a:xfrm>
                    <a:off x="0" y="0"/>
                    <a:ext cx="2070000" cy="434873"/>
                  </a:xfrm>
                  <a:prstGeom prst="rect">
                    <a:avLst/>
                  </a:prstGeom>
                </pic:spPr>
              </pic:pic>
            </a:graphicData>
          </a:graphic>
        </wp:anchor>
      </w:drawing>
    </w:r>
    <w:r>
      <w:rPr>
        <w:noProof/>
      </w:rPr>
      <w:drawing>
        <wp:anchor distT="0" distB="0" distL="0" distR="0" simplePos="0" relativeHeight="251655680" behindDoc="0" locked="0" layoutInCell="1" allowOverlap="1" wp14:anchorId="5A1D5E2B" wp14:editId="33B28983">
          <wp:simplePos x="0" y="0"/>
          <wp:positionH relativeFrom="margin">
            <wp:align>left</wp:align>
          </wp:positionH>
          <wp:positionV relativeFrom="page">
            <wp:posOffset>540000</wp:posOffset>
          </wp:positionV>
          <wp:extent cx="4316828" cy="720000"/>
          <wp:effectExtent l="0" t="0" r="0" b="0"/>
          <wp:wrapNone/>
          <wp:docPr id="295465597" name="LogoRamboll_Hide1"/>
          <wp:cNvGraphicFramePr/>
          <a:graphic xmlns:a="http://schemas.openxmlformats.org/drawingml/2006/main">
            <a:graphicData uri="http://schemas.openxmlformats.org/drawingml/2006/picture">
              <pic:pic xmlns:pic="http://schemas.openxmlformats.org/drawingml/2006/picture">
                <pic:nvPicPr>
                  <pic:cNvPr id="295465597" name="LogoRamboll_Hide1"/>
                  <pic:cNvPicPr/>
                </pic:nvPicPr>
                <pic:blipFill>
                  <a:blip r:embed="rId2"/>
                  <a:srcRect/>
                  <a:stretch/>
                </pic:blipFill>
                <pic:spPr>
                  <a:xfrm>
                    <a:off x="0" y="0"/>
                    <a:ext cx="4316828" cy="720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ED05D" w14:textId="77777777" w:rsidR="009B32C6" w:rsidRDefault="00000000" w:rsidP="009B32C6">
    <w:pPr>
      <w:pStyle w:val="Template-Web"/>
    </w:pPr>
    <w:sdt>
      <w:sdtPr>
        <w:alias w:val="web"/>
        <w:tag w:val="{&quot;templafy&quot;:{&quot;id&quot;:&quot;934a36a5-89a8-417a-b421-b0be1c795aeb&quot;}}"/>
        <w:id w:val="1343047499"/>
      </w:sdtPr>
      <w:sdtContent>
        <w:r w:rsidR="00EA369B">
          <w:br/>
        </w:r>
        <w:r w:rsidR="00EA369B">
          <w:br/>
        </w:r>
      </w:sdtContent>
    </w:sdt>
  </w:p>
  <w:p w14:paraId="1CDC665D" w14:textId="77777777" w:rsidR="009B32C6" w:rsidRDefault="009B32C6">
    <w:pPr>
      <w:pStyle w:val="Header"/>
    </w:pPr>
    <w:r>
      <w:rPr>
        <w:noProof/>
      </w:rPr>
      <w:drawing>
        <wp:anchor distT="0" distB="0" distL="0" distR="0" simplePos="0" relativeHeight="251661824" behindDoc="0" locked="0" layoutInCell="1" allowOverlap="1" wp14:anchorId="63524406" wp14:editId="6608876C">
          <wp:simplePos x="0" y="0"/>
          <wp:positionH relativeFrom="rightMargin">
            <wp:align>right</wp:align>
          </wp:positionH>
          <wp:positionV relativeFrom="page">
            <wp:align>top</wp:align>
          </wp:positionV>
          <wp:extent cx="2070000" cy="434873"/>
          <wp:effectExtent l="0" t="0" r="0" b="0"/>
          <wp:wrapNone/>
          <wp:docPr id="940644637" name="LogoHL_Hide2"/>
          <wp:cNvGraphicFramePr/>
          <a:graphic xmlns:a="http://schemas.openxmlformats.org/drawingml/2006/main">
            <a:graphicData uri="http://schemas.openxmlformats.org/drawingml/2006/picture">
              <pic:pic xmlns:pic="http://schemas.openxmlformats.org/drawingml/2006/picture">
                <pic:nvPicPr>
                  <pic:cNvPr id="940644637" name="LogoHL_Hide2"/>
                  <pic:cNvPicPr/>
                </pic:nvPicPr>
                <pic:blipFill>
                  <a:blip r:embed="rId1"/>
                  <a:srcRect/>
                  <a:stretch/>
                </pic:blipFill>
                <pic:spPr>
                  <a:xfrm>
                    <a:off x="0" y="0"/>
                    <a:ext cx="2070000" cy="434873"/>
                  </a:xfrm>
                  <a:prstGeom prst="rect">
                    <a:avLst/>
                  </a:prstGeom>
                </pic:spPr>
              </pic:pic>
            </a:graphicData>
          </a:graphic>
        </wp:anchor>
      </w:drawing>
    </w:r>
    <w:r>
      <w:rPr>
        <w:noProof/>
      </w:rPr>
      <w:drawing>
        <wp:anchor distT="0" distB="0" distL="0" distR="0" simplePos="0" relativeHeight="251662848" behindDoc="0" locked="0" layoutInCell="1" allowOverlap="1" wp14:anchorId="704033FD" wp14:editId="6A17777B">
          <wp:simplePos x="0" y="0"/>
          <wp:positionH relativeFrom="margin">
            <wp:align>left</wp:align>
          </wp:positionH>
          <wp:positionV relativeFrom="page">
            <wp:posOffset>540000</wp:posOffset>
          </wp:positionV>
          <wp:extent cx="4316828" cy="720000"/>
          <wp:effectExtent l="0" t="0" r="0" b="0"/>
          <wp:wrapNone/>
          <wp:docPr id="980047762" name="LogoRamboll_Hide2"/>
          <wp:cNvGraphicFramePr/>
          <a:graphic xmlns:a="http://schemas.openxmlformats.org/drawingml/2006/main">
            <a:graphicData uri="http://schemas.openxmlformats.org/drawingml/2006/picture">
              <pic:pic xmlns:pic="http://schemas.openxmlformats.org/drawingml/2006/picture">
                <pic:nvPicPr>
                  <pic:cNvPr id="980047762" name="LogoRamboll_Hide2"/>
                  <pic:cNvPicPr/>
                </pic:nvPicPr>
                <pic:blipFill>
                  <a:blip r:embed="rId2"/>
                  <a:srcRect/>
                  <a:stretch/>
                </pic:blipFill>
                <pic:spPr>
                  <a:xfrm>
                    <a:off x="0" y="0"/>
                    <a:ext cx="4316828" cy="720000"/>
                  </a:xfrm>
                  <a:prstGeom prst="rect">
                    <a:avLst/>
                  </a:prstGeom>
                </pic:spPr>
              </pic:pic>
            </a:graphicData>
          </a:graphic>
        </wp:anchor>
      </w:drawing>
    </w:r>
    <w:r>
      <w:rPr>
        <w:noProof/>
      </w:rPr>
      <w:drawing>
        <wp:anchor distT="0" distB="0" distL="0" distR="0" simplePos="0" relativeHeight="251663872" behindDoc="0" locked="0" layoutInCell="1" allowOverlap="1" wp14:anchorId="214F8C37" wp14:editId="03C2EE5B">
          <wp:simplePos x="0" y="0"/>
          <wp:positionH relativeFrom="rightMargin">
            <wp:posOffset>-1378800</wp:posOffset>
          </wp:positionH>
          <wp:positionV relativeFrom="page">
            <wp:posOffset>482400</wp:posOffset>
          </wp:positionV>
          <wp:extent cx="2093097" cy="360000"/>
          <wp:effectExtent l="0" t="0" r="0" b="0"/>
          <wp:wrapNone/>
          <wp:docPr id="652692945" name="MarketRamboll_Hide"/>
          <wp:cNvGraphicFramePr/>
          <a:graphic xmlns:a="http://schemas.openxmlformats.org/drawingml/2006/main">
            <a:graphicData uri="http://schemas.openxmlformats.org/drawingml/2006/picture">
              <pic:pic xmlns:pic="http://schemas.openxmlformats.org/drawingml/2006/picture">
                <pic:nvPicPr>
                  <pic:cNvPr id="652692945" name="MarketRamboll_Hide"/>
                  <pic:cNvPicPr/>
                </pic:nvPicPr>
                <pic:blipFill>
                  <a:blip r:embed="rId3"/>
                  <a:srcRect/>
                  <a:stretch/>
                </pic:blipFill>
                <pic:spPr>
                  <a:xfrm>
                    <a:off x="0" y="0"/>
                    <a:ext cx="2093097" cy="36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9B2BF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1765E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4430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5EBC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786B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303A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C634A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98EE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0FA2ECC"/>
    <w:multiLevelType w:val="multilevel"/>
    <w:tmpl w:val="39664BDE"/>
    <w:lvl w:ilvl="0">
      <w:start w:val="1"/>
      <w:numFmt w:val="decimal"/>
      <w:pStyle w:val="Caption-ESFigure"/>
      <w:lvlText w:val="Figure ES-%1."/>
      <w:lvlJc w:val="left"/>
      <w:pPr>
        <w:ind w:left="0" w:firstLine="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25C202E"/>
    <w:multiLevelType w:val="hybridMultilevel"/>
    <w:tmpl w:val="C9C65386"/>
    <w:lvl w:ilvl="0" w:tplc="AF8E77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F821BC3"/>
    <w:multiLevelType w:val="multilevel"/>
    <w:tmpl w:val="0409001F"/>
    <w:styleLink w:val="111111"/>
    <w:lvl w:ilvl="0">
      <w:start w:val="1"/>
      <w:numFmt w:val="decimal"/>
      <w:lvlText w:val="%1."/>
      <w:lvlJc w:val="left"/>
      <w:pPr>
        <w:ind w:left="360" w:hanging="360"/>
      </w:pPr>
      <w:rPr>
        <w:rFonts w:ascii="Cambria" w:hAnsi="Cambri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B54FDB"/>
    <w:multiLevelType w:val="hybridMultilevel"/>
    <w:tmpl w:val="B00E9A94"/>
    <w:lvl w:ilvl="0" w:tplc="6D98F7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B397E6E"/>
    <w:multiLevelType w:val="hybridMultilevel"/>
    <w:tmpl w:val="37D41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06534D"/>
    <w:multiLevelType w:val="hybridMultilevel"/>
    <w:tmpl w:val="F112B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F42F0"/>
    <w:multiLevelType w:val="multilevel"/>
    <w:tmpl w:val="0409001D"/>
    <w:styleLink w:val="1ai"/>
    <w:lvl w:ilvl="0">
      <w:start w:val="1"/>
      <w:numFmt w:val="decimal"/>
      <w:lvlText w:val="%1)"/>
      <w:lvlJc w:val="left"/>
      <w:pPr>
        <w:ind w:left="360" w:hanging="360"/>
      </w:pPr>
      <w:rPr>
        <w:rFonts w:ascii="Cambria" w:hAnsi="Cambri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4EE3C08"/>
    <w:multiLevelType w:val="hybridMultilevel"/>
    <w:tmpl w:val="9A8A166E"/>
    <w:lvl w:ilvl="0" w:tplc="1DE40D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E20588C"/>
    <w:multiLevelType w:val="multilevel"/>
    <w:tmpl w:val="6FB043B0"/>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8" w15:restartNumberingAfterBreak="0">
    <w:nsid w:val="7FB354B8"/>
    <w:multiLevelType w:val="multilevel"/>
    <w:tmpl w:val="372283E4"/>
    <w:lvl w:ilvl="0">
      <w:start w:val="1"/>
      <w:numFmt w:val="bullet"/>
      <w:pStyle w:val="List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77749587">
    <w:abstractNumId w:val="18"/>
  </w:num>
  <w:num w:numId="2" w16cid:durableId="77486818">
    <w:abstractNumId w:val="7"/>
  </w:num>
  <w:num w:numId="3" w16cid:durableId="1774589150">
    <w:abstractNumId w:val="6"/>
  </w:num>
  <w:num w:numId="4" w16cid:durableId="899710710">
    <w:abstractNumId w:val="5"/>
  </w:num>
  <w:num w:numId="5" w16cid:durableId="1729499634">
    <w:abstractNumId w:val="4"/>
  </w:num>
  <w:num w:numId="6" w16cid:durableId="861089868">
    <w:abstractNumId w:val="17"/>
  </w:num>
  <w:num w:numId="7" w16cid:durableId="516772262">
    <w:abstractNumId w:val="3"/>
  </w:num>
  <w:num w:numId="8" w16cid:durableId="398792631">
    <w:abstractNumId w:val="2"/>
  </w:num>
  <w:num w:numId="9" w16cid:durableId="47806850">
    <w:abstractNumId w:val="1"/>
  </w:num>
  <w:num w:numId="10" w16cid:durableId="1093819822">
    <w:abstractNumId w:val="0"/>
  </w:num>
  <w:num w:numId="11" w16cid:durableId="586424129">
    <w:abstractNumId w:val="8"/>
  </w:num>
  <w:num w:numId="12" w16cid:durableId="506989749">
    <w:abstractNumId w:val="17"/>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477697532">
    <w:abstractNumId w:val="11"/>
  </w:num>
  <w:num w:numId="14" w16cid:durableId="180900469">
    <w:abstractNumId w:val="15"/>
  </w:num>
  <w:num w:numId="15" w16cid:durableId="235240679">
    <w:abstractNumId w:val="11"/>
  </w:num>
  <w:num w:numId="16" w16cid:durableId="2047440415">
    <w:abstractNumId w:val="15"/>
  </w:num>
  <w:num w:numId="17" w16cid:durableId="1154301013">
    <w:abstractNumId w:val="18"/>
  </w:num>
  <w:num w:numId="18" w16cid:durableId="1249802149">
    <w:abstractNumId w:val="7"/>
  </w:num>
  <w:num w:numId="19" w16cid:durableId="795106999">
    <w:abstractNumId w:val="6"/>
  </w:num>
  <w:num w:numId="20" w16cid:durableId="364133729">
    <w:abstractNumId w:val="5"/>
  </w:num>
  <w:num w:numId="21" w16cid:durableId="1968312927">
    <w:abstractNumId w:val="4"/>
  </w:num>
  <w:num w:numId="22" w16cid:durableId="1689791670">
    <w:abstractNumId w:val="17"/>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23" w16cid:durableId="1848061890">
    <w:abstractNumId w:val="3"/>
  </w:num>
  <w:num w:numId="24" w16cid:durableId="967786483">
    <w:abstractNumId w:val="2"/>
  </w:num>
  <w:num w:numId="25" w16cid:durableId="404960392">
    <w:abstractNumId w:val="1"/>
  </w:num>
  <w:num w:numId="26" w16cid:durableId="1883639170">
    <w:abstractNumId w:val="0"/>
  </w:num>
  <w:num w:numId="27" w16cid:durableId="1170830089">
    <w:abstractNumId w:val="18"/>
  </w:num>
  <w:num w:numId="28" w16cid:durableId="1714692113">
    <w:abstractNumId w:val="7"/>
  </w:num>
  <w:num w:numId="29" w16cid:durableId="945960207">
    <w:abstractNumId w:val="6"/>
  </w:num>
  <w:num w:numId="30" w16cid:durableId="1055277246">
    <w:abstractNumId w:val="5"/>
  </w:num>
  <w:num w:numId="31" w16cid:durableId="192309585">
    <w:abstractNumId w:val="4"/>
  </w:num>
  <w:num w:numId="32" w16cid:durableId="892274980">
    <w:abstractNumId w:val="17"/>
  </w:num>
  <w:num w:numId="33" w16cid:durableId="1824854237">
    <w:abstractNumId w:val="3"/>
  </w:num>
  <w:num w:numId="34" w16cid:durableId="1782139852">
    <w:abstractNumId w:val="2"/>
  </w:num>
  <w:num w:numId="35" w16cid:durableId="514656460">
    <w:abstractNumId w:val="1"/>
  </w:num>
  <w:num w:numId="36" w16cid:durableId="652177341">
    <w:abstractNumId w:val="0"/>
  </w:num>
  <w:num w:numId="37" w16cid:durableId="1295257353">
    <w:abstractNumId w:val="9"/>
  </w:num>
  <w:num w:numId="38" w16cid:durableId="1500581232">
    <w:abstractNumId w:val="14"/>
  </w:num>
  <w:num w:numId="39" w16cid:durableId="29381471">
    <w:abstractNumId w:val="13"/>
  </w:num>
  <w:num w:numId="40" w16cid:durableId="525748962">
    <w:abstractNumId w:val="16"/>
  </w:num>
  <w:num w:numId="41" w16cid:durableId="1078402280">
    <w:abstractNumId w:val="12"/>
  </w:num>
  <w:num w:numId="42" w16cid:durableId="13178744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F11"/>
    <w:rsid w:val="00031CB6"/>
    <w:rsid w:val="00040352"/>
    <w:rsid w:val="000474D7"/>
    <w:rsid w:val="00060F5C"/>
    <w:rsid w:val="0007553A"/>
    <w:rsid w:val="000A51BF"/>
    <w:rsid w:val="000C023D"/>
    <w:rsid w:val="000D65FC"/>
    <w:rsid w:val="00105515"/>
    <w:rsid w:val="00140E15"/>
    <w:rsid w:val="00146C35"/>
    <w:rsid w:val="001672CD"/>
    <w:rsid w:val="001868EF"/>
    <w:rsid w:val="001C2599"/>
    <w:rsid w:val="001D455E"/>
    <w:rsid w:val="001E3B32"/>
    <w:rsid w:val="001F7538"/>
    <w:rsid w:val="0022294E"/>
    <w:rsid w:val="00262805"/>
    <w:rsid w:val="0029450E"/>
    <w:rsid w:val="0030733B"/>
    <w:rsid w:val="00321687"/>
    <w:rsid w:val="00330138"/>
    <w:rsid w:val="0037192B"/>
    <w:rsid w:val="0038473A"/>
    <w:rsid w:val="003938B3"/>
    <w:rsid w:val="00396700"/>
    <w:rsid w:val="003A6070"/>
    <w:rsid w:val="003B4B89"/>
    <w:rsid w:val="003B5EE8"/>
    <w:rsid w:val="003D68B8"/>
    <w:rsid w:val="003D6E15"/>
    <w:rsid w:val="004035E2"/>
    <w:rsid w:val="004C5030"/>
    <w:rsid w:val="004C6B2B"/>
    <w:rsid w:val="004D16B1"/>
    <w:rsid w:val="004D6101"/>
    <w:rsid w:val="00541D37"/>
    <w:rsid w:val="00582F27"/>
    <w:rsid w:val="00590296"/>
    <w:rsid w:val="005A1637"/>
    <w:rsid w:val="005A58B7"/>
    <w:rsid w:val="005B0A31"/>
    <w:rsid w:val="005E14DB"/>
    <w:rsid w:val="005F1C71"/>
    <w:rsid w:val="006035F1"/>
    <w:rsid w:val="006B6B7A"/>
    <w:rsid w:val="006C4B72"/>
    <w:rsid w:val="00707E32"/>
    <w:rsid w:val="00714AD5"/>
    <w:rsid w:val="0072241B"/>
    <w:rsid w:val="00735CFF"/>
    <w:rsid w:val="007413F8"/>
    <w:rsid w:val="0079652A"/>
    <w:rsid w:val="007A2457"/>
    <w:rsid w:val="007A372C"/>
    <w:rsid w:val="007D0315"/>
    <w:rsid w:val="007D1331"/>
    <w:rsid w:val="007E7D95"/>
    <w:rsid w:val="007F0E69"/>
    <w:rsid w:val="0080291E"/>
    <w:rsid w:val="00820C1D"/>
    <w:rsid w:val="00821AA1"/>
    <w:rsid w:val="008407D5"/>
    <w:rsid w:val="00856212"/>
    <w:rsid w:val="00872B56"/>
    <w:rsid w:val="0088374A"/>
    <w:rsid w:val="008B2B72"/>
    <w:rsid w:val="008D087B"/>
    <w:rsid w:val="008E05E9"/>
    <w:rsid w:val="008E5E38"/>
    <w:rsid w:val="008F324D"/>
    <w:rsid w:val="008F6CB0"/>
    <w:rsid w:val="00927B68"/>
    <w:rsid w:val="00956893"/>
    <w:rsid w:val="0096406F"/>
    <w:rsid w:val="00976646"/>
    <w:rsid w:val="009B32C6"/>
    <w:rsid w:val="009B4FE6"/>
    <w:rsid w:val="00A42ECF"/>
    <w:rsid w:val="00B10F56"/>
    <w:rsid w:val="00B276C7"/>
    <w:rsid w:val="00B34C2E"/>
    <w:rsid w:val="00B414C2"/>
    <w:rsid w:val="00BF65DE"/>
    <w:rsid w:val="00C00552"/>
    <w:rsid w:val="00C00718"/>
    <w:rsid w:val="00C66F11"/>
    <w:rsid w:val="00C97D5C"/>
    <w:rsid w:val="00CF63E8"/>
    <w:rsid w:val="00DC39AD"/>
    <w:rsid w:val="00DF7D71"/>
    <w:rsid w:val="00E03766"/>
    <w:rsid w:val="00E51677"/>
    <w:rsid w:val="00E5219A"/>
    <w:rsid w:val="00E82984"/>
    <w:rsid w:val="00EA0EB3"/>
    <w:rsid w:val="00EA369B"/>
    <w:rsid w:val="00EB2CDE"/>
    <w:rsid w:val="00EB487F"/>
    <w:rsid w:val="00EC09D1"/>
    <w:rsid w:val="00EF1681"/>
    <w:rsid w:val="00F8491B"/>
    <w:rsid w:val="00F93427"/>
    <w:rsid w:val="00FD75D9"/>
    <w:rsid w:val="00FE5248"/>
    <w:rsid w:val="00FF40DC"/>
    <w:rsid w:val="00FF7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EAFE3"/>
  <w15:chartTrackingRefBased/>
  <w15:docId w15:val="{5DCF2EAF-F8FD-4EA3-8B95-7EA42D854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4" w:unhideWhenUsed="1"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F11"/>
    <w:pPr>
      <w:spacing w:after="0" w:line="240" w:lineRule="auto"/>
    </w:pPr>
    <w:rPr>
      <w:rFonts w:ascii="Verdana" w:hAnsi="Verdana" w:cs="Times New Roman"/>
      <w:kern w:val="0"/>
      <w:sz w:val="20"/>
      <w:lang w:val="en-US"/>
      <w14:ligatures w14:val="none"/>
    </w:rPr>
  </w:style>
  <w:style w:type="paragraph" w:styleId="Heading1">
    <w:name w:val="heading 1"/>
    <w:basedOn w:val="Normal"/>
    <w:next w:val="Normal"/>
    <w:link w:val="Heading1Char"/>
    <w:uiPriority w:val="1"/>
    <w:qFormat/>
    <w:rsid w:val="008F324D"/>
    <w:pPr>
      <w:keepNext/>
      <w:keepLines/>
      <w:spacing w:before="260" w:after="260"/>
      <w:contextualSpacing/>
      <w:outlineLvl w:val="0"/>
    </w:pPr>
    <w:rPr>
      <w:rFonts w:eastAsiaTheme="majorEastAsia" w:cstheme="majorBidi"/>
      <w:b/>
      <w:bCs/>
      <w:szCs w:val="28"/>
    </w:rPr>
  </w:style>
  <w:style w:type="paragraph" w:styleId="Heading2">
    <w:name w:val="heading 2"/>
    <w:basedOn w:val="Normal"/>
    <w:next w:val="Normal"/>
    <w:link w:val="Heading2Char"/>
    <w:uiPriority w:val="1"/>
    <w:qFormat/>
    <w:rsid w:val="008F324D"/>
    <w:pPr>
      <w:keepNext/>
      <w:keepLines/>
      <w:spacing w:before="260"/>
      <w:contextualSpacing/>
      <w:outlineLvl w:val="1"/>
    </w:pPr>
    <w:rPr>
      <w:rFonts w:eastAsiaTheme="majorEastAsia" w:cstheme="majorBidi"/>
      <w:b/>
      <w:bCs/>
      <w:szCs w:val="26"/>
    </w:rPr>
  </w:style>
  <w:style w:type="paragraph" w:styleId="Heading3">
    <w:name w:val="heading 3"/>
    <w:basedOn w:val="Normal"/>
    <w:next w:val="Normal"/>
    <w:link w:val="Heading3Char"/>
    <w:uiPriority w:val="1"/>
    <w:qFormat/>
    <w:rsid w:val="008F324D"/>
    <w:pPr>
      <w:keepNext/>
      <w:keepLines/>
      <w:spacing w:before="260"/>
      <w:contextualSpacing/>
      <w:outlineLvl w:val="2"/>
    </w:pPr>
    <w:rPr>
      <w:rFonts w:eastAsiaTheme="majorEastAsia" w:cstheme="majorBidi"/>
      <w:b/>
      <w:bCs/>
    </w:rPr>
  </w:style>
  <w:style w:type="paragraph" w:styleId="Heading4">
    <w:name w:val="heading 4"/>
    <w:basedOn w:val="Normal"/>
    <w:next w:val="Normal"/>
    <w:link w:val="Heading4Char"/>
    <w:uiPriority w:val="1"/>
    <w:qFormat/>
    <w:rsid w:val="008F324D"/>
    <w:pPr>
      <w:keepNext/>
      <w:keepLines/>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1"/>
    <w:rsid w:val="008F324D"/>
    <w:pPr>
      <w:keepNext/>
      <w:keepLines/>
      <w:spacing w:before="260"/>
      <w:contextualSpacing/>
      <w:outlineLvl w:val="4"/>
    </w:pPr>
    <w:rPr>
      <w:rFonts w:eastAsiaTheme="majorEastAsia" w:cstheme="majorBidi"/>
      <w:u w:val="single"/>
    </w:rPr>
  </w:style>
  <w:style w:type="paragraph" w:styleId="Heading6">
    <w:name w:val="heading 6"/>
    <w:basedOn w:val="Normal"/>
    <w:next w:val="Normal"/>
    <w:link w:val="Heading6Char"/>
    <w:uiPriority w:val="1"/>
    <w:semiHidden/>
    <w:rsid w:val="008F324D"/>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8F324D"/>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8F324D"/>
    <w:pPr>
      <w:keepNext/>
      <w:keepLines/>
      <w:spacing w:before="260"/>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8F324D"/>
    <w:pPr>
      <w:keepNext/>
      <w:keepLines/>
      <w:spacing w:before="26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rsid w:val="008F324D"/>
    <w:pPr>
      <w:tabs>
        <w:tab w:val="center" w:pos="4819"/>
        <w:tab w:val="right" w:pos="9638"/>
      </w:tabs>
      <w:spacing w:line="240" w:lineRule="atLeast"/>
    </w:pPr>
    <w:rPr>
      <w:sz w:val="16"/>
    </w:rPr>
  </w:style>
  <w:style w:type="character" w:customStyle="1" w:styleId="HeaderChar">
    <w:name w:val="Header Char"/>
    <w:basedOn w:val="DefaultParagraphFont"/>
    <w:link w:val="Header"/>
    <w:uiPriority w:val="21"/>
    <w:rsid w:val="008F324D"/>
    <w:rPr>
      <w:rFonts w:ascii="Verdana" w:hAnsi="Verdana"/>
      <w:kern w:val="0"/>
      <w:sz w:val="16"/>
      <w:szCs w:val="18"/>
      <w:lang w:val="en-US"/>
      <w14:ligatures w14:val="none"/>
    </w:rPr>
  </w:style>
  <w:style w:type="paragraph" w:styleId="Footer">
    <w:name w:val="footer"/>
    <w:basedOn w:val="Normal"/>
    <w:link w:val="FooterChar"/>
    <w:uiPriority w:val="99"/>
    <w:rsid w:val="008F324D"/>
    <w:pPr>
      <w:tabs>
        <w:tab w:val="center" w:pos="4819"/>
        <w:tab w:val="right" w:pos="9638"/>
      </w:tabs>
      <w:spacing w:line="200" w:lineRule="atLeast"/>
    </w:pPr>
    <w:rPr>
      <w:noProof/>
      <w:sz w:val="12"/>
    </w:rPr>
  </w:style>
  <w:style w:type="character" w:customStyle="1" w:styleId="FooterChar">
    <w:name w:val="Footer Char"/>
    <w:basedOn w:val="DefaultParagraphFont"/>
    <w:link w:val="Footer"/>
    <w:uiPriority w:val="99"/>
    <w:rsid w:val="008F324D"/>
    <w:rPr>
      <w:rFonts w:ascii="Verdana" w:hAnsi="Verdana"/>
      <w:noProof/>
      <w:kern w:val="0"/>
      <w:sz w:val="12"/>
      <w:szCs w:val="18"/>
      <w:lang w:val="en-US"/>
      <w14:ligatures w14:val="none"/>
    </w:rPr>
  </w:style>
  <w:style w:type="character" w:styleId="PlaceholderText">
    <w:name w:val="Placeholder Text"/>
    <w:basedOn w:val="DefaultParagraphFont"/>
    <w:uiPriority w:val="99"/>
    <w:semiHidden/>
    <w:rsid w:val="008F324D"/>
    <w:rPr>
      <w:color w:val="auto"/>
      <w:lang w:val="en-US"/>
    </w:rPr>
  </w:style>
  <w:style w:type="character" w:customStyle="1" w:styleId="Heading1Char">
    <w:name w:val="Heading 1 Char"/>
    <w:basedOn w:val="DefaultParagraphFont"/>
    <w:link w:val="Heading1"/>
    <w:uiPriority w:val="1"/>
    <w:rsid w:val="008F324D"/>
    <w:rPr>
      <w:rFonts w:ascii="Verdana" w:eastAsiaTheme="majorEastAsia" w:hAnsi="Verdana" w:cstheme="majorBidi"/>
      <w:b/>
      <w:bCs/>
      <w:kern w:val="0"/>
      <w:sz w:val="20"/>
      <w:szCs w:val="28"/>
      <w:lang w:val="en-US"/>
      <w14:ligatures w14:val="none"/>
    </w:rPr>
  </w:style>
  <w:style w:type="character" w:customStyle="1" w:styleId="Heading2Char">
    <w:name w:val="Heading 2 Char"/>
    <w:basedOn w:val="DefaultParagraphFont"/>
    <w:link w:val="Heading2"/>
    <w:uiPriority w:val="1"/>
    <w:rsid w:val="008F324D"/>
    <w:rPr>
      <w:rFonts w:ascii="Verdana" w:eastAsiaTheme="majorEastAsia" w:hAnsi="Verdana" w:cstheme="majorBidi"/>
      <w:b/>
      <w:bCs/>
      <w:kern w:val="0"/>
      <w:sz w:val="18"/>
      <w:szCs w:val="26"/>
      <w:lang w:val="en-US"/>
      <w14:ligatures w14:val="none"/>
    </w:rPr>
  </w:style>
  <w:style w:type="character" w:customStyle="1" w:styleId="Heading3Char">
    <w:name w:val="Heading 3 Char"/>
    <w:basedOn w:val="DefaultParagraphFont"/>
    <w:link w:val="Heading3"/>
    <w:uiPriority w:val="1"/>
    <w:rsid w:val="008F324D"/>
    <w:rPr>
      <w:rFonts w:ascii="Verdana" w:eastAsiaTheme="majorEastAsia" w:hAnsi="Verdana" w:cstheme="majorBidi"/>
      <w:b/>
      <w:bCs/>
      <w:kern w:val="0"/>
      <w:sz w:val="18"/>
      <w:szCs w:val="18"/>
      <w:lang w:val="en-US"/>
      <w14:ligatures w14:val="none"/>
    </w:rPr>
  </w:style>
  <w:style w:type="character" w:customStyle="1" w:styleId="Heading4Char">
    <w:name w:val="Heading 4 Char"/>
    <w:basedOn w:val="DefaultParagraphFont"/>
    <w:link w:val="Heading4"/>
    <w:uiPriority w:val="1"/>
    <w:rsid w:val="008F324D"/>
    <w:rPr>
      <w:rFonts w:ascii="Verdana" w:eastAsiaTheme="majorEastAsia" w:hAnsi="Verdana" w:cstheme="majorBidi"/>
      <w:b/>
      <w:bCs/>
      <w:iCs/>
      <w:kern w:val="0"/>
      <w:sz w:val="18"/>
      <w:szCs w:val="18"/>
      <w:lang w:val="en-US"/>
      <w14:ligatures w14:val="none"/>
    </w:rPr>
  </w:style>
  <w:style w:type="character" w:customStyle="1" w:styleId="Heading5Char">
    <w:name w:val="Heading 5 Char"/>
    <w:basedOn w:val="DefaultParagraphFont"/>
    <w:link w:val="Heading5"/>
    <w:uiPriority w:val="1"/>
    <w:rsid w:val="008F324D"/>
    <w:rPr>
      <w:rFonts w:ascii="Verdana" w:eastAsiaTheme="majorEastAsia" w:hAnsi="Verdana" w:cstheme="majorBidi"/>
      <w:kern w:val="0"/>
      <w:sz w:val="18"/>
      <w:szCs w:val="18"/>
      <w:u w:val="single"/>
      <w:lang w:val="en-US"/>
      <w14:ligatures w14:val="none"/>
    </w:rPr>
  </w:style>
  <w:style w:type="character" w:customStyle="1" w:styleId="Heading6Char">
    <w:name w:val="Heading 6 Char"/>
    <w:basedOn w:val="DefaultParagraphFont"/>
    <w:link w:val="Heading6"/>
    <w:uiPriority w:val="1"/>
    <w:semiHidden/>
    <w:rsid w:val="008F324D"/>
    <w:rPr>
      <w:rFonts w:ascii="Verdana" w:eastAsiaTheme="majorEastAsia" w:hAnsi="Verdana" w:cstheme="majorBidi"/>
      <w:b/>
      <w:iCs/>
      <w:kern w:val="0"/>
      <w:sz w:val="18"/>
      <w:szCs w:val="18"/>
      <w:lang w:val="en-US"/>
      <w14:ligatures w14:val="none"/>
    </w:rPr>
  </w:style>
  <w:style w:type="character" w:customStyle="1" w:styleId="Heading7Char">
    <w:name w:val="Heading 7 Char"/>
    <w:basedOn w:val="DefaultParagraphFont"/>
    <w:link w:val="Heading7"/>
    <w:uiPriority w:val="1"/>
    <w:semiHidden/>
    <w:rsid w:val="008F324D"/>
    <w:rPr>
      <w:rFonts w:ascii="Verdana" w:eastAsiaTheme="majorEastAsia" w:hAnsi="Verdana" w:cstheme="majorBidi"/>
      <w:b/>
      <w:iCs/>
      <w:kern w:val="0"/>
      <w:sz w:val="18"/>
      <w:szCs w:val="18"/>
      <w:lang w:val="en-US"/>
      <w14:ligatures w14:val="none"/>
    </w:rPr>
  </w:style>
  <w:style w:type="character" w:customStyle="1" w:styleId="Heading8Char">
    <w:name w:val="Heading 8 Char"/>
    <w:basedOn w:val="DefaultParagraphFont"/>
    <w:link w:val="Heading8"/>
    <w:uiPriority w:val="1"/>
    <w:semiHidden/>
    <w:rsid w:val="008F324D"/>
    <w:rPr>
      <w:rFonts w:ascii="Verdana" w:eastAsiaTheme="majorEastAsia" w:hAnsi="Verdana" w:cstheme="majorBidi"/>
      <w:b/>
      <w:kern w:val="0"/>
      <w:sz w:val="18"/>
      <w:szCs w:val="20"/>
      <w:lang w:val="en-US"/>
      <w14:ligatures w14:val="none"/>
    </w:rPr>
  </w:style>
  <w:style w:type="character" w:customStyle="1" w:styleId="Heading9Char">
    <w:name w:val="Heading 9 Char"/>
    <w:basedOn w:val="DefaultParagraphFont"/>
    <w:link w:val="Heading9"/>
    <w:uiPriority w:val="1"/>
    <w:semiHidden/>
    <w:rsid w:val="008F324D"/>
    <w:rPr>
      <w:rFonts w:ascii="Verdana" w:eastAsiaTheme="majorEastAsia" w:hAnsi="Verdana" w:cstheme="majorBidi"/>
      <w:b/>
      <w:iCs/>
      <w:kern w:val="0"/>
      <w:sz w:val="18"/>
      <w:szCs w:val="20"/>
      <w:lang w:val="en-US"/>
      <w14:ligatures w14:val="none"/>
    </w:rPr>
  </w:style>
  <w:style w:type="paragraph" w:styleId="Title">
    <w:name w:val="Title"/>
    <w:basedOn w:val="Normal"/>
    <w:next w:val="Normal"/>
    <w:link w:val="TitleChar"/>
    <w:uiPriority w:val="19"/>
    <w:rsid w:val="008F324D"/>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rsid w:val="008F324D"/>
    <w:rPr>
      <w:rFonts w:ascii="Verdana" w:eastAsiaTheme="majorEastAsia" w:hAnsi="Verdana" w:cstheme="majorBidi"/>
      <w:b/>
      <w:kern w:val="28"/>
      <w:sz w:val="40"/>
      <w:szCs w:val="52"/>
      <w:lang w:val="en-US"/>
      <w14:ligatures w14:val="none"/>
    </w:rPr>
  </w:style>
  <w:style w:type="paragraph" w:styleId="Subtitle">
    <w:name w:val="Subtitle"/>
    <w:basedOn w:val="Normal"/>
    <w:next w:val="Normal"/>
    <w:link w:val="SubtitleChar"/>
    <w:uiPriority w:val="19"/>
    <w:rsid w:val="008F324D"/>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rsid w:val="008F324D"/>
    <w:rPr>
      <w:rFonts w:ascii="Verdana" w:eastAsiaTheme="majorEastAsia" w:hAnsi="Verdana" w:cstheme="majorBidi"/>
      <w:b/>
      <w:iCs/>
      <w:kern w:val="0"/>
      <w:sz w:val="36"/>
      <w:szCs w:val="24"/>
      <w:lang w:val="en-US"/>
      <w14:ligatures w14:val="none"/>
    </w:rPr>
  </w:style>
  <w:style w:type="character" w:styleId="SubtleEmphasis">
    <w:name w:val="Subtle Emphasis"/>
    <w:basedOn w:val="DefaultParagraphFont"/>
    <w:uiPriority w:val="99"/>
    <w:qFormat/>
    <w:rsid w:val="008F324D"/>
    <w:rPr>
      <w:i/>
      <w:iCs/>
      <w:color w:val="808080" w:themeColor="text1" w:themeTint="7F"/>
      <w:lang w:val="en-US"/>
    </w:rPr>
  </w:style>
  <w:style w:type="character" w:styleId="IntenseEmphasis">
    <w:name w:val="Intense Emphasis"/>
    <w:basedOn w:val="DefaultParagraphFont"/>
    <w:uiPriority w:val="19"/>
    <w:rsid w:val="008F324D"/>
    <w:rPr>
      <w:b/>
      <w:bCs/>
      <w:i/>
      <w:iCs/>
      <w:color w:val="auto"/>
      <w:lang w:val="en-US"/>
    </w:rPr>
  </w:style>
  <w:style w:type="character" w:styleId="Strong">
    <w:name w:val="Strong"/>
    <w:basedOn w:val="DefaultParagraphFont"/>
    <w:uiPriority w:val="19"/>
    <w:rsid w:val="008F324D"/>
    <w:rPr>
      <w:b/>
      <w:bCs/>
      <w:lang w:val="en-US"/>
    </w:rPr>
  </w:style>
  <w:style w:type="paragraph" w:styleId="IntenseQuote">
    <w:name w:val="Intense Quote"/>
    <w:basedOn w:val="Normal"/>
    <w:next w:val="Normal"/>
    <w:link w:val="IntenseQuoteChar"/>
    <w:uiPriority w:val="19"/>
    <w:rsid w:val="008F324D"/>
    <w:pPr>
      <w:spacing w:before="260" w:after="260"/>
      <w:ind w:left="851" w:right="851"/>
    </w:pPr>
    <w:rPr>
      <w:b/>
      <w:bCs/>
      <w:i/>
      <w:iCs/>
    </w:rPr>
  </w:style>
  <w:style w:type="character" w:customStyle="1" w:styleId="IntenseQuoteChar">
    <w:name w:val="Intense Quote Char"/>
    <w:basedOn w:val="DefaultParagraphFont"/>
    <w:link w:val="IntenseQuote"/>
    <w:uiPriority w:val="19"/>
    <w:rsid w:val="008F324D"/>
    <w:rPr>
      <w:rFonts w:ascii="Verdana" w:hAnsi="Verdana"/>
      <w:b/>
      <w:bCs/>
      <w:i/>
      <w:iCs/>
      <w:kern w:val="0"/>
      <w:sz w:val="18"/>
      <w:szCs w:val="18"/>
      <w:lang w:val="en-US"/>
      <w14:ligatures w14:val="none"/>
    </w:rPr>
  </w:style>
  <w:style w:type="character" w:styleId="SubtleReference">
    <w:name w:val="Subtle Reference"/>
    <w:basedOn w:val="DefaultParagraphFont"/>
    <w:uiPriority w:val="99"/>
    <w:qFormat/>
    <w:rsid w:val="008F324D"/>
    <w:rPr>
      <w:caps w:val="0"/>
      <w:smallCaps w:val="0"/>
      <w:color w:val="auto"/>
      <w:u w:val="single"/>
      <w:lang w:val="en-US"/>
    </w:rPr>
  </w:style>
  <w:style w:type="character" w:styleId="IntenseReference">
    <w:name w:val="Intense Reference"/>
    <w:basedOn w:val="DefaultParagraphFont"/>
    <w:uiPriority w:val="99"/>
    <w:qFormat/>
    <w:rsid w:val="008F324D"/>
    <w:rPr>
      <w:b/>
      <w:bCs/>
      <w:caps w:val="0"/>
      <w:smallCaps w:val="0"/>
      <w:color w:val="auto"/>
      <w:spacing w:val="5"/>
      <w:u w:val="single"/>
      <w:lang w:val="en-US"/>
    </w:rPr>
  </w:style>
  <w:style w:type="paragraph" w:styleId="Caption">
    <w:name w:val="caption"/>
    <w:basedOn w:val="Normal"/>
    <w:next w:val="Normal"/>
    <w:link w:val="CaptionChar"/>
    <w:uiPriority w:val="4"/>
    <w:qFormat/>
    <w:rsid w:val="008F324D"/>
    <w:rPr>
      <w:b/>
      <w:bCs/>
      <w:sz w:val="16"/>
    </w:rPr>
  </w:style>
  <w:style w:type="paragraph" w:styleId="TOC1">
    <w:name w:val="toc 1"/>
    <w:basedOn w:val="Normal"/>
    <w:next w:val="Normal"/>
    <w:uiPriority w:val="39"/>
    <w:semiHidden/>
    <w:rsid w:val="008F324D"/>
    <w:pPr>
      <w:ind w:right="567"/>
    </w:pPr>
    <w:rPr>
      <w:b/>
    </w:rPr>
  </w:style>
  <w:style w:type="paragraph" w:styleId="TOC2">
    <w:name w:val="toc 2"/>
    <w:basedOn w:val="Normal"/>
    <w:next w:val="Normal"/>
    <w:uiPriority w:val="39"/>
    <w:semiHidden/>
    <w:rsid w:val="008F324D"/>
    <w:pPr>
      <w:ind w:right="567"/>
    </w:pPr>
  </w:style>
  <w:style w:type="paragraph" w:styleId="TOC3">
    <w:name w:val="toc 3"/>
    <w:basedOn w:val="Normal"/>
    <w:next w:val="Normal"/>
    <w:uiPriority w:val="39"/>
    <w:semiHidden/>
    <w:rsid w:val="008F324D"/>
    <w:pPr>
      <w:ind w:right="567"/>
    </w:pPr>
  </w:style>
  <w:style w:type="paragraph" w:styleId="TOC4">
    <w:name w:val="toc 4"/>
    <w:basedOn w:val="Normal"/>
    <w:next w:val="Normal"/>
    <w:uiPriority w:val="39"/>
    <w:semiHidden/>
    <w:rsid w:val="008F324D"/>
    <w:pPr>
      <w:ind w:right="567"/>
    </w:pPr>
  </w:style>
  <w:style w:type="paragraph" w:styleId="TOC5">
    <w:name w:val="toc 5"/>
    <w:basedOn w:val="Normal"/>
    <w:next w:val="Normal"/>
    <w:uiPriority w:val="39"/>
    <w:semiHidden/>
    <w:rsid w:val="008F324D"/>
    <w:pPr>
      <w:ind w:right="567"/>
    </w:pPr>
  </w:style>
  <w:style w:type="paragraph" w:styleId="TOC6">
    <w:name w:val="toc 6"/>
    <w:basedOn w:val="Normal"/>
    <w:next w:val="Normal"/>
    <w:uiPriority w:val="39"/>
    <w:semiHidden/>
    <w:rsid w:val="008F324D"/>
    <w:pPr>
      <w:ind w:right="567"/>
    </w:pPr>
  </w:style>
  <w:style w:type="paragraph" w:styleId="TOC7">
    <w:name w:val="toc 7"/>
    <w:basedOn w:val="Normal"/>
    <w:next w:val="Normal"/>
    <w:uiPriority w:val="39"/>
    <w:semiHidden/>
    <w:rsid w:val="008F324D"/>
    <w:pPr>
      <w:ind w:right="567"/>
    </w:pPr>
  </w:style>
  <w:style w:type="paragraph" w:styleId="TOC8">
    <w:name w:val="toc 8"/>
    <w:basedOn w:val="Normal"/>
    <w:next w:val="Normal"/>
    <w:uiPriority w:val="39"/>
    <w:semiHidden/>
    <w:rsid w:val="008F324D"/>
    <w:pPr>
      <w:ind w:right="567"/>
    </w:pPr>
  </w:style>
  <w:style w:type="paragraph" w:styleId="TOC9">
    <w:name w:val="toc 9"/>
    <w:basedOn w:val="Normal"/>
    <w:next w:val="Normal"/>
    <w:uiPriority w:val="39"/>
    <w:semiHidden/>
    <w:rsid w:val="008F324D"/>
    <w:pPr>
      <w:ind w:right="567"/>
    </w:pPr>
  </w:style>
  <w:style w:type="paragraph" w:styleId="TOCHeading">
    <w:name w:val="TOC Heading"/>
    <w:basedOn w:val="Normal"/>
    <w:next w:val="Normal"/>
    <w:uiPriority w:val="39"/>
    <w:semiHidden/>
    <w:rsid w:val="008F324D"/>
    <w:pPr>
      <w:spacing w:after="520" w:line="360" w:lineRule="atLeast"/>
    </w:pPr>
    <w:rPr>
      <w:sz w:val="28"/>
    </w:rPr>
  </w:style>
  <w:style w:type="paragraph" w:styleId="BlockText">
    <w:name w:val="Block Text"/>
    <w:basedOn w:val="Normal"/>
    <w:uiPriority w:val="99"/>
    <w:semiHidden/>
    <w:rsid w:val="008F324D"/>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8F324D"/>
    <w:pPr>
      <w:spacing w:line="200" w:lineRule="atLeast"/>
      <w:ind w:left="85" w:hanging="85"/>
    </w:pPr>
    <w:rPr>
      <w:color w:val="273943" w:themeColor="background2"/>
      <w:sz w:val="12"/>
      <w:szCs w:val="20"/>
    </w:rPr>
  </w:style>
  <w:style w:type="character" w:customStyle="1" w:styleId="EndnoteTextChar">
    <w:name w:val="Endnote Text Char"/>
    <w:basedOn w:val="DefaultParagraphFont"/>
    <w:link w:val="EndnoteText"/>
    <w:uiPriority w:val="21"/>
    <w:semiHidden/>
    <w:rsid w:val="008F324D"/>
    <w:rPr>
      <w:rFonts w:ascii="Verdana" w:hAnsi="Verdana"/>
      <w:color w:val="273943" w:themeColor="background2"/>
      <w:kern w:val="0"/>
      <w:sz w:val="12"/>
      <w:szCs w:val="20"/>
      <w:lang w:val="en-US"/>
      <w14:ligatures w14:val="none"/>
    </w:rPr>
  </w:style>
  <w:style w:type="character" w:styleId="EndnoteReference">
    <w:name w:val="endnote reference"/>
    <w:basedOn w:val="DefaultParagraphFont"/>
    <w:uiPriority w:val="21"/>
    <w:semiHidden/>
    <w:rsid w:val="008F324D"/>
    <w:rPr>
      <w:vertAlign w:val="superscript"/>
      <w:lang w:val="en-US"/>
    </w:rPr>
  </w:style>
  <w:style w:type="paragraph" w:styleId="FootnoteText">
    <w:name w:val="footnote text"/>
    <w:basedOn w:val="Normal"/>
    <w:link w:val="FootnoteTextChar"/>
    <w:uiPriority w:val="21"/>
    <w:semiHidden/>
    <w:rsid w:val="008F324D"/>
    <w:pPr>
      <w:spacing w:line="200" w:lineRule="atLeast"/>
      <w:ind w:left="85" w:hanging="85"/>
    </w:pPr>
    <w:rPr>
      <w:color w:val="797766"/>
      <w:sz w:val="12"/>
      <w:szCs w:val="20"/>
    </w:rPr>
  </w:style>
  <w:style w:type="character" w:customStyle="1" w:styleId="FootnoteTextChar">
    <w:name w:val="Footnote Text Char"/>
    <w:basedOn w:val="DefaultParagraphFont"/>
    <w:link w:val="FootnoteText"/>
    <w:uiPriority w:val="21"/>
    <w:semiHidden/>
    <w:rsid w:val="008F324D"/>
    <w:rPr>
      <w:rFonts w:ascii="Verdana" w:hAnsi="Verdana"/>
      <w:color w:val="797766"/>
      <w:kern w:val="0"/>
      <w:sz w:val="12"/>
      <w:szCs w:val="20"/>
      <w:lang w:val="en-US"/>
      <w14:ligatures w14:val="none"/>
    </w:rPr>
  </w:style>
  <w:style w:type="paragraph" w:styleId="ListBullet">
    <w:name w:val="List Bullet"/>
    <w:basedOn w:val="Normal"/>
    <w:uiPriority w:val="2"/>
    <w:qFormat/>
    <w:rsid w:val="008F324D"/>
    <w:pPr>
      <w:numPr>
        <w:numId w:val="27"/>
      </w:numPr>
      <w:contextualSpacing/>
    </w:pPr>
  </w:style>
  <w:style w:type="paragraph" w:styleId="ListNumber">
    <w:name w:val="List Number"/>
    <w:basedOn w:val="Normal"/>
    <w:uiPriority w:val="2"/>
    <w:qFormat/>
    <w:rsid w:val="008F324D"/>
    <w:pPr>
      <w:numPr>
        <w:numId w:val="32"/>
      </w:numPr>
      <w:contextualSpacing/>
    </w:pPr>
  </w:style>
  <w:style w:type="character" w:styleId="PageNumber">
    <w:name w:val="page number"/>
    <w:basedOn w:val="DefaultParagraphFont"/>
    <w:uiPriority w:val="21"/>
    <w:semiHidden/>
    <w:rsid w:val="008F324D"/>
    <w:rPr>
      <w:lang w:val="en-US"/>
    </w:rPr>
  </w:style>
  <w:style w:type="paragraph" w:customStyle="1" w:styleId="Template">
    <w:name w:val="Template"/>
    <w:uiPriority w:val="8"/>
    <w:semiHidden/>
    <w:rsid w:val="008F324D"/>
    <w:pPr>
      <w:spacing w:after="0" w:line="200" w:lineRule="atLeast"/>
    </w:pPr>
    <w:rPr>
      <w:rFonts w:ascii="Verdana" w:hAnsi="Verdana"/>
      <w:noProof/>
      <w:kern w:val="0"/>
      <w:sz w:val="14"/>
      <w:szCs w:val="18"/>
      <w:lang w:val="en-US"/>
      <w14:ligatures w14:val="none"/>
    </w:rPr>
  </w:style>
  <w:style w:type="paragraph" w:customStyle="1" w:styleId="Template-Address">
    <w:name w:val="Template - Address"/>
    <w:basedOn w:val="Template"/>
    <w:uiPriority w:val="8"/>
    <w:semiHidden/>
    <w:rsid w:val="008F324D"/>
    <w:pPr>
      <w:tabs>
        <w:tab w:val="left" w:pos="567"/>
      </w:tabs>
      <w:suppressAutoHyphens/>
    </w:pPr>
  </w:style>
  <w:style w:type="paragraph" w:customStyle="1" w:styleId="Template-Companyname">
    <w:name w:val="Template - Company name"/>
    <w:basedOn w:val="Template-Address"/>
    <w:next w:val="Template-Address"/>
    <w:uiPriority w:val="8"/>
    <w:semiHidden/>
    <w:rsid w:val="008F324D"/>
  </w:style>
  <w:style w:type="paragraph" w:styleId="TOAHeading">
    <w:name w:val="toa heading"/>
    <w:basedOn w:val="Normal"/>
    <w:next w:val="Normal"/>
    <w:uiPriority w:val="39"/>
    <w:semiHidden/>
    <w:rsid w:val="008F324D"/>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8F324D"/>
    <w:pPr>
      <w:ind w:right="567"/>
    </w:pPr>
  </w:style>
  <w:style w:type="paragraph" w:styleId="Signature">
    <w:name w:val="Signature"/>
    <w:basedOn w:val="Normal"/>
    <w:link w:val="SignatureChar"/>
    <w:uiPriority w:val="99"/>
    <w:semiHidden/>
    <w:rsid w:val="008F324D"/>
    <w:pPr>
      <w:ind w:left="4252"/>
    </w:pPr>
  </w:style>
  <w:style w:type="character" w:customStyle="1" w:styleId="SignatureChar">
    <w:name w:val="Signature Char"/>
    <w:basedOn w:val="DefaultParagraphFont"/>
    <w:link w:val="Signature"/>
    <w:uiPriority w:val="99"/>
    <w:semiHidden/>
    <w:rsid w:val="008F324D"/>
    <w:rPr>
      <w:rFonts w:ascii="Verdana" w:hAnsi="Verdana"/>
      <w:kern w:val="0"/>
      <w:sz w:val="18"/>
      <w:szCs w:val="18"/>
      <w:lang w:val="en-US"/>
      <w14:ligatures w14:val="none"/>
    </w:rPr>
  </w:style>
  <w:style w:type="paragraph" w:customStyle="1" w:styleId="Table">
    <w:name w:val="Table"/>
    <w:uiPriority w:val="4"/>
    <w:rsid w:val="008F324D"/>
    <w:pPr>
      <w:spacing w:before="40" w:after="40" w:line="200" w:lineRule="atLeast"/>
      <w:ind w:left="57" w:right="113"/>
    </w:pPr>
    <w:rPr>
      <w:rFonts w:ascii="Verdana" w:hAnsi="Verdana"/>
      <w:kern w:val="0"/>
      <w:sz w:val="14"/>
      <w:szCs w:val="18"/>
      <w:lang w:val="en-US"/>
      <w14:ligatures w14:val="none"/>
    </w:rPr>
  </w:style>
  <w:style w:type="paragraph" w:customStyle="1" w:styleId="Table-Text">
    <w:name w:val="Table - Text"/>
    <w:basedOn w:val="Table"/>
    <w:uiPriority w:val="4"/>
    <w:rsid w:val="008F324D"/>
  </w:style>
  <w:style w:type="paragraph" w:customStyle="1" w:styleId="Table-TextTotal">
    <w:name w:val="Table - Text Total"/>
    <w:basedOn w:val="Table-Text"/>
    <w:uiPriority w:val="4"/>
    <w:rsid w:val="008F324D"/>
    <w:rPr>
      <w:b/>
    </w:rPr>
  </w:style>
  <w:style w:type="paragraph" w:customStyle="1" w:styleId="Table-Number">
    <w:name w:val="Table - Number"/>
    <w:basedOn w:val="Table"/>
    <w:uiPriority w:val="4"/>
    <w:rsid w:val="008F324D"/>
    <w:pPr>
      <w:jc w:val="right"/>
    </w:pPr>
  </w:style>
  <w:style w:type="paragraph" w:customStyle="1" w:styleId="Table-NumberTotal">
    <w:name w:val="Table - Number Total"/>
    <w:basedOn w:val="Table-Number"/>
    <w:uiPriority w:val="4"/>
    <w:rsid w:val="008F324D"/>
    <w:rPr>
      <w:b/>
    </w:rPr>
  </w:style>
  <w:style w:type="paragraph" w:styleId="Quote">
    <w:name w:val="Quote"/>
    <w:basedOn w:val="Normal"/>
    <w:next w:val="Normal"/>
    <w:link w:val="QuoteChar"/>
    <w:uiPriority w:val="19"/>
    <w:rsid w:val="008F324D"/>
    <w:pPr>
      <w:spacing w:before="260" w:after="260"/>
      <w:ind w:left="567" w:right="567"/>
    </w:pPr>
    <w:rPr>
      <w:b/>
      <w:iCs/>
      <w:color w:val="000000" w:themeColor="text1"/>
    </w:rPr>
  </w:style>
  <w:style w:type="character" w:customStyle="1" w:styleId="QuoteChar">
    <w:name w:val="Quote Char"/>
    <w:basedOn w:val="DefaultParagraphFont"/>
    <w:link w:val="Quote"/>
    <w:uiPriority w:val="19"/>
    <w:rsid w:val="008F324D"/>
    <w:rPr>
      <w:rFonts w:ascii="Verdana" w:hAnsi="Verdana"/>
      <w:b/>
      <w:iCs/>
      <w:color w:val="000000" w:themeColor="text1"/>
      <w:kern w:val="0"/>
      <w:sz w:val="20"/>
      <w:szCs w:val="18"/>
      <w:lang w:val="en-US"/>
      <w14:ligatures w14:val="none"/>
    </w:rPr>
  </w:style>
  <w:style w:type="character" w:styleId="BookTitle">
    <w:name w:val="Book Title"/>
    <w:basedOn w:val="DefaultParagraphFont"/>
    <w:uiPriority w:val="99"/>
    <w:qFormat/>
    <w:rsid w:val="008F324D"/>
    <w:rPr>
      <w:b/>
      <w:bCs/>
      <w:caps w:val="0"/>
      <w:smallCaps w:val="0"/>
      <w:spacing w:val="5"/>
      <w:lang w:val="en-US"/>
    </w:rPr>
  </w:style>
  <w:style w:type="paragraph" w:styleId="TableofAuthorities">
    <w:name w:val="table of authorities"/>
    <w:basedOn w:val="Normal"/>
    <w:next w:val="Normal"/>
    <w:uiPriority w:val="10"/>
    <w:semiHidden/>
    <w:rsid w:val="008F324D"/>
    <w:pPr>
      <w:ind w:right="567"/>
    </w:pPr>
  </w:style>
  <w:style w:type="paragraph" w:styleId="NormalIndent">
    <w:name w:val="Normal Indent"/>
    <w:basedOn w:val="Normal"/>
    <w:uiPriority w:val="99"/>
    <w:semiHidden/>
    <w:rsid w:val="008F324D"/>
    <w:pPr>
      <w:ind w:left="1134"/>
    </w:pPr>
  </w:style>
  <w:style w:type="table" w:styleId="TableGrid">
    <w:name w:val="Table Grid"/>
    <w:basedOn w:val="TableNormal"/>
    <w:rsid w:val="008F324D"/>
    <w:pPr>
      <w:spacing w:after="0" w:line="260" w:lineRule="atLeast"/>
    </w:pPr>
    <w:rPr>
      <w:rFonts w:ascii="Verdana" w:hAnsi="Verdana"/>
      <w:kern w:val="0"/>
      <w:sz w:val="18"/>
      <w:szCs w:val="18"/>
      <w:lang w:val="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arding">
    <w:name w:val="Regarding"/>
    <w:basedOn w:val="Normal"/>
    <w:uiPriority w:val="2"/>
    <w:rsid w:val="00872B56"/>
    <w:pPr>
      <w:spacing w:after="260"/>
    </w:pPr>
    <w:rPr>
      <w:b/>
      <w:sz w:val="22"/>
    </w:rPr>
  </w:style>
  <w:style w:type="paragraph" w:customStyle="1" w:styleId="DocumentName">
    <w:name w:val="Document Name"/>
    <w:basedOn w:val="Normal"/>
    <w:uiPriority w:val="8"/>
    <w:semiHidden/>
    <w:rsid w:val="008F324D"/>
    <w:pPr>
      <w:spacing w:line="360" w:lineRule="atLeast"/>
    </w:pPr>
    <w:rPr>
      <w:b/>
      <w:caps/>
      <w:sz w:val="28"/>
    </w:rPr>
  </w:style>
  <w:style w:type="paragraph" w:customStyle="1" w:styleId="Template-Date">
    <w:name w:val="Template - Date"/>
    <w:basedOn w:val="Template"/>
    <w:uiPriority w:val="8"/>
    <w:semiHidden/>
    <w:rsid w:val="008F324D"/>
  </w:style>
  <w:style w:type="table" w:customStyle="1" w:styleId="Blank">
    <w:name w:val="Blank"/>
    <w:basedOn w:val="TableNormal"/>
    <w:uiPriority w:val="99"/>
    <w:rsid w:val="008F324D"/>
    <w:pPr>
      <w:spacing w:after="0" w:line="240" w:lineRule="atLeast"/>
    </w:pPr>
    <w:rPr>
      <w:rFonts w:ascii="Verdana" w:hAnsi="Verdana"/>
      <w:kern w:val="0"/>
      <w:sz w:val="18"/>
      <w:szCs w:val="18"/>
      <w:lang w:val="da-DK"/>
      <w14:ligatures w14:val="none"/>
    </w:rPr>
    <w:tblPr>
      <w:tblCellMar>
        <w:left w:w="0" w:type="dxa"/>
        <w:right w:w="0" w:type="dxa"/>
      </w:tblCellMar>
    </w:tblPr>
  </w:style>
  <w:style w:type="paragraph" w:styleId="NoSpacing">
    <w:name w:val="No Spacing"/>
    <w:uiPriority w:val="99"/>
    <w:rsid w:val="008F324D"/>
    <w:pPr>
      <w:spacing w:after="0" w:line="240" w:lineRule="atLeast"/>
    </w:pPr>
    <w:rPr>
      <w:rFonts w:ascii="Verdana" w:hAnsi="Verdana"/>
      <w:kern w:val="0"/>
      <w:sz w:val="18"/>
      <w:szCs w:val="18"/>
      <w:lang w:val="en-US"/>
      <w14:ligatures w14:val="none"/>
    </w:rPr>
  </w:style>
  <w:style w:type="paragraph" w:customStyle="1" w:styleId="RecipientAddress">
    <w:name w:val="Recipient Address"/>
    <w:basedOn w:val="Normal"/>
    <w:uiPriority w:val="8"/>
    <w:rsid w:val="008F324D"/>
  </w:style>
  <w:style w:type="paragraph" w:customStyle="1" w:styleId="Table-Heading">
    <w:name w:val="Table - Heading"/>
    <w:basedOn w:val="Table"/>
    <w:uiPriority w:val="4"/>
    <w:rsid w:val="008F324D"/>
    <w:rPr>
      <w:b/>
    </w:rPr>
  </w:style>
  <w:style w:type="paragraph" w:customStyle="1" w:styleId="Table-HeadingRight">
    <w:name w:val="Table - Heading Right"/>
    <w:basedOn w:val="Table-Heading"/>
    <w:uiPriority w:val="4"/>
    <w:rsid w:val="008F324D"/>
    <w:pPr>
      <w:jc w:val="right"/>
    </w:pPr>
  </w:style>
  <w:style w:type="paragraph" w:customStyle="1" w:styleId="SenderName">
    <w:name w:val="Sender Name"/>
    <w:basedOn w:val="Normal"/>
    <w:uiPriority w:val="7"/>
    <w:semiHidden/>
    <w:rsid w:val="008F324D"/>
    <w:rPr>
      <w:rFonts w:eastAsia="Times New Roman"/>
      <w:b/>
    </w:rPr>
  </w:style>
  <w:style w:type="paragraph" w:customStyle="1" w:styleId="Senderinformation">
    <w:name w:val="Sender information"/>
    <w:basedOn w:val="Normal"/>
    <w:uiPriority w:val="7"/>
    <w:semiHidden/>
    <w:rsid w:val="008F324D"/>
    <w:pPr>
      <w:tabs>
        <w:tab w:val="left" w:pos="198"/>
        <w:tab w:val="left" w:pos="851"/>
      </w:tabs>
      <w:spacing w:line="200" w:lineRule="atLeast"/>
    </w:pPr>
    <w:rPr>
      <w:rFonts w:eastAsia="Times New Roman"/>
      <w:sz w:val="14"/>
    </w:rPr>
  </w:style>
  <w:style w:type="paragraph" w:styleId="BalloonText">
    <w:name w:val="Balloon Text"/>
    <w:basedOn w:val="Normal"/>
    <w:link w:val="BalloonTextChar"/>
    <w:uiPriority w:val="99"/>
    <w:semiHidden/>
    <w:rsid w:val="008F324D"/>
    <w:rPr>
      <w:rFonts w:ascii="Segoe UI" w:hAnsi="Segoe UI" w:cs="Segoe UI"/>
    </w:rPr>
  </w:style>
  <w:style w:type="character" w:customStyle="1" w:styleId="BalloonTextChar">
    <w:name w:val="Balloon Text Char"/>
    <w:basedOn w:val="DefaultParagraphFont"/>
    <w:link w:val="BalloonText"/>
    <w:uiPriority w:val="99"/>
    <w:semiHidden/>
    <w:rsid w:val="008F324D"/>
    <w:rPr>
      <w:rFonts w:ascii="Segoe UI" w:hAnsi="Segoe UI" w:cs="Segoe UI"/>
      <w:kern w:val="0"/>
      <w:sz w:val="18"/>
      <w:szCs w:val="18"/>
      <w:lang w:val="en-US"/>
      <w14:ligatures w14:val="none"/>
    </w:rPr>
  </w:style>
  <w:style w:type="paragraph" w:styleId="Bibliography">
    <w:name w:val="Bibliography"/>
    <w:basedOn w:val="Normal"/>
    <w:next w:val="Normal"/>
    <w:uiPriority w:val="99"/>
    <w:semiHidden/>
    <w:rsid w:val="008F324D"/>
  </w:style>
  <w:style w:type="paragraph" w:styleId="BodyText">
    <w:name w:val="Body Text"/>
    <w:basedOn w:val="Normal"/>
    <w:link w:val="BodyTextChar"/>
    <w:uiPriority w:val="99"/>
    <w:semiHidden/>
    <w:rsid w:val="008F324D"/>
    <w:pPr>
      <w:spacing w:after="120"/>
    </w:pPr>
  </w:style>
  <w:style w:type="character" w:customStyle="1" w:styleId="BodyTextChar">
    <w:name w:val="Body Text Char"/>
    <w:basedOn w:val="DefaultParagraphFont"/>
    <w:link w:val="BodyText"/>
    <w:uiPriority w:val="99"/>
    <w:semiHidden/>
    <w:rsid w:val="008F324D"/>
    <w:rPr>
      <w:rFonts w:ascii="Verdana" w:hAnsi="Verdana"/>
      <w:kern w:val="0"/>
      <w:sz w:val="18"/>
      <w:szCs w:val="18"/>
      <w:lang w:val="en-US"/>
      <w14:ligatures w14:val="none"/>
    </w:rPr>
  </w:style>
  <w:style w:type="paragraph" w:styleId="BodyText2">
    <w:name w:val="Body Text 2"/>
    <w:basedOn w:val="Normal"/>
    <w:link w:val="BodyText2Char"/>
    <w:uiPriority w:val="99"/>
    <w:semiHidden/>
    <w:rsid w:val="008F324D"/>
    <w:pPr>
      <w:spacing w:after="120" w:line="480" w:lineRule="auto"/>
    </w:pPr>
  </w:style>
  <w:style w:type="character" w:customStyle="1" w:styleId="BodyText2Char">
    <w:name w:val="Body Text 2 Char"/>
    <w:basedOn w:val="DefaultParagraphFont"/>
    <w:link w:val="BodyText2"/>
    <w:uiPriority w:val="99"/>
    <w:semiHidden/>
    <w:rsid w:val="008F324D"/>
    <w:rPr>
      <w:rFonts w:ascii="Verdana" w:hAnsi="Verdana"/>
      <w:kern w:val="0"/>
      <w:sz w:val="18"/>
      <w:szCs w:val="18"/>
      <w:lang w:val="en-US"/>
      <w14:ligatures w14:val="none"/>
    </w:rPr>
  </w:style>
  <w:style w:type="paragraph" w:styleId="BodyText3">
    <w:name w:val="Body Text 3"/>
    <w:basedOn w:val="Normal"/>
    <w:link w:val="BodyText3Char"/>
    <w:uiPriority w:val="99"/>
    <w:semiHidden/>
    <w:rsid w:val="008F324D"/>
    <w:pPr>
      <w:spacing w:after="120"/>
    </w:pPr>
    <w:rPr>
      <w:sz w:val="16"/>
      <w:szCs w:val="16"/>
    </w:rPr>
  </w:style>
  <w:style w:type="character" w:customStyle="1" w:styleId="BodyText3Char">
    <w:name w:val="Body Text 3 Char"/>
    <w:basedOn w:val="DefaultParagraphFont"/>
    <w:link w:val="BodyText3"/>
    <w:uiPriority w:val="99"/>
    <w:semiHidden/>
    <w:rsid w:val="008F324D"/>
    <w:rPr>
      <w:rFonts w:ascii="Verdana" w:hAnsi="Verdana"/>
      <w:kern w:val="0"/>
      <w:sz w:val="16"/>
      <w:szCs w:val="16"/>
      <w:lang w:val="en-US"/>
      <w14:ligatures w14:val="none"/>
    </w:rPr>
  </w:style>
  <w:style w:type="paragraph" w:styleId="BodyTextFirstIndent">
    <w:name w:val="Body Text First Indent"/>
    <w:basedOn w:val="BodyText"/>
    <w:link w:val="BodyTextFirstIndentChar"/>
    <w:uiPriority w:val="99"/>
    <w:semiHidden/>
    <w:rsid w:val="008F324D"/>
    <w:pPr>
      <w:spacing w:after="0"/>
      <w:ind w:firstLine="360"/>
    </w:pPr>
  </w:style>
  <w:style w:type="character" w:customStyle="1" w:styleId="BodyTextFirstIndentChar">
    <w:name w:val="Body Text First Indent Char"/>
    <w:basedOn w:val="BodyTextChar"/>
    <w:link w:val="BodyTextFirstIndent"/>
    <w:uiPriority w:val="99"/>
    <w:semiHidden/>
    <w:rsid w:val="008F324D"/>
    <w:rPr>
      <w:rFonts w:ascii="Verdana" w:hAnsi="Verdana"/>
      <w:kern w:val="0"/>
      <w:sz w:val="18"/>
      <w:szCs w:val="18"/>
      <w:lang w:val="en-US"/>
      <w14:ligatures w14:val="none"/>
    </w:rPr>
  </w:style>
  <w:style w:type="paragraph" w:styleId="BodyTextIndent">
    <w:name w:val="Body Text Indent"/>
    <w:basedOn w:val="Normal"/>
    <w:link w:val="BodyTextIndentChar"/>
    <w:uiPriority w:val="99"/>
    <w:semiHidden/>
    <w:rsid w:val="008F324D"/>
    <w:pPr>
      <w:spacing w:after="120"/>
      <w:ind w:left="283"/>
    </w:pPr>
  </w:style>
  <w:style w:type="character" w:customStyle="1" w:styleId="BodyTextIndentChar">
    <w:name w:val="Body Text Indent Char"/>
    <w:basedOn w:val="DefaultParagraphFont"/>
    <w:link w:val="BodyTextIndent"/>
    <w:uiPriority w:val="99"/>
    <w:semiHidden/>
    <w:rsid w:val="008F324D"/>
    <w:rPr>
      <w:rFonts w:ascii="Verdana" w:hAnsi="Verdana"/>
      <w:kern w:val="0"/>
      <w:sz w:val="18"/>
      <w:szCs w:val="18"/>
      <w:lang w:val="en-US"/>
      <w14:ligatures w14:val="none"/>
    </w:rPr>
  </w:style>
  <w:style w:type="paragraph" w:styleId="BodyTextFirstIndent2">
    <w:name w:val="Body Text First Indent 2"/>
    <w:basedOn w:val="BodyTextIndent"/>
    <w:link w:val="BodyTextFirstIndent2Char"/>
    <w:uiPriority w:val="99"/>
    <w:semiHidden/>
    <w:rsid w:val="008F324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F324D"/>
    <w:rPr>
      <w:rFonts w:ascii="Verdana" w:hAnsi="Verdana"/>
      <w:kern w:val="0"/>
      <w:sz w:val="18"/>
      <w:szCs w:val="18"/>
      <w:lang w:val="en-US"/>
      <w14:ligatures w14:val="none"/>
    </w:rPr>
  </w:style>
  <w:style w:type="paragraph" w:styleId="BodyTextIndent2">
    <w:name w:val="Body Text Indent 2"/>
    <w:basedOn w:val="Normal"/>
    <w:link w:val="BodyTextIndent2Char"/>
    <w:uiPriority w:val="99"/>
    <w:semiHidden/>
    <w:rsid w:val="008F324D"/>
    <w:pPr>
      <w:spacing w:after="120" w:line="480" w:lineRule="auto"/>
      <w:ind w:left="283"/>
    </w:pPr>
  </w:style>
  <w:style w:type="character" w:customStyle="1" w:styleId="BodyTextIndent2Char">
    <w:name w:val="Body Text Indent 2 Char"/>
    <w:basedOn w:val="DefaultParagraphFont"/>
    <w:link w:val="BodyTextIndent2"/>
    <w:uiPriority w:val="99"/>
    <w:semiHidden/>
    <w:rsid w:val="008F324D"/>
    <w:rPr>
      <w:rFonts w:ascii="Verdana" w:hAnsi="Verdana"/>
      <w:kern w:val="0"/>
      <w:sz w:val="18"/>
      <w:szCs w:val="18"/>
      <w:lang w:val="en-US"/>
      <w14:ligatures w14:val="none"/>
    </w:rPr>
  </w:style>
  <w:style w:type="paragraph" w:styleId="BodyTextIndent3">
    <w:name w:val="Body Text Indent 3"/>
    <w:basedOn w:val="Normal"/>
    <w:link w:val="BodyTextIndent3Char"/>
    <w:uiPriority w:val="99"/>
    <w:semiHidden/>
    <w:rsid w:val="008F32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F324D"/>
    <w:rPr>
      <w:rFonts w:ascii="Verdana" w:hAnsi="Verdana"/>
      <w:kern w:val="0"/>
      <w:sz w:val="16"/>
      <w:szCs w:val="16"/>
      <w:lang w:val="en-US"/>
      <w14:ligatures w14:val="none"/>
    </w:rPr>
  </w:style>
  <w:style w:type="paragraph" w:styleId="Closing">
    <w:name w:val="Closing"/>
    <w:basedOn w:val="Normal"/>
    <w:link w:val="ClosingChar"/>
    <w:uiPriority w:val="99"/>
    <w:semiHidden/>
    <w:rsid w:val="008F324D"/>
    <w:pPr>
      <w:ind w:left="4252"/>
    </w:pPr>
  </w:style>
  <w:style w:type="character" w:customStyle="1" w:styleId="ClosingChar">
    <w:name w:val="Closing Char"/>
    <w:basedOn w:val="DefaultParagraphFont"/>
    <w:link w:val="Closing"/>
    <w:uiPriority w:val="99"/>
    <w:semiHidden/>
    <w:rsid w:val="008F324D"/>
    <w:rPr>
      <w:rFonts w:ascii="Verdana" w:hAnsi="Verdana"/>
      <w:kern w:val="0"/>
      <w:sz w:val="18"/>
      <w:szCs w:val="18"/>
      <w:lang w:val="en-US"/>
      <w14:ligatures w14:val="none"/>
    </w:rPr>
  </w:style>
  <w:style w:type="table" w:styleId="ColorfulGrid">
    <w:name w:val="Colorful Grid"/>
    <w:basedOn w:val="TableNormal"/>
    <w:uiPriority w:val="73"/>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insideH w:val="single" w:sz="4" w:space="0" w:color="FFFFFF" w:themeColor="background1"/>
      </w:tblBorders>
    </w:tblPr>
    <w:tcPr>
      <w:shd w:val="clear" w:color="auto" w:fill="B3D2FB" w:themeFill="accent1" w:themeFillTint="33"/>
    </w:tcPr>
    <w:tblStylePr w:type="firstRow">
      <w:rPr>
        <w:b/>
        <w:bCs/>
      </w:rPr>
      <w:tblPr/>
      <w:tcPr>
        <w:shd w:val="clear" w:color="auto" w:fill="67A5F8" w:themeFill="accent1" w:themeFillTint="66"/>
      </w:tcPr>
    </w:tblStylePr>
    <w:tblStylePr w:type="lastRow">
      <w:rPr>
        <w:b/>
        <w:bCs/>
        <w:color w:val="000000" w:themeColor="text1"/>
      </w:rPr>
      <w:tblPr/>
      <w:tcPr>
        <w:shd w:val="clear" w:color="auto" w:fill="67A5F8" w:themeFill="accent1" w:themeFillTint="66"/>
      </w:tcPr>
    </w:tblStylePr>
    <w:tblStylePr w:type="firstCol">
      <w:rPr>
        <w:color w:val="FFFFFF" w:themeColor="background1"/>
      </w:rPr>
      <w:tblPr/>
      <w:tcPr>
        <w:shd w:val="clear" w:color="auto" w:fill="032552" w:themeFill="accent1" w:themeFillShade="BF"/>
      </w:tcPr>
    </w:tblStylePr>
    <w:tblStylePr w:type="lastCol">
      <w:rPr>
        <w:color w:val="FFFFFF" w:themeColor="background1"/>
      </w:rPr>
      <w:tblPr/>
      <w:tcPr>
        <w:shd w:val="clear" w:color="auto" w:fill="032552" w:themeFill="accent1" w:themeFillShade="BF"/>
      </w:tcPr>
    </w:tblStylePr>
    <w:tblStylePr w:type="band1Vert">
      <w:tblPr/>
      <w:tcPr>
        <w:shd w:val="clear" w:color="auto" w:fill="428FF6" w:themeFill="accent1" w:themeFillTint="7F"/>
      </w:tcPr>
    </w:tblStylePr>
    <w:tblStylePr w:type="band1Horz">
      <w:tblPr/>
      <w:tcPr>
        <w:shd w:val="clear" w:color="auto" w:fill="428FF6" w:themeFill="accent1" w:themeFillTint="7F"/>
      </w:tcPr>
    </w:tblStylePr>
  </w:style>
  <w:style w:type="table" w:styleId="ColorfulGrid-Accent2">
    <w:name w:val="Colorful Grid Accent 2"/>
    <w:basedOn w:val="TableNormal"/>
    <w:uiPriority w:val="73"/>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insideH w:val="single" w:sz="4" w:space="0" w:color="FFFFFF" w:themeColor="background1"/>
      </w:tblBorders>
    </w:tblPr>
    <w:tcPr>
      <w:shd w:val="clear" w:color="auto" w:fill="BBF1DD" w:themeFill="accent2" w:themeFillTint="33"/>
    </w:tcPr>
    <w:tblStylePr w:type="firstRow">
      <w:rPr>
        <w:b/>
        <w:bCs/>
      </w:rPr>
      <w:tblPr/>
      <w:tcPr>
        <w:shd w:val="clear" w:color="auto" w:fill="78E4BD" w:themeFill="accent2" w:themeFillTint="66"/>
      </w:tcPr>
    </w:tblStylePr>
    <w:tblStylePr w:type="lastRow">
      <w:rPr>
        <w:b/>
        <w:bCs/>
        <w:color w:val="000000" w:themeColor="text1"/>
      </w:rPr>
      <w:tblPr/>
      <w:tcPr>
        <w:shd w:val="clear" w:color="auto" w:fill="78E4BD" w:themeFill="accent2" w:themeFillTint="66"/>
      </w:tcPr>
    </w:tblStylePr>
    <w:tblStylePr w:type="firstCol">
      <w:rPr>
        <w:color w:val="FFFFFF" w:themeColor="background1"/>
      </w:rPr>
      <w:tblPr/>
      <w:tcPr>
        <w:shd w:val="clear" w:color="auto" w:fill="0D432F" w:themeFill="accent2" w:themeFillShade="BF"/>
      </w:tcPr>
    </w:tblStylePr>
    <w:tblStylePr w:type="lastCol">
      <w:rPr>
        <w:color w:val="FFFFFF" w:themeColor="background1"/>
      </w:rPr>
      <w:tblPr/>
      <w:tcPr>
        <w:shd w:val="clear" w:color="auto" w:fill="0D432F" w:themeFill="accent2" w:themeFillShade="BF"/>
      </w:tcPr>
    </w:tblStylePr>
    <w:tblStylePr w:type="band1Vert">
      <w:tblPr/>
      <w:tcPr>
        <w:shd w:val="clear" w:color="auto" w:fill="58DDAC" w:themeFill="accent2" w:themeFillTint="7F"/>
      </w:tcPr>
    </w:tblStylePr>
    <w:tblStylePr w:type="band1Horz">
      <w:tblPr/>
      <w:tcPr>
        <w:shd w:val="clear" w:color="auto" w:fill="58DDAC" w:themeFill="accent2" w:themeFillTint="7F"/>
      </w:tcPr>
    </w:tblStylePr>
  </w:style>
  <w:style w:type="table" w:styleId="ColorfulGrid-Accent3">
    <w:name w:val="Colorful Grid Accent 3"/>
    <w:basedOn w:val="TableNormal"/>
    <w:uiPriority w:val="73"/>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insideH w:val="single" w:sz="4" w:space="0" w:color="FFFFFF" w:themeColor="background1"/>
      </w:tblBorders>
    </w:tblPr>
    <w:tcPr>
      <w:shd w:val="clear" w:color="auto" w:fill="EEF5E9" w:themeFill="accent3" w:themeFillTint="33"/>
    </w:tcPr>
    <w:tblStylePr w:type="firstRow">
      <w:rPr>
        <w:b/>
        <w:bCs/>
      </w:rPr>
      <w:tblPr/>
      <w:tcPr>
        <w:shd w:val="clear" w:color="auto" w:fill="DEECD4" w:themeFill="accent3" w:themeFillTint="66"/>
      </w:tcPr>
    </w:tblStylePr>
    <w:tblStylePr w:type="lastRow">
      <w:rPr>
        <w:b/>
        <w:bCs/>
        <w:color w:val="000000" w:themeColor="text1"/>
      </w:rPr>
      <w:tblPr/>
      <w:tcPr>
        <w:shd w:val="clear" w:color="auto" w:fill="DEECD4" w:themeFill="accent3" w:themeFillTint="66"/>
      </w:tcPr>
    </w:tblStylePr>
    <w:tblStylePr w:type="firstCol">
      <w:rPr>
        <w:color w:val="FFFFFF" w:themeColor="background1"/>
      </w:rPr>
      <w:tblPr/>
      <w:tcPr>
        <w:shd w:val="clear" w:color="auto" w:fill="7CB456" w:themeFill="accent3" w:themeFillShade="BF"/>
      </w:tcPr>
    </w:tblStylePr>
    <w:tblStylePr w:type="lastCol">
      <w:rPr>
        <w:color w:val="FFFFFF" w:themeColor="background1"/>
      </w:rPr>
      <w:tblPr/>
      <w:tcPr>
        <w:shd w:val="clear" w:color="auto" w:fill="7CB456" w:themeFill="accent3" w:themeFillShade="BF"/>
      </w:tcPr>
    </w:tblStylePr>
    <w:tblStylePr w:type="band1Vert">
      <w:tblPr/>
      <w:tcPr>
        <w:shd w:val="clear" w:color="auto" w:fill="D5E7CA" w:themeFill="accent3" w:themeFillTint="7F"/>
      </w:tcPr>
    </w:tblStylePr>
    <w:tblStylePr w:type="band1Horz">
      <w:tblPr/>
      <w:tcPr>
        <w:shd w:val="clear" w:color="auto" w:fill="D5E7CA" w:themeFill="accent3" w:themeFillTint="7F"/>
      </w:tcPr>
    </w:tblStylePr>
  </w:style>
  <w:style w:type="table" w:styleId="ColorfulGrid-Accent4">
    <w:name w:val="Colorful Grid Accent 4"/>
    <w:basedOn w:val="TableNormal"/>
    <w:uiPriority w:val="73"/>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insideH w:val="single" w:sz="4" w:space="0" w:color="FFFFFF" w:themeColor="background1"/>
      </w:tblBorders>
    </w:tblPr>
    <w:tcPr>
      <w:shd w:val="clear" w:color="auto" w:fill="E9CADC" w:themeFill="accent4" w:themeFillTint="33"/>
    </w:tcPr>
    <w:tblStylePr w:type="firstRow">
      <w:rPr>
        <w:b/>
        <w:bCs/>
      </w:rPr>
      <w:tblPr/>
      <w:tcPr>
        <w:shd w:val="clear" w:color="auto" w:fill="D396BA" w:themeFill="accent4" w:themeFillTint="66"/>
      </w:tcPr>
    </w:tblStylePr>
    <w:tblStylePr w:type="lastRow">
      <w:rPr>
        <w:b/>
        <w:bCs/>
        <w:color w:val="000000" w:themeColor="text1"/>
      </w:rPr>
      <w:tblPr/>
      <w:tcPr>
        <w:shd w:val="clear" w:color="auto" w:fill="D396BA" w:themeFill="accent4" w:themeFillTint="66"/>
      </w:tcPr>
    </w:tblStylePr>
    <w:tblStylePr w:type="firstCol">
      <w:rPr>
        <w:color w:val="FFFFFF" w:themeColor="background1"/>
      </w:rPr>
      <w:tblPr/>
      <w:tcPr>
        <w:shd w:val="clear" w:color="auto" w:fill="491E38" w:themeFill="accent4" w:themeFillShade="BF"/>
      </w:tcPr>
    </w:tblStylePr>
    <w:tblStylePr w:type="lastCol">
      <w:rPr>
        <w:color w:val="FFFFFF" w:themeColor="background1"/>
      </w:rPr>
      <w:tblPr/>
      <w:tcPr>
        <w:shd w:val="clear" w:color="auto" w:fill="491E38" w:themeFill="accent4" w:themeFillShade="BF"/>
      </w:tcPr>
    </w:tblStylePr>
    <w:tblStylePr w:type="band1Vert">
      <w:tblPr/>
      <w:tcPr>
        <w:shd w:val="clear" w:color="auto" w:fill="C87CA9" w:themeFill="accent4" w:themeFillTint="7F"/>
      </w:tcPr>
    </w:tblStylePr>
    <w:tblStylePr w:type="band1Horz">
      <w:tblPr/>
      <w:tcPr>
        <w:shd w:val="clear" w:color="auto" w:fill="C87CA9" w:themeFill="accent4" w:themeFillTint="7F"/>
      </w:tcPr>
    </w:tblStylePr>
  </w:style>
  <w:style w:type="table" w:styleId="ColorfulGrid-Accent5">
    <w:name w:val="Colorful Grid Accent 5"/>
    <w:basedOn w:val="TableNormal"/>
    <w:uiPriority w:val="73"/>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insideH w:val="single" w:sz="4" w:space="0" w:color="FFFFFF" w:themeColor="background1"/>
      </w:tblBorders>
    </w:tblPr>
    <w:tcPr>
      <w:shd w:val="clear" w:color="auto" w:fill="FFE7DD" w:themeFill="accent5" w:themeFillTint="33"/>
    </w:tcPr>
    <w:tblStylePr w:type="firstRow">
      <w:rPr>
        <w:b/>
        <w:bCs/>
      </w:rPr>
      <w:tblPr/>
      <w:tcPr>
        <w:shd w:val="clear" w:color="auto" w:fill="FFCFBB" w:themeFill="accent5" w:themeFillTint="66"/>
      </w:tcPr>
    </w:tblStylePr>
    <w:tblStylePr w:type="lastRow">
      <w:rPr>
        <w:b/>
        <w:bCs/>
        <w:color w:val="000000" w:themeColor="text1"/>
      </w:rPr>
      <w:tblPr/>
      <w:tcPr>
        <w:shd w:val="clear" w:color="auto" w:fill="FFCFBB" w:themeFill="accent5" w:themeFillTint="66"/>
      </w:tcPr>
    </w:tblStylePr>
    <w:tblStylePr w:type="firstCol">
      <w:rPr>
        <w:color w:val="FFFFFF" w:themeColor="background1"/>
      </w:rPr>
      <w:tblPr/>
      <w:tcPr>
        <w:shd w:val="clear" w:color="auto" w:fill="FE4B00" w:themeFill="accent5" w:themeFillShade="BF"/>
      </w:tcPr>
    </w:tblStylePr>
    <w:tblStylePr w:type="lastCol">
      <w:rPr>
        <w:color w:val="FFFFFF" w:themeColor="background1"/>
      </w:rPr>
      <w:tblPr/>
      <w:tcPr>
        <w:shd w:val="clear" w:color="auto" w:fill="FE4B00" w:themeFill="accent5" w:themeFillShade="BF"/>
      </w:tcPr>
    </w:tblStylePr>
    <w:tblStylePr w:type="band1Vert">
      <w:tblPr/>
      <w:tcPr>
        <w:shd w:val="clear" w:color="auto" w:fill="FFC3AA" w:themeFill="accent5" w:themeFillTint="7F"/>
      </w:tcPr>
    </w:tblStylePr>
    <w:tblStylePr w:type="band1Horz">
      <w:tblPr/>
      <w:tcPr>
        <w:shd w:val="clear" w:color="auto" w:fill="FFC3AA" w:themeFill="accent5" w:themeFillTint="7F"/>
      </w:tcPr>
    </w:tblStylePr>
  </w:style>
  <w:style w:type="table" w:styleId="ColorfulGrid-Accent6">
    <w:name w:val="Colorful Grid Accent 6"/>
    <w:basedOn w:val="TableNormal"/>
    <w:uiPriority w:val="73"/>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insideH w:val="single" w:sz="4" w:space="0" w:color="FFFFFF" w:themeColor="background1"/>
      </w:tblBorders>
    </w:tblPr>
    <w:tcPr>
      <w:shd w:val="clear" w:color="auto" w:fill="F9F8F7" w:themeFill="accent6" w:themeFillTint="33"/>
    </w:tcPr>
    <w:tblStylePr w:type="firstRow">
      <w:rPr>
        <w:b/>
        <w:bCs/>
      </w:rPr>
      <w:tblPr/>
      <w:tcPr>
        <w:shd w:val="clear" w:color="auto" w:fill="F3F2EF" w:themeFill="accent6" w:themeFillTint="66"/>
      </w:tcPr>
    </w:tblStylePr>
    <w:tblStylePr w:type="lastRow">
      <w:rPr>
        <w:b/>
        <w:bCs/>
        <w:color w:val="000000" w:themeColor="text1"/>
      </w:rPr>
      <w:tblPr/>
      <w:tcPr>
        <w:shd w:val="clear" w:color="auto" w:fill="F3F2EF" w:themeFill="accent6" w:themeFillTint="66"/>
      </w:tcPr>
    </w:tblStylePr>
    <w:tblStylePr w:type="firstCol">
      <w:rPr>
        <w:color w:val="FFFFFF" w:themeColor="background1"/>
      </w:rPr>
      <w:tblPr/>
      <w:tcPr>
        <w:shd w:val="clear" w:color="auto" w:fill="B4AF97" w:themeFill="accent6" w:themeFillShade="BF"/>
      </w:tcPr>
    </w:tblStylePr>
    <w:tblStylePr w:type="lastCol">
      <w:rPr>
        <w:color w:val="FFFFFF" w:themeColor="background1"/>
      </w:rPr>
      <w:tblPr/>
      <w:tcPr>
        <w:shd w:val="clear" w:color="auto" w:fill="B4AF97" w:themeFill="accent6" w:themeFillShade="BF"/>
      </w:tcPr>
    </w:tblStylePr>
    <w:tblStylePr w:type="band1Vert">
      <w:tblPr/>
      <w:tcPr>
        <w:shd w:val="clear" w:color="auto" w:fill="F1EFEB" w:themeFill="accent6" w:themeFillTint="7F"/>
      </w:tcPr>
    </w:tblStylePr>
    <w:tblStylePr w:type="band1Horz">
      <w:tblPr/>
      <w:tcPr>
        <w:shd w:val="clear" w:color="auto" w:fill="F1EFEB" w:themeFill="accent6" w:themeFillTint="7F"/>
      </w:tcPr>
    </w:tblStylePr>
  </w:style>
  <w:style w:type="table" w:styleId="ColorfulList">
    <w:name w:val="Colorful List"/>
    <w:basedOn w:val="TableNormal"/>
    <w:uiPriority w:val="72"/>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E4732" w:themeFill="accent2" w:themeFillShade="CC"/>
      </w:tcPr>
    </w:tblStylePr>
    <w:tblStylePr w:type="lastRow">
      <w:rPr>
        <w:b/>
        <w:bCs/>
        <w:color w:val="0E47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Pr>
    <w:tcPr>
      <w:shd w:val="clear" w:color="auto" w:fill="D9E8FD" w:themeFill="accent1" w:themeFillTint="19"/>
    </w:tcPr>
    <w:tblStylePr w:type="firstRow">
      <w:rPr>
        <w:b/>
        <w:bCs/>
        <w:color w:val="FFFFFF" w:themeColor="background1"/>
      </w:rPr>
      <w:tblPr/>
      <w:tcPr>
        <w:tcBorders>
          <w:bottom w:val="single" w:sz="12" w:space="0" w:color="FFFFFF" w:themeColor="background1"/>
        </w:tcBorders>
        <w:shd w:val="clear" w:color="auto" w:fill="0E4732" w:themeFill="accent2" w:themeFillShade="CC"/>
      </w:tcPr>
    </w:tblStylePr>
    <w:tblStylePr w:type="lastRow">
      <w:rPr>
        <w:b/>
        <w:bCs/>
        <w:color w:val="0E47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C7FA" w:themeFill="accent1" w:themeFillTint="3F"/>
      </w:tcPr>
    </w:tblStylePr>
    <w:tblStylePr w:type="band1Horz">
      <w:tblPr/>
      <w:tcPr>
        <w:shd w:val="clear" w:color="auto" w:fill="B3D2FB" w:themeFill="accent1" w:themeFillTint="33"/>
      </w:tcPr>
    </w:tblStylePr>
  </w:style>
  <w:style w:type="table" w:styleId="ColorfulList-Accent2">
    <w:name w:val="Colorful List Accent 2"/>
    <w:basedOn w:val="TableNormal"/>
    <w:uiPriority w:val="72"/>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Pr>
    <w:tcPr>
      <w:shd w:val="clear" w:color="auto" w:fill="DDF8EE" w:themeFill="accent2" w:themeFillTint="19"/>
    </w:tcPr>
    <w:tblStylePr w:type="firstRow">
      <w:rPr>
        <w:b/>
        <w:bCs/>
        <w:color w:val="FFFFFF" w:themeColor="background1"/>
      </w:rPr>
      <w:tblPr/>
      <w:tcPr>
        <w:tcBorders>
          <w:bottom w:val="single" w:sz="12" w:space="0" w:color="FFFFFF" w:themeColor="background1"/>
        </w:tcBorders>
        <w:shd w:val="clear" w:color="auto" w:fill="0E4732" w:themeFill="accent2" w:themeFillShade="CC"/>
      </w:tcPr>
    </w:tblStylePr>
    <w:tblStylePr w:type="lastRow">
      <w:rPr>
        <w:b/>
        <w:bCs/>
        <w:color w:val="0E47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ED6" w:themeFill="accent2" w:themeFillTint="3F"/>
      </w:tcPr>
    </w:tblStylePr>
    <w:tblStylePr w:type="band1Horz">
      <w:tblPr/>
      <w:tcPr>
        <w:shd w:val="clear" w:color="auto" w:fill="BBF1DD" w:themeFill="accent2" w:themeFillTint="33"/>
      </w:tcPr>
    </w:tblStylePr>
  </w:style>
  <w:style w:type="table" w:styleId="ColorfulList-Accent3">
    <w:name w:val="Colorful List Accent 3"/>
    <w:basedOn w:val="TableNormal"/>
    <w:uiPriority w:val="72"/>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Pr>
    <w:tcPr>
      <w:shd w:val="clear" w:color="auto" w:fill="F6FAF4" w:themeFill="accent3" w:themeFillTint="19"/>
    </w:tcPr>
    <w:tblStylePr w:type="firstRow">
      <w:rPr>
        <w:b/>
        <w:bCs/>
        <w:color w:val="FFFFFF" w:themeColor="background1"/>
      </w:rPr>
      <w:tblPr/>
      <w:tcPr>
        <w:tcBorders>
          <w:bottom w:val="single" w:sz="12" w:space="0" w:color="FFFFFF" w:themeColor="background1"/>
        </w:tcBorders>
        <w:shd w:val="clear" w:color="auto" w:fill="4E203B" w:themeFill="accent4" w:themeFillShade="CC"/>
      </w:tcPr>
    </w:tblStylePr>
    <w:tblStylePr w:type="lastRow">
      <w:rPr>
        <w:b/>
        <w:bCs/>
        <w:color w:val="4E203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E4" w:themeFill="accent3" w:themeFillTint="3F"/>
      </w:tcPr>
    </w:tblStylePr>
    <w:tblStylePr w:type="band1Horz">
      <w:tblPr/>
      <w:tcPr>
        <w:shd w:val="clear" w:color="auto" w:fill="EEF5E9" w:themeFill="accent3" w:themeFillTint="33"/>
      </w:tcPr>
    </w:tblStylePr>
  </w:style>
  <w:style w:type="table" w:styleId="ColorfulList-Accent4">
    <w:name w:val="Colorful List Accent 4"/>
    <w:basedOn w:val="TableNormal"/>
    <w:uiPriority w:val="72"/>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Pr>
    <w:tcPr>
      <w:shd w:val="clear" w:color="auto" w:fill="F4E5EE" w:themeFill="accent4" w:themeFillTint="19"/>
    </w:tcPr>
    <w:tblStylePr w:type="firstRow">
      <w:rPr>
        <w:b/>
        <w:bCs/>
        <w:color w:val="FFFFFF" w:themeColor="background1"/>
      </w:rPr>
      <w:tblPr/>
      <w:tcPr>
        <w:tcBorders>
          <w:bottom w:val="single" w:sz="12" w:space="0" w:color="FFFFFF" w:themeColor="background1"/>
        </w:tcBorders>
        <w:shd w:val="clear" w:color="auto" w:fill="86BA63" w:themeFill="accent3" w:themeFillShade="CC"/>
      </w:tcPr>
    </w:tblStylePr>
    <w:tblStylePr w:type="lastRow">
      <w:rPr>
        <w:b/>
        <w:bCs/>
        <w:color w:val="86BA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BED4" w:themeFill="accent4" w:themeFillTint="3F"/>
      </w:tcPr>
    </w:tblStylePr>
    <w:tblStylePr w:type="band1Horz">
      <w:tblPr/>
      <w:tcPr>
        <w:shd w:val="clear" w:color="auto" w:fill="E9CADC" w:themeFill="accent4" w:themeFillTint="33"/>
      </w:tcPr>
    </w:tblStylePr>
  </w:style>
  <w:style w:type="table" w:styleId="ColorfulList-Accent5">
    <w:name w:val="Colorful List Accent 5"/>
    <w:basedOn w:val="TableNormal"/>
    <w:uiPriority w:val="72"/>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Pr>
    <w:tcPr>
      <w:shd w:val="clear" w:color="auto" w:fill="FFF3EE" w:themeFill="accent5" w:themeFillTint="19"/>
    </w:tcPr>
    <w:tblStylePr w:type="firstRow">
      <w:rPr>
        <w:b/>
        <w:bCs/>
        <w:color w:val="FFFFFF" w:themeColor="background1"/>
      </w:rPr>
      <w:tblPr/>
      <w:tcPr>
        <w:tcBorders>
          <w:bottom w:val="single" w:sz="12" w:space="0" w:color="FFFFFF" w:themeColor="background1"/>
        </w:tcBorders>
        <w:shd w:val="clear" w:color="auto" w:fill="BEB9A4" w:themeFill="accent6" w:themeFillShade="CC"/>
      </w:tcPr>
    </w:tblStylePr>
    <w:tblStylePr w:type="lastRow">
      <w:rPr>
        <w:b/>
        <w:bCs/>
        <w:color w:val="BEB9A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D5" w:themeFill="accent5" w:themeFillTint="3F"/>
      </w:tcPr>
    </w:tblStylePr>
    <w:tblStylePr w:type="band1Horz">
      <w:tblPr/>
      <w:tcPr>
        <w:shd w:val="clear" w:color="auto" w:fill="FFE7DD" w:themeFill="accent5" w:themeFillTint="33"/>
      </w:tcPr>
    </w:tblStylePr>
  </w:style>
  <w:style w:type="table" w:styleId="ColorfulList-Accent6">
    <w:name w:val="Colorful List Accent 6"/>
    <w:basedOn w:val="TableNormal"/>
    <w:uiPriority w:val="72"/>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Pr>
    <w:tcPr>
      <w:shd w:val="clear" w:color="auto" w:fill="FCFCFB" w:themeFill="accent6" w:themeFillTint="19"/>
    </w:tcPr>
    <w:tblStylePr w:type="firstRow">
      <w:rPr>
        <w:b/>
        <w:bCs/>
        <w:color w:val="FFFFFF" w:themeColor="background1"/>
      </w:rPr>
      <w:tblPr/>
      <w:tcPr>
        <w:tcBorders>
          <w:bottom w:val="single" w:sz="12" w:space="0" w:color="FFFFFF" w:themeColor="background1"/>
        </w:tcBorders>
        <w:shd w:val="clear" w:color="auto" w:fill="FF5711" w:themeFill="accent5" w:themeFillShade="CC"/>
      </w:tcPr>
    </w:tblStylePr>
    <w:tblStylePr w:type="lastRow">
      <w:rPr>
        <w:b/>
        <w:bCs/>
        <w:color w:val="FF57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7F5" w:themeFill="accent6" w:themeFillTint="3F"/>
      </w:tcPr>
    </w:tblStylePr>
    <w:tblStylePr w:type="band1Horz">
      <w:tblPr/>
      <w:tcPr>
        <w:shd w:val="clear" w:color="auto" w:fill="F9F8F7" w:themeFill="accent6" w:themeFillTint="33"/>
      </w:tcPr>
    </w:tblStylePr>
  </w:style>
  <w:style w:type="table" w:styleId="ColorfulShading">
    <w:name w:val="Colorful Shading"/>
    <w:basedOn w:val="TableNormal"/>
    <w:uiPriority w:val="71"/>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24" w:space="0" w:color="125A4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25A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24" w:space="0" w:color="125A40" w:themeColor="accent2"/>
        <w:left w:val="single" w:sz="4" w:space="0" w:color="05326E" w:themeColor="accent1"/>
        <w:bottom w:val="single" w:sz="4" w:space="0" w:color="05326E" w:themeColor="accent1"/>
        <w:right w:val="single" w:sz="4" w:space="0" w:color="05326E" w:themeColor="accent1"/>
        <w:insideH w:val="single" w:sz="4" w:space="0" w:color="FFFFFF" w:themeColor="background1"/>
        <w:insideV w:val="single" w:sz="4" w:space="0" w:color="FFFFFF" w:themeColor="background1"/>
      </w:tblBorders>
    </w:tblPr>
    <w:tcPr>
      <w:shd w:val="clear" w:color="auto" w:fill="D9E8FD" w:themeFill="accent1" w:themeFillTint="19"/>
    </w:tcPr>
    <w:tblStylePr w:type="firstRow">
      <w:rPr>
        <w:b/>
        <w:bCs/>
      </w:rPr>
      <w:tblPr/>
      <w:tcPr>
        <w:tcBorders>
          <w:top w:val="nil"/>
          <w:left w:val="nil"/>
          <w:bottom w:val="single" w:sz="24" w:space="0" w:color="125A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1D41" w:themeFill="accent1" w:themeFillShade="99"/>
      </w:tcPr>
    </w:tblStylePr>
    <w:tblStylePr w:type="firstCol">
      <w:rPr>
        <w:color w:val="FFFFFF" w:themeColor="background1"/>
      </w:rPr>
      <w:tblPr/>
      <w:tcPr>
        <w:tcBorders>
          <w:top w:val="nil"/>
          <w:left w:val="nil"/>
          <w:bottom w:val="nil"/>
          <w:right w:val="nil"/>
          <w:insideH w:val="single" w:sz="4" w:space="0" w:color="031D41" w:themeColor="accent1" w:themeShade="99"/>
          <w:insideV w:val="nil"/>
        </w:tcBorders>
        <w:shd w:val="clear" w:color="auto" w:fill="031D4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1D41" w:themeFill="accent1" w:themeFillShade="99"/>
      </w:tcPr>
    </w:tblStylePr>
    <w:tblStylePr w:type="band1Vert">
      <w:tblPr/>
      <w:tcPr>
        <w:shd w:val="clear" w:color="auto" w:fill="67A5F8" w:themeFill="accent1" w:themeFillTint="66"/>
      </w:tcPr>
    </w:tblStylePr>
    <w:tblStylePr w:type="band1Horz">
      <w:tblPr/>
      <w:tcPr>
        <w:shd w:val="clear" w:color="auto" w:fill="428FF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24" w:space="0" w:color="125A40" w:themeColor="accent2"/>
        <w:left w:val="single" w:sz="4" w:space="0" w:color="125A40" w:themeColor="accent2"/>
        <w:bottom w:val="single" w:sz="4" w:space="0" w:color="125A40" w:themeColor="accent2"/>
        <w:right w:val="single" w:sz="4" w:space="0" w:color="125A40" w:themeColor="accent2"/>
        <w:insideH w:val="single" w:sz="4" w:space="0" w:color="FFFFFF" w:themeColor="background1"/>
        <w:insideV w:val="single" w:sz="4" w:space="0" w:color="FFFFFF" w:themeColor="background1"/>
      </w:tblBorders>
    </w:tblPr>
    <w:tcPr>
      <w:shd w:val="clear" w:color="auto" w:fill="DDF8EE" w:themeFill="accent2" w:themeFillTint="19"/>
    </w:tcPr>
    <w:tblStylePr w:type="firstRow">
      <w:rPr>
        <w:b/>
        <w:bCs/>
      </w:rPr>
      <w:tblPr/>
      <w:tcPr>
        <w:tcBorders>
          <w:top w:val="nil"/>
          <w:left w:val="nil"/>
          <w:bottom w:val="single" w:sz="24" w:space="0" w:color="125A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526" w:themeFill="accent2" w:themeFillShade="99"/>
      </w:tcPr>
    </w:tblStylePr>
    <w:tblStylePr w:type="firstCol">
      <w:rPr>
        <w:color w:val="FFFFFF" w:themeColor="background1"/>
      </w:rPr>
      <w:tblPr/>
      <w:tcPr>
        <w:tcBorders>
          <w:top w:val="nil"/>
          <w:left w:val="nil"/>
          <w:bottom w:val="nil"/>
          <w:right w:val="nil"/>
          <w:insideH w:val="single" w:sz="4" w:space="0" w:color="0A3526" w:themeColor="accent2" w:themeShade="99"/>
          <w:insideV w:val="nil"/>
        </w:tcBorders>
        <w:shd w:val="clear" w:color="auto" w:fill="0A35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A3526" w:themeFill="accent2" w:themeFillShade="99"/>
      </w:tcPr>
    </w:tblStylePr>
    <w:tblStylePr w:type="band1Vert">
      <w:tblPr/>
      <w:tcPr>
        <w:shd w:val="clear" w:color="auto" w:fill="78E4BD" w:themeFill="accent2" w:themeFillTint="66"/>
      </w:tcPr>
    </w:tblStylePr>
    <w:tblStylePr w:type="band1Horz">
      <w:tblPr/>
      <w:tcPr>
        <w:shd w:val="clear" w:color="auto" w:fill="58DDA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24" w:space="0" w:color="62294B" w:themeColor="accent4"/>
        <w:left w:val="single" w:sz="4" w:space="0" w:color="ADD095" w:themeColor="accent3"/>
        <w:bottom w:val="single" w:sz="4" w:space="0" w:color="ADD095" w:themeColor="accent3"/>
        <w:right w:val="single" w:sz="4" w:space="0" w:color="ADD095" w:themeColor="accent3"/>
        <w:insideH w:val="single" w:sz="4" w:space="0" w:color="FFFFFF" w:themeColor="background1"/>
        <w:insideV w:val="single" w:sz="4" w:space="0" w:color="FFFFFF" w:themeColor="background1"/>
      </w:tblBorders>
    </w:tblPr>
    <w:tcPr>
      <w:shd w:val="clear" w:color="auto" w:fill="F6FAF4" w:themeFill="accent3" w:themeFillTint="19"/>
    </w:tcPr>
    <w:tblStylePr w:type="firstRow">
      <w:rPr>
        <w:b/>
        <w:bCs/>
      </w:rPr>
      <w:tblPr/>
      <w:tcPr>
        <w:tcBorders>
          <w:top w:val="nil"/>
          <w:left w:val="nil"/>
          <w:bottom w:val="single" w:sz="24" w:space="0" w:color="62294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9441" w:themeFill="accent3" w:themeFillShade="99"/>
      </w:tcPr>
    </w:tblStylePr>
    <w:tblStylePr w:type="firstCol">
      <w:rPr>
        <w:color w:val="FFFFFF" w:themeColor="background1"/>
      </w:rPr>
      <w:tblPr/>
      <w:tcPr>
        <w:tcBorders>
          <w:top w:val="nil"/>
          <w:left w:val="nil"/>
          <w:bottom w:val="nil"/>
          <w:right w:val="nil"/>
          <w:insideH w:val="single" w:sz="4" w:space="0" w:color="639441" w:themeColor="accent3" w:themeShade="99"/>
          <w:insideV w:val="nil"/>
        </w:tcBorders>
        <w:shd w:val="clear" w:color="auto" w:fill="6394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9441" w:themeFill="accent3" w:themeFillShade="99"/>
      </w:tcPr>
    </w:tblStylePr>
    <w:tblStylePr w:type="band1Vert">
      <w:tblPr/>
      <w:tcPr>
        <w:shd w:val="clear" w:color="auto" w:fill="DEECD4" w:themeFill="accent3" w:themeFillTint="66"/>
      </w:tcPr>
    </w:tblStylePr>
    <w:tblStylePr w:type="band1Horz">
      <w:tblPr/>
      <w:tcPr>
        <w:shd w:val="clear" w:color="auto" w:fill="D5E7CA" w:themeFill="accent3" w:themeFillTint="7F"/>
      </w:tcPr>
    </w:tblStylePr>
  </w:style>
  <w:style w:type="table" w:styleId="ColorfulShading-Accent4">
    <w:name w:val="Colorful Shading Accent 4"/>
    <w:basedOn w:val="TableNormal"/>
    <w:uiPriority w:val="71"/>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24" w:space="0" w:color="ADD095" w:themeColor="accent3"/>
        <w:left w:val="single" w:sz="4" w:space="0" w:color="62294B" w:themeColor="accent4"/>
        <w:bottom w:val="single" w:sz="4" w:space="0" w:color="62294B" w:themeColor="accent4"/>
        <w:right w:val="single" w:sz="4" w:space="0" w:color="62294B" w:themeColor="accent4"/>
        <w:insideH w:val="single" w:sz="4" w:space="0" w:color="FFFFFF" w:themeColor="background1"/>
        <w:insideV w:val="single" w:sz="4" w:space="0" w:color="FFFFFF" w:themeColor="background1"/>
      </w:tblBorders>
    </w:tblPr>
    <w:tcPr>
      <w:shd w:val="clear" w:color="auto" w:fill="F4E5EE" w:themeFill="accent4" w:themeFillTint="19"/>
    </w:tcPr>
    <w:tblStylePr w:type="firstRow">
      <w:rPr>
        <w:b/>
        <w:bCs/>
      </w:rPr>
      <w:tblPr/>
      <w:tcPr>
        <w:tcBorders>
          <w:top w:val="nil"/>
          <w:left w:val="nil"/>
          <w:bottom w:val="single" w:sz="24" w:space="0" w:color="ADD09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182C" w:themeFill="accent4" w:themeFillShade="99"/>
      </w:tcPr>
    </w:tblStylePr>
    <w:tblStylePr w:type="firstCol">
      <w:rPr>
        <w:color w:val="FFFFFF" w:themeColor="background1"/>
      </w:rPr>
      <w:tblPr/>
      <w:tcPr>
        <w:tcBorders>
          <w:top w:val="nil"/>
          <w:left w:val="nil"/>
          <w:bottom w:val="nil"/>
          <w:right w:val="nil"/>
          <w:insideH w:val="single" w:sz="4" w:space="0" w:color="3A182C" w:themeColor="accent4" w:themeShade="99"/>
          <w:insideV w:val="nil"/>
        </w:tcBorders>
        <w:shd w:val="clear" w:color="auto" w:fill="3A182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182C" w:themeFill="accent4" w:themeFillShade="99"/>
      </w:tcPr>
    </w:tblStylePr>
    <w:tblStylePr w:type="band1Vert">
      <w:tblPr/>
      <w:tcPr>
        <w:shd w:val="clear" w:color="auto" w:fill="D396BA" w:themeFill="accent4" w:themeFillTint="66"/>
      </w:tcPr>
    </w:tblStylePr>
    <w:tblStylePr w:type="band1Horz">
      <w:tblPr/>
      <w:tcPr>
        <w:shd w:val="clear" w:color="auto" w:fill="C87CA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24" w:space="0" w:color="E3E1D8" w:themeColor="accent6"/>
        <w:left w:val="single" w:sz="4" w:space="0" w:color="FF8855" w:themeColor="accent5"/>
        <w:bottom w:val="single" w:sz="4" w:space="0" w:color="FF8855" w:themeColor="accent5"/>
        <w:right w:val="single" w:sz="4" w:space="0" w:color="FF8855" w:themeColor="accent5"/>
        <w:insideH w:val="single" w:sz="4" w:space="0" w:color="FFFFFF" w:themeColor="background1"/>
        <w:insideV w:val="single" w:sz="4" w:space="0" w:color="FFFFFF" w:themeColor="background1"/>
      </w:tblBorders>
    </w:tblPr>
    <w:tcPr>
      <w:shd w:val="clear" w:color="auto" w:fill="FFF3EE" w:themeFill="accent5" w:themeFillTint="19"/>
    </w:tcPr>
    <w:tblStylePr w:type="firstRow">
      <w:rPr>
        <w:b/>
        <w:bCs/>
      </w:rPr>
      <w:tblPr/>
      <w:tcPr>
        <w:tcBorders>
          <w:top w:val="nil"/>
          <w:left w:val="nil"/>
          <w:bottom w:val="single" w:sz="24" w:space="0" w:color="E3E1D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C3C00" w:themeFill="accent5" w:themeFillShade="99"/>
      </w:tcPr>
    </w:tblStylePr>
    <w:tblStylePr w:type="firstCol">
      <w:rPr>
        <w:color w:val="FFFFFF" w:themeColor="background1"/>
      </w:rPr>
      <w:tblPr/>
      <w:tcPr>
        <w:tcBorders>
          <w:top w:val="nil"/>
          <w:left w:val="nil"/>
          <w:bottom w:val="nil"/>
          <w:right w:val="nil"/>
          <w:insideH w:val="single" w:sz="4" w:space="0" w:color="CC3C00" w:themeColor="accent5" w:themeShade="99"/>
          <w:insideV w:val="nil"/>
        </w:tcBorders>
        <w:shd w:val="clear" w:color="auto" w:fill="CC3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C3C00" w:themeFill="accent5" w:themeFillShade="99"/>
      </w:tcPr>
    </w:tblStylePr>
    <w:tblStylePr w:type="band1Vert">
      <w:tblPr/>
      <w:tcPr>
        <w:shd w:val="clear" w:color="auto" w:fill="FFCFBB" w:themeFill="accent5" w:themeFillTint="66"/>
      </w:tcPr>
    </w:tblStylePr>
    <w:tblStylePr w:type="band1Horz">
      <w:tblPr/>
      <w:tcPr>
        <w:shd w:val="clear" w:color="auto" w:fill="FFC3A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24" w:space="0" w:color="FF8855" w:themeColor="accent5"/>
        <w:left w:val="single" w:sz="4" w:space="0" w:color="E3E1D8" w:themeColor="accent6"/>
        <w:bottom w:val="single" w:sz="4" w:space="0" w:color="E3E1D8" w:themeColor="accent6"/>
        <w:right w:val="single" w:sz="4" w:space="0" w:color="E3E1D8" w:themeColor="accent6"/>
        <w:insideH w:val="single" w:sz="4" w:space="0" w:color="FFFFFF" w:themeColor="background1"/>
        <w:insideV w:val="single" w:sz="4" w:space="0" w:color="FFFFFF" w:themeColor="background1"/>
      </w:tblBorders>
    </w:tblPr>
    <w:tcPr>
      <w:shd w:val="clear" w:color="auto" w:fill="FCFCFB" w:themeFill="accent6" w:themeFillTint="19"/>
    </w:tcPr>
    <w:tblStylePr w:type="firstRow">
      <w:rPr>
        <w:b/>
        <w:bCs/>
      </w:rPr>
      <w:tblPr/>
      <w:tcPr>
        <w:tcBorders>
          <w:top w:val="nil"/>
          <w:left w:val="nil"/>
          <w:bottom w:val="single" w:sz="24" w:space="0" w:color="FF88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170" w:themeFill="accent6" w:themeFillShade="99"/>
      </w:tcPr>
    </w:tblStylePr>
    <w:tblStylePr w:type="firstCol">
      <w:rPr>
        <w:color w:val="FFFFFF" w:themeColor="background1"/>
      </w:rPr>
      <w:tblPr/>
      <w:tcPr>
        <w:tcBorders>
          <w:top w:val="nil"/>
          <w:left w:val="nil"/>
          <w:bottom w:val="nil"/>
          <w:right w:val="nil"/>
          <w:insideH w:val="single" w:sz="4" w:space="0" w:color="999170" w:themeColor="accent6" w:themeShade="99"/>
          <w:insideV w:val="nil"/>
        </w:tcBorders>
        <w:shd w:val="clear" w:color="auto" w:fill="9991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170" w:themeFill="accent6" w:themeFillShade="99"/>
      </w:tcPr>
    </w:tblStylePr>
    <w:tblStylePr w:type="band1Vert">
      <w:tblPr/>
      <w:tcPr>
        <w:shd w:val="clear" w:color="auto" w:fill="F3F2EF" w:themeFill="accent6" w:themeFillTint="66"/>
      </w:tcPr>
    </w:tblStylePr>
    <w:tblStylePr w:type="band1Horz">
      <w:tblPr/>
      <w:tcPr>
        <w:shd w:val="clear" w:color="auto" w:fill="F1EF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8F324D"/>
    <w:rPr>
      <w:sz w:val="16"/>
      <w:szCs w:val="16"/>
      <w:lang w:val="en-US"/>
    </w:rPr>
  </w:style>
  <w:style w:type="paragraph" w:styleId="CommentText">
    <w:name w:val="annotation text"/>
    <w:basedOn w:val="Normal"/>
    <w:link w:val="CommentTextChar"/>
    <w:uiPriority w:val="99"/>
    <w:semiHidden/>
    <w:rsid w:val="008F324D"/>
    <w:rPr>
      <w:szCs w:val="20"/>
    </w:rPr>
  </w:style>
  <w:style w:type="character" w:customStyle="1" w:styleId="CommentTextChar">
    <w:name w:val="Comment Text Char"/>
    <w:basedOn w:val="DefaultParagraphFont"/>
    <w:link w:val="CommentText"/>
    <w:uiPriority w:val="99"/>
    <w:semiHidden/>
    <w:rsid w:val="008F324D"/>
    <w:rPr>
      <w:rFonts w:ascii="Verdana" w:hAnsi="Verdana"/>
      <w:kern w:val="0"/>
      <w:sz w:val="20"/>
      <w:szCs w:val="20"/>
      <w:lang w:val="en-US"/>
      <w14:ligatures w14:val="none"/>
    </w:rPr>
  </w:style>
  <w:style w:type="paragraph" w:styleId="CommentSubject">
    <w:name w:val="annotation subject"/>
    <w:basedOn w:val="CommentText"/>
    <w:next w:val="CommentText"/>
    <w:link w:val="CommentSubjectChar"/>
    <w:uiPriority w:val="99"/>
    <w:semiHidden/>
    <w:rsid w:val="008F324D"/>
    <w:rPr>
      <w:b/>
      <w:bCs/>
    </w:rPr>
  </w:style>
  <w:style w:type="character" w:customStyle="1" w:styleId="CommentSubjectChar">
    <w:name w:val="Comment Subject Char"/>
    <w:basedOn w:val="CommentTextChar"/>
    <w:link w:val="CommentSubject"/>
    <w:uiPriority w:val="99"/>
    <w:semiHidden/>
    <w:rsid w:val="008F324D"/>
    <w:rPr>
      <w:rFonts w:ascii="Verdana" w:hAnsi="Verdana"/>
      <w:b/>
      <w:bCs/>
      <w:kern w:val="0"/>
      <w:sz w:val="20"/>
      <w:szCs w:val="20"/>
      <w:lang w:val="en-US"/>
      <w14:ligatures w14:val="none"/>
    </w:rPr>
  </w:style>
  <w:style w:type="table" w:styleId="DarkList">
    <w:name w:val="Dark List"/>
    <w:basedOn w:val="TableNormal"/>
    <w:uiPriority w:val="70"/>
    <w:semiHidden/>
    <w:unhideWhenUsed/>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Pr>
    <w:tcPr>
      <w:shd w:val="clear" w:color="auto" w:fill="0532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183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255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2552" w:themeFill="accent1" w:themeFillShade="BF"/>
      </w:tcPr>
    </w:tblStylePr>
    <w:tblStylePr w:type="band1Vert">
      <w:tblPr/>
      <w:tcPr>
        <w:tcBorders>
          <w:top w:val="nil"/>
          <w:left w:val="nil"/>
          <w:bottom w:val="nil"/>
          <w:right w:val="nil"/>
          <w:insideH w:val="nil"/>
          <w:insideV w:val="nil"/>
        </w:tcBorders>
        <w:shd w:val="clear" w:color="auto" w:fill="032552" w:themeFill="accent1" w:themeFillShade="BF"/>
      </w:tcPr>
    </w:tblStylePr>
    <w:tblStylePr w:type="band1Horz">
      <w:tblPr/>
      <w:tcPr>
        <w:tcBorders>
          <w:top w:val="nil"/>
          <w:left w:val="nil"/>
          <w:bottom w:val="nil"/>
          <w:right w:val="nil"/>
          <w:insideH w:val="nil"/>
          <w:insideV w:val="nil"/>
        </w:tcBorders>
        <w:shd w:val="clear" w:color="auto" w:fill="032552" w:themeFill="accent1" w:themeFillShade="BF"/>
      </w:tcPr>
    </w:tblStylePr>
  </w:style>
  <w:style w:type="table" w:styleId="DarkList-Accent2">
    <w:name w:val="Dark List Accent 2"/>
    <w:basedOn w:val="TableNormal"/>
    <w:uiPriority w:val="70"/>
    <w:semiHidden/>
    <w:unhideWhenUsed/>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Pr>
    <w:tcPr>
      <w:shd w:val="clear" w:color="auto" w:fill="125A4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C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D43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D432F" w:themeFill="accent2" w:themeFillShade="BF"/>
      </w:tcPr>
    </w:tblStylePr>
    <w:tblStylePr w:type="band1Vert">
      <w:tblPr/>
      <w:tcPr>
        <w:tcBorders>
          <w:top w:val="nil"/>
          <w:left w:val="nil"/>
          <w:bottom w:val="nil"/>
          <w:right w:val="nil"/>
          <w:insideH w:val="nil"/>
          <w:insideV w:val="nil"/>
        </w:tcBorders>
        <w:shd w:val="clear" w:color="auto" w:fill="0D432F" w:themeFill="accent2" w:themeFillShade="BF"/>
      </w:tcPr>
    </w:tblStylePr>
    <w:tblStylePr w:type="band1Horz">
      <w:tblPr/>
      <w:tcPr>
        <w:tcBorders>
          <w:top w:val="nil"/>
          <w:left w:val="nil"/>
          <w:bottom w:val="nil"/>
          <w:right w:val="nil"/>
          <w:insideH w:val="nil"/>
          <w:insideV w:val="nil"/>
        </w:tcBorders>
        <w:shd w:val="clear" w:color="auto" w:fill="0D432F" w:themeFill="accent2" w:themeFillShade="BF"/>
      </w:tcPr>
    </w:tblStylePr>
  </w:style>
  <w:style w:type="table" w:styleId="DarkList-Accent3">
    <w:name w:val="Dark List Accent 3"/>
    <w:basedOn w:val="TableNormal"/>
    <w:uiPriority w:val="70"/>
    <w:semiHidden/>
    <w:unhideWhenUsed/>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Pr>
    <w:tcPr>
      <w:shd w:val="clear" w:color="auto" w:fill="ADD09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7B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CB45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CB456" w:themeFill="accent3" w:themeFillShade="BF"/>
      </w:tcPr>
    </w:tblStylePr>
    <w:tblStylePr w:type="band1Vert">
      <w:tblPr/>
      <w:tcPr>
        <w:tcBorders>
          <w:top w:val="nil"/>
          <w:left w:val="nil"/>
          <w:bottom w:val="nil"/>
          <w:right w:val="nil"/>
          <w:insideH w:val="nil"/>
          <w:insideV w:val="nil"/>
        </w:tcBorders>
        <w:shd w:val="clear" w:color="auto" w:fill="7CB456" w:themeFill="accent3" w:themeFillShade="BF"/>
      </w:tcPr>
    </w:tblStylePr>
    <w:tblStylePr w:type="band1Horz">
      <w:tblPr/>
      <w:tcPr>
        <w:tcBorders>
          <w:top w:val="nil"/>
          <w:left w:val="nil"/>
          <w:bottom w:val="nil"/>
          <w:right w:val="nil"/>
          <w:insideH w:val="nil"/>
          <w:insideV w:val="nil"/>
        </w:tcBorders>
        <w:shd w:val="clear" w:color="auto" w:fill="7CB456" w:themeFill="accent3" w:themeFillShade="BF"/>
      </w:tcPr>
    </w:tblStylePr>
  </w:style>
  <w:style w:type="table" w:styleId="DarkList-Accent4">
    <w:name w:val="Dark List Accent 4"/>
    <w:basedOn w:val="TableNormal"/>
    <w:uiPriority w:val="70"/>
    <w:semiHidden/>
    <w:unhideWhenUsed/>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Pr>
    <w:tcPr>
      <w:shd w:val="clear" w:color="auto" w:fill="62294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14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91E3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91E38" w:themeFill="accent4" w:themeFillShade="BF"/>
      </w:tcPr>
    </w:tblStylePr>
    <w:tblStylePr w:type="band1Vert">
      <w:tblPr/>
      <w:tcPr>
        <w:tcBorders>
          <w:top w:val="nil"/>
          <w:left w:val="nil"/>
          <w:bottom w:val="nil"/>
          <w:right w:val="nil"/>
          <w:insideH w:val="nil"/>
          <w:insideV w:val="nil"/>
        </w:tcBorders>
        <w:shd w:val="clear" w:color="auto" w:fill="491E38" w:themeFill="accent4" w:themeFillShade="BF"/>
      </w:tcPr>
    </w:tblStylePr>
    <w:tblStylePr w:type="band1Horz">
      <w:tblPr/>
      <w:tcPr>
        <w:tcBorders>
          <w:top w:val="nil"/>
          <w:left w:val="nil"/>
          <w:bottom w:val="nil"/>
          <w:right w:val="nil"/>
          <w:insideH w:val="nil"/>
          <w:insideV w:val="nil"/>
        </w:tcBorders>
        <w:shd w:val="clear" w:color="auto" w:fill="491E38" w:themeFill="accent4" w:themeFillShade="BF"/>
      </w:tcPr>
    </w:tblStylePr>
  </w:style>
  <w:style w:type="table" w:styleId="DarkList-Accent5">
    <w:name w:val="Dark List Accent 5"/>
    <w:basedOn w:val="TableNormal"/>
    <w:uiPriority w:val="70"/>
    <w:semiHidden/>
    <w:unhideWhenUsed/>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Pr>
    <w:tcPr>
      <w:shd w:val="clear" w:color="auto" w:fill="FF885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932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E4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E4B00" w:themeFill="accent5" w:themeFillShade="BF"/>
      </w:tcPr>
    </w:tblStylePr>
    <w:tblStylePr w:type="band1Vert">
      <w:tblPr/>
      <w:tcPr>
        <w:tcBorders>
          <w:top w:val="nil"/>
          <w:left w:val="nil"/>
          <w:bottom w:val="nil"/>
          <w:right w:val="nil"/>
          <w:insideH w:val="nil"/>
          <w:insideV w:val="nil"/>
        </w:tcBorders>
        <w:shd w:val="clear" w:color="auto" w:fill="FE4B00" w:themeFill="accent5" w:themeFillShade="BF"/>
      </w:tcPr>
    </w:tblStylePr>
    <w:tblStylePr w:type="band1Horz">
      <w:tblPr/>
      <w:tcPr>
        <w:tcBorders>
          <w:top w:val="nil"/>
          <w:left w:val="nil"/>
          <w:bottom w:val="nil"/>
          <w:right w:val="nil"/>
          <w:insideH w:val="nil"/>
          <w:insideV w:val="nil"/>
        </w:tcBorders>
        <w:shd w:val="clear" w:color="auto" w:fill="FE4B00" w:themeFill="accent5" w:themeFillShade="BF"/>
      </w:tcPr>
    </w:tblStylePr>
  </w:style>
  <w:style w:type="table" w:styleId="DarkList-Accent6">
    <w:name w:val="Dark List Accent 6"/>
    <w:basedOn w:val="TableNormal"/>
    <w:uiPriority w:val="70"/>
    <w:semiHidden/>
    <w:unhideWhenUsed/>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Pr>
    <w:tcPr>
      <w:shd w:val="clear" w:color="auto" w:fill="E3E1D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795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4AF9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4AF97" w:themeFill="accent6" w:themeFillShade="BF"/>
      </w:tcPr>
    </w:tblStylePr>
    <w:tblStylePr w:type="band1Vert">
      <w:tblPr/>
      <w:tcPr>
        <w:tcBorders>
          <w:top w:val="nil"/>
          <w:left w:val="nil"/>
          <w:bottom w:val="nil"/>
          <w:right w:val="nil"/>
          <w:insideH w:val="nil"/>
          <w:insideV w:val="nil"/>
        </w:tcBorders>
        <w:shd w:val="clear" w:color="auto" w:fill="B4AF97" w:themeFill="accent6" w:themeFillShade="BF"/>
      </w:tcPr>
    </w:tblStylePr>
    <w:tblStylePr w:type="band1Horz">
      <w:tblPr/>
      <w:tcPr>
        <w:tcBorders>
          <w:top w:val="nil"/>
          <w:left w:val="nil"/>
          <w:bottom w:val="nil"/>
          <w:right w:val="nil"/>
          <w:insideH w:val="nil"/>
          <w:insideV w:val="nil"/>
        </w:tcBorders>
        <w:shd w:val="clear" w:color="auto" w:fill="B4AF97" w:themeFill="accent6" w:themeFillShade="BF"/>
      </w:tcPr>
    </w:tblStylePr>
  </w:style>
  <w:style w:type="paragraph" w:styleId="Date">
    <w:name w:val="Date"/>
    <w:basedOn w:val="Normal"/>
    <w:next w:val="Normal"/>
    <w:link w:val="DateChar"/>
    <w:uiPriority w:val="99"/>
    <w:semiHidden/>
    <w:rsid w:val="008F324D"/>
  </w:style>
  <w:style w:type="character" w:customStyle="1" w:styleId="DateChar">
    <w:name w:val="Date Char"/>
    <w:basedOn w:val="DefaultParagraphFont"/>
    <w:link w:val="Date"/>
    <w:uiPriority w:val="99"/>
    <w:semiHidden/>
    <w:rsid w:val="008F324D"/>
    <w:rPr>
      <w:rFonts w:ascii="Verdana" w:hAnsi="Verdana"/>
      <w:kern w:val="0"/>
      <w:sz w:val="18"/>
      <w:szCs w:val="18"/>
      <w:lang w:val="en-US"/>
      <w14:ligatures w14:val="none"/>
    </w:rPr>
  </w:style>
  <w:style w:type="paragraph" w:styleId="DocumentMap">
    <w:name w:val="Document Map"/>
    <w:basedOn w:val="Normal"/>
    <w:link w:val="DocumentMapChar"/>
    <w:uiPriority w:val="99"/>
    <w:semiHidden/>
    <w:rsid w:val="008F324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F324D"/>
    <w:rPr>
      <w:rFonts w:ascii="Segoe UI" w:hAnsi="Segoe UI" w:cs="Segoe UI"/>
      <w:kern w:val="0"/>
      <w:sz w:val="16"/>
      <w:szCs w:val="16"/>
      <w:lang w:val="en-US"/>
      <w14:ligatures w14:val="none"/>
    </w:rPr>
  </w:style>
  <w:style w:type="paragraph" w:styleId="E-mailSignature">
    <w:name w:val="E-mail Signature"/>
    <w:basedOn w:val="Normal"/>
    <w:link w:val="E-mailSignatureChar"/>
    <w:uiPriority w:val="99"/>
    <w:semiHidden/>
    <w:rsid w:val="008F324D"/>
  </w:style>
  <w:style w:type="character" w:customStyle="1" w:styleId="E-mailSignatureChar">
    <w:name w:val="E-mail Signature Char"/>
    <w:basedOn w:val="DefaultParagraphFont"/>
    <w:link w:val="E-mailSignature"/>
    <w:uiPriority w:val="99"/>
    <w:semiHidden/>
    <w:rsid w:val="008F324D"/>
    <w:rPr>
      <w:rFonts w:ascii="Verdana" w:hAnsi="Verdana"/>
      <w:kern w:val="0"/>
      <w:sz w:val="18"/>
      <w:szCs w:val="18"/>
      <w:lang w:val="en-US"/>
      <w14:ligatures w14:val="none"/>
    </w:rPr>
  </w:style>
  <w:style w:type="character" w:styleId="Emphasis">
    <w:name w:val="Emphasis"/>
    <w:basedOn w:val="DefaultParagraphFont"/>
    <w:uiPriority w:val="19"/>
    <w:rsid w:val="008F324D"/>
    <w:rPr>
      <w:i/>
      <w:iCs/>
      <w:lang w:val="en-US"/>
    </w:rPr>
  </w:style>
  <w:style w:type="paragraph" w:styleId="EnvelopeAddress">
    <w:name w:val="envelope address"/>
    <w:basedOn w:val="Normal"/>
    <w:uiPriority w:val="99"/>
    <w:semiHidden/>
    <w:rsid w:val="008F324D"/>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F324D"/>
    <w:rPr>
      <w:rFonts w:asciiTheme="majorHAnsi" w:eastAsiaTheme="majorEastAsia" w:hAnsiTheme="majorHAnsi" w:cstheme="majorBidi"/>
      <w:szCs w:val="20"/>
    </w:rPr>
  </w:style>
  <w:style w:type="character" w:styleId="FollowedHyperlink">
    <w:name w:val="FollowedHyperlink"/>
    <w:basedOn w:val="DefaultParagraphFont"/>
    <w:uiPriority w:val="21"/>
    <w:semiHidden/>
    <w:rsid w:val="008F324D"/>
    <w:rPr>
      <w:color w:val="CCEBFD" w:themeColor="followedHyperlink"/>
      <w:u w:val="single"/>
      <w:lang w:val="en-US"/>
    </w:rPr>
  </w:style>
  <w:style w:type="character" w:styleId="FootnoteReference">
    <w:name w:val="footnote reference"/>
    <w:basedOn w:val="DefaultParagraphFont"/>
    <w:uiPriority w:val="21"/>
    <w:semiHidden/>
    <w:rsid w:val="008F324D"/>
    <w:rPr>
      <w:vertAlign w:val="superscript"/>
      <w:lang w:val="en-US"/>
    </w:rPr>
  </w:style>
  <w:style w:type="table" w:styleId="GridTable1Light">
    <w:name w:val="Grid Table 1 Light"/>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67A5F8" w:themeColor="accent1" w:themeTint="66"/>
        <w:left w:val="single" w:sz="4" w:space="0" w:color="67A5F8" w:themeColor="accent1" w:themeTint="66"/>
        <w:bottom w:val="single" w:sz="4" w:space="0" w:color="67A5F8" w:themeColor="accent1" w:themeTint="66"/>
        <w:right w:val="single" w:sz="4" w:space="0" w:color="67A5F8" w:themeColor="accent1" w:themeTint="66"/>
        <w:insideH w:val="single" w:sz="4" w:space="0" w:color="67A5F8" w:themeColor="accent1" w:themeTint="66"/>
        <w:insideV w:val="single" w:sz="4" w:space="0" w:color="67A5F8" w:themeColor="accent1" w:themeTint="66"/>
      </w:tblBorders>
    </w:tblPr>
    <w:tblStylePr w:type="firstRow">
      <w:rPr>
        <w:b/>
        <w:bCs/>
      </w:rPr>
      <w:tblPr/>
      <w:tcPr>
        <w:tcBorders>
          <w:bottom w:val="single" w:sz="12" w:space="0" w:color="1C78F4" w:themeColor="accent1" w:themeTint="99"/>
        </w:tcBorders>
      </w:tcPr>
    </w:tblStylePr>
    <w:tblStylePr w:type="lastRow">
      <w:rPr>
        <w:b/>
        <w:bCs/>
      </w:rPr>
      <w:tblPr/>
      <w:tcPr>
        <w:tcBorders>
          <w:top w:val="double" w:sz="2" w:space="0" w:color="1C78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78E4BD" w:themeColor="accent2" w:themeTint="66"/>
        <w:left w:val="single" w:sz="4" w:space="0" w:color="78E4BD" w:themeColor="accent2" w:themeTint="66"/>
        <w:bottom w:val="single" w:sz="4" w:space="0" w:color="78E4BD" w:themeColor="accent2" w:themeTint="66"/>
        <w:right w:val="single" w:sz="4" w:space="0" w:color="78E4BD" w:themeColor="accent2" w:themeTint="66"/>
        <w:insideH w:val="single" w:sz="4" w:space="0" w:color="78E4BD" w:themeColor="accent2" w:themeTint="66"/>
        <w:insideV w:val="single" w:sz="4" w:space="0" w:color="78E4BD" w:themeColor="accent2" w:themeTint="66"/>
      </w:tblBorders>
    </w:tblPr>
    <w:tblStylePr w:type="firstRow">
      <w:rPr>
        <w:b/>
        <w:bCs/>
      </w:rPr>
      <w:tblPr/>
      <w:tcPr>
        <w:tcBorders>
          <w:bottom w:val="single" w:sz="12" w:space="0" w:color="35D69C" w:themeColor="accent2" w:themeTint="99"/>
        </w:tcBorders>
      </w:tcPr>
    </w:tblStylePr>
    <w:tblStylePr w:type="lastRow">
      <w:rPr>
        <w:b/>
        <w:bCs/>
      </w:rPr>
      <w:tblPr/>
      <w:tcPr>
        <w:tcBorders>
          <w:top w:val="double" w:sz="2" w:space="0" w:color="35D69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DEECD4" w:themeColor="accent3" w:themeTint="66"/>
        <w:left w:val="single" w:sz="4" w:space="0" w:color="DEECD4" w:themeColor="accent3" w:themeTint="66"/>
        <w:bottom w:val="single" w:sz="4" w:space="0" w:color="DEECD4" w:themeColor="accent3" w:themeTint="66"/>
        <w:right w:val="single" w:sz="4" w:space="0" w:color="DEECD4" w:themeColor="accent3" w:themeTint="66"/>
        <w:insideH w:val="single" w:sz="4" w:space="0" w:color="DEECD4" w:themeColor="accent3" w:themeTint="66"/>
        <w:insideV w:val="single" w:sz="4" w:space="0" w:color="DEECD4" w:themeColor="accent3" w:themeTint="66"/>
      </w:tblBorders>
    </w:tblPr>
    <w:tblStylePr w:type="firstRow">
      <w:rPr>
        <w:b/>
        <w:bCs/>
      </w:rPr>
      <w:tblPr/>
      <w:tcPr>
        <w:tcBorders>
          <w:bottom w:val="single" w:sz="12" w:space="0" w:color="CDE2BF" w:themeColor="accent3" w:themeTint="99"/>
        </w:tcBorders>
      </w:tcPr>
    </w:tblStylePr>
    <w:tblStylePr w:type="lastRow">
      <w:rPr>
        <w:b/>
        <w:bCs/>
      </w:rPr>
      <w:tblPr/>
      <w:tcPr>
        <w:tcBorders>
          <w:top w:val="double" w:sz="2" w:space="0" w:color="CDE2B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D396BA" w:themeColor="accent4" w:themeTint="66"/>
        <w:left w:val="single" w:sz="4" w:space="0" w:color="D396BA" w:themeColor="accent4" w:themeTint="66"/>
        <w:bottom w:val="single" w:sz="4" w:space="0" w:color="D396BA" w:themeColor="accent4" w:themeTint="66"/>
        <w:right w:val="single" w:sz="4" w:space="0" w:color="D396BA" w:themeColor="accent4" w:themeTint="66"/>
        <w:insideH w:val="single" w:sz="4" w:space="0" w:color="D396BA" w:themeColor="accent4" w:themeTint="66"/>
        <w:insideV w:val="single" w:sz="4" w:space="0" w:color="D396BA" w:themeColor="accent4" w:themeTint="66"/>
      </w:tblBorders>
    </w:tblPr>
    <w:tblStylePr w:type="firstRow">
      <w:rPr>
        <w:b/>
        <w:bCs/>
      </w:rPr>
      <w:tblPr/>
      <w:tcPr>
        <w:tcBorders>
          <w:bottom w:val="single" w:sz="12" w:space="0" w:color="BD6298" w:themeColor="accent4" w:themeTint="99"/>
        </w:tcBorders>
      </w:tcPr>
    </w:tblStylePr>
    <w:tblStylePr w:type="lastRow">
      <w:rPr>
        <w:b/>
        <w:bCs/>
      </w:rPr>
      <w:tblPr/>
      <w:tcPr>
        <w:tcBorders>
          <w:top w:val="double" w:sz="2" w:space="0" w:color="BD629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CFBB" w:themeColor="accent5" w:themeTint="66"/>
        <w:left w:val="single" w:sz="4" w:space="0" w:color="FFCFBB" w:themeColor="accent5" w:themeTint="66"/>
        <w:bottom w:val="single" w:sz="4" w:space="0" w:color="FFCFBB" w:themeColor="accent5" w:themeTint="66"/>
        <w:right w:val="single" w:sz="4" w:space="0" w:color="FFCFBB" w:themeColor="accent5" w:themeTint="66"/>
        <w:insideH w:val="single" w:sz="4" w:space="0" w:color="FFCFBB" w:themeColor="accent5" w:themeTint="66"/>
        <w:insideV w:val="single" w:sz="4" w:space="0" w:color="FFCFBB" w:themeColor="accent5" w:themeTint="66"/>
      </w:tblBorders>
    </w:tblPr>
    <w:tblStylePr w:type="firstRow">
      <w:rPr>
        <w:b/>
        <w:bCs/>
      </w:rPr>
      <w:tblPr/>
      <w:tcPr>
        <w:tcBorders>
          <w:bottom w:val="single" w:sz="12" w:space="0" w:color="FFB799" w:themeColor="accent5" w:themeTint="99"/>
        </w:tcBorders>
      </w:tcPr>
    </w:tblStylePr>
    <w:tblStylePr w:type="lastRow">
      <w:rPr>
        <w:b/>
        <w:bCs/>
      </w:rPr>
      <w:tblPr/>
      <w:tcPr>
        <w:tcBorders>
          <w:top w:val="double" w:sz="2" w:space="0" w:color="FFB79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3F2EF" w:themeColor="accent6" w:themeTint="66"/>
        <w:left w:val="single" w:sz="4" w:space="0" w:color="F3F2EF" w:themeColor="accent6" w:themeTint="66"/>
        <w:bottom w:val="single" w:sz="4" w:space="0" w:color="F3F2EF" w:themeColor="accent6" w:themeTint="66"/>
        <w:right w:val="single" w:sz="4" w:space="0" w:color="F3F2EF" w:themeColor="accent6" w:themeTint="66"/>
        <w:insideH w:val="single" w:sz="4" w:space="0" w:color="F3F2EF" w:themeColor="accent6" w:themeTint="66"/>
        <w:insideV w:val="single" w:sz="4" w:space="0" w:color="F3F2EF" w:themeColor="accent6" w:themeTint="66"/>
      </w:tblBorders>
    </w:tblPr>
    <w:tblStylePr w:type="firstRow">
      <w:rPr>
        <w:b/>
        <w:bCs/>
      </w:rPr>
      <w:tblPr/>
      <w:tcPr>
        <w:tcBorders>
          <w:bottom w:val="single" w:sz="12" w:space="0" w:color="EEECE7" w:themeColor="accent6" w:themeTint="99"/>
        </w:tcBorders>
      </w:tcPr>
    </w:tblStylePr>
    <w:tblStylePr w:type="lastRow">
      <w:rPr>
        <w:b/>
        <w:bCs/>
      </w:rPr>
      <w:tblPr/>
      <w:tcPr>
        <w:tcBorders>
          <w:top w:val="double" w:sz="2" w:space="0" w:color="EEECE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2" w:space="0" w:color="1C78F4" w:themeColor="accent1" w:themeTint="99"/>
        <w:bottom w:val="single" w:sz="2" w:space="0" w:color="1C78F4" w:themeColor="accent1" w:themeTint="99"/>
        <w:insideH w:val="single" w:sz="2" w:space="0" w:color="1C78F4" w:themeColor="accent1" w:themeTint="99"/>
        <w:insideV w:val="single" w:sz="2" w:space="0" w:color="1C78F4" w:themeColor="accent1" w:themeTint="99"/>
      </w:tblBorders>
    </w:tblPr>
    <w:tblStylePr w:type="firstRow">
      <w:rPr>
        <w:b/>
        <w:bCs/>
      </w:rPr>
      <w:tblPr/>
      <w:tcPr>
        <w:tcBorders>
          <w:top w:val="nil"/>
          <w:bottom w:val="single" w:sz="12" w:space="0" w:color="1C78F4" w:themeColor="accent1" w:themeTint="99"/>
          <w:insideH w:val="nil"/>
          <w:insideV w:val="nil"/>
        </w:tcBorders>
        <w:shd w:val="clear" w:color="auto" w:fill="FFFFFF" w:themeFill="background1"/>
      </w:tcPr>
    </w:tblStylePr>
    <w:tblStylePr w:type="lastRow">
      <w:rPr>
        <w:b/>
        <w:bCs/>
      </w:rPr>
      <w:tblPr/>
      <w:tcPr>
        <w:tcBorders>
          <w:top w:val="double" w:sz="2" w:space="0" w:color="1C78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GridTable2-Accent2">
    <w:name w:val="Grid Table 2 Accent 2"/>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2" w:space="0" w:color="35D69C" w:themeColor="accent2" w:themeTint="99"/>
        <w:bottom w:val="single" w:sz="2" w:space="0" w:color="35D69C" w:themeColor="accent2" w:themeTint="99"/>
        <w:insideH w:val="single" w:sz="2" w:space="0" w:color="35D69C" w:themeColor="accent2" w:themeTint="99"/>
        <w:insideV w:val="single" w:sz="2" w:space="0" w:color="35D69C" w:themeColor="accent2" w:themeTint="99"/>
      </w:tblBorders>
    </w:tblPr>
    <w:tblStylePr w:type="firstRow">
      <w:rPr>
        <w:b/>
        <w:bCs/>
      </w:rPr>
      <w:tblPr/>
      <w:tcPr>
        <w:tcBorders>
          <w:top w:val="nil"/>
          <w:bottom w:val="single" w:sz="12" w:space="0" w:color="35D69C" w:themeColor="accent2" w:themeTint="99"/>
          <w:insideH w:val="nil"/>
          <w:insideV w:val="nil"/>
        </w:tcBorders>
        <w:shd w:val="clear" w:color="auto" w:fill="FFFFFF" w:themeFill="background1"/>
      </w:tcPr>
    </w:tblStylePr>
    <w:tblStylePr w:type="lastRow">
      <w:rPr>
        <w:b/>
        <w:bCs/>
      </w:rPr>
      <w:tblPr/>
      <w:tcPr>
        <w:tcBorders>
          <w:top w:val="double" w:sz="2" w:space="0" w:color="35D69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GridTable2-Accent3">
    <w:name w:val="Grid Table 2 Accent 3"/>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2" w:space="0" w:color="CDE2BF" w:themeColor="accent3" w:themeTint="99"/>
        <w:bottom w:val="single" w:sz="2" w:space="0" w:color="CDE2BF" w:themeColor="accent3" w:themeTint="99"/>
        <w:insideH w:val="single" w:sz="2" w:space="0" w:color="CDE2BF" w:themeColor="accent3" w:themeTint="99"/>
        <w:insideV w:val="single" w:sz="2" w:space="0" w:color="CDE2BF" w:themeColor="accent3" w:themeTint="99"/>
      </w:tblBorders>
    </w:tblPr>
    <w:tblStylePr w:type="firstRow">
      <w:rPr>
        <w:b/>
        <w:bCs/>
      </w:rPr>
      <w:tblPr/>
      <w:tcPr>
        <w:tcBorders>
          <w:top w:val="nil"/>
          <w:bottom w:val="single" w:sz="12" w:space="0" w:color="CDE2BF" w:themeColor="accent3" w:themeTint="99"/>
          <w:insideH w:val="nil"/>
          <w:insideV w:val="nil"/>
        </w:tcBorders>
        <w:shd w:val="clear" w:color="auto" w:fill="FFFFFF" w:themeFill="background1"/>
      </w:tcPr>
    </w:tblStylePr>
    <w:tblStylePr w:type="lastRow">
      <w:rPr>
        <w:b/>
        <w:bCs/>
      </w:rPr>
      <w:tblPr/>
      <w:tcPr>
        <w:tcBorders>
          <w:top w:val="double" w:sz="2" w:space="0" w:color="CDE2B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GridTable2-Accent4">
    <w:name w:val="Grid Table 2 Accent 4"/>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2" w:space="0" w:color="BD6298" w:themeColor="accent4" w:themeTint="99"/>
        <w:bottom w:val="single" w:sz="2" w:space="0" w:color="BD6298" w:themeColor="accent4" w:themeTint="99"/>
        <w:insideH w:val="single" w:sz="2" w:space="0" w:color="BD6298" w:themeColor="accent4" w:themeTint="99"/>
        <w:insideV w:val="single" w:sz="2" w:space="0" w:color="BD6298" w:themeColor="accent4" w:themeTint="99"/>
      </w:tblBorders>
    </w:tblPr>
    <w:tblStylePr w:type="firstRow">
      <w:rPr>
        <w:b/>
        <w:bCs/>
      </w:rPr>
      <w:tblPr/>
      <w:tcPr>
        <w:tcBorders>
          <w:top w:val="nil"/>
          <w:bottom w:val="single" w:sz="12" w:space="0" w:color="BD6298" w:themeColor="accent4" w:themeTint="99"/>
          <w:insideH w:val="nil"/>
          <w:insideV w:val="nil"/>
        </w:tcBorders>
        <w:shd w:val="clear" w:color="auto" w:fill="FFFFFF" w:themeFill="background1"/>
      </w:tcPr>
    </w:tblStylePr>
    <w:tblStylePr w:type="lastRow">
      <w:rPr>
        <w:b/>
        <w:bCs/>
      </w:rPr>
      <w:tblPr/>
      <w:tcPr>
        <w:tcBorders>
          <w:top w:val="double" w:sz="2" w:space="0" w:color="BD629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GridTable2-Accent5">
    <w:name w:val="Grid Table 2 Accent 5"/>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2" w:space="0" w:color="FFB799" w:themeColor="accent5" w:themeTint="99"/>
        <w:bottom w:val="single" w:sz="2" w:space="0" w:color="FFB799" w:themeColor="accent5" w:themeTint="99"/>
        <w:insideH w:val="single" w:sz="2" w:space="0" w:color="FFB799" w:themeColor="accent5" w:themeTint="99"/>
        <w:insideV w:val="single" w:sz="2" w:space="0" w:color="FFB799" w:themeColor="accent5" w:themeTint="99"/>
      </w:tblBorders>
    </w:tblPr>
    <w:tblStylePr w:type="firstRow">
      <w:rPr>
        <w:b/>
        <w:bCs/>
      </w:rPr>
      <w:tblPr/>
      <w:tcPr>
        <w:tcBorders>
          <w:top w:val="nil"/>
          <w:bottom w:val="single" w:sz="12" w:space="0" w:color="FFB799" w:themeColor="accent5" w:themeTint="99"/>
          <w:insideH w:val="nil"/>
          <w:insideV w:val="nil"/>
        </w:tcBorders>
        <w:shd w:val="clear" w:color="auto" w:fill="FFFFFF" w:themeFill="background1"/>
      </w:tcPr>
    </w:tblStylePr>
    <w:tblStylePr w:type="lastRow">
      <w:rPr>
        <w:b/>
        <w:bCs/>
      </w:rPr>
      <w:tblPr/>
      <w:tcPr>
        <w:tcBorders>
          <w:top w:val="double" w:sz="2" w:space="0" w:color="FFB79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GridTable2-Accent6">
    <w:name w:val="Grid Table 2 Accent 6"/>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2" w:space="0" w:color="EEECE7" w:themeColor="accent6" w:themeTint="99"/>
        <w:bottom w:val="single" w:sz="2" w:space="0" w:color="EEECE7" w:themeColor="accent6" w:themeTint="99"/>
        <w:insideH w:val="single" w:sz="2" w:space="0" w:color="EEECE7" w:themeColor="accent6" w:themeTint="99"/>
        <w:insideV w:val="single" w:sz="2" w:space="0" w:color="EEECE7" w:themeColor="accent6" w:themeTint="99"/>
      </w:tblBorders>
    </w:tblPr>
    <w:tblStylePr w:type="firstRow">
      <w:rPr>
        <w:b/>
        <w:bCs/>
      </w:rPr>
      <w:tblPr/>
      <w:tcPr>
        <w:tcBorders>
          <w:top w:val="nil"/>
          <w:bottom w:val="single" w:sz="12" w:space="0" w:color="EEECE7" w:themeColor="accent6" w:themeTint="99"/>
          <w:insideH w:val="nil"/>
          <w:insideV w:val="nil"/>
        </w:tcBorders>
        <w:shd w:val="clear" w:color="auto" w:fill="FFFFFF" w:themeFill="background1"/>
      </w:tcPr>
    </w:tblStylePr>
    <w:tblStylePr w:type="lastRow">
      <w:rPr>
        <w:b/>
        <w:bCs/>
      </w:rPr>
      <w:tblPr/>
      <w:tcPr>
        <w:tcBorders>
          <w:top w:val="double" w:sz="2" w:space="0" w:color="EEECE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GridTable3">
    <w:name w:val="Grid Table 3"/>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insideV w:val="single" w:sz="4" w:space="0" w:color="1C78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2FB" w:themeFill="accent1" w:themeFillTint="33"/>
      </w:tcPr>
    </w:tblStylePr>
    <w:tblStylePr w:type="band1Horz">
      <w:tblPr/>
      <w:tcPr>
        <w:shd w:val="clear" w:color="auto" w:fill="B3D2FB" w:themeFill="accent1" w:themeFillTint="33"/>
      </w:tcPr>
    </w:tblStylePr>
    <w:tblStylePr w:type="neCell">
      <w:tblPr/>
      <w:tcPr>
        <w:tcBorders>
          <w:bottom w:val="single" w:sz="4" w:space="0" w:color="1C78F4" w:themeColor="accent1" w:themeTint="99"/>
        </w:tcBorders>
      </w:tcPr>
    </w:tblStylePr>
    <w:tblStylePr w:type="nwCell">
      <w:tblPr/>
      <w:tcPr>
        <w:tcBorders>
          <w:bottom w:val="single" w:sz="4" w:space="0" w:color="1C78F4" w:themeColor="accent1" w:themeTint="99"/>
        </w:tcBorders>
      </w:tcPr>
    </w:tblStylePr>
    <w:tblStylePr w:type="seCell">
      <w:tblPr/>
      <w:tcPr>
        <w:tcBorders>
          <w:top w:val="single" w:sz="4" w:space="0" w:color="1C78F4" w:themeColor="accent1" w:themeTint="99"/>
        </w:tcBorders>
      </w:tcPr>
    </w:tblStylePr>
    <w:tblStylePr w:type="swCell">
      <w:tblPr/>
      <w:tcPr>
        <w:tcBorders>
          <w:top w:val="single" w:sz="4" w:space="0" w:color="1C78F4" w:themeColor="accent1" w:themeTint="99"/>
        </w:tcBorders>
      </w:tcPr>
    </w:tblStylePr>
  </w:style>
  <w:style w:type="table" w:styleId="GridTable3-Accent2">
    <w:name w:val="Grid Table 3 Accent 2"/>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insideV w:val="single" w:sz="4" w:space="0" w:color="35D69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1DD" w:themeFill="accent2" w:themeFillTint="33"/>
      </w:tcPr>
    </w:tblStylePr>
    <w:tblStylePr w:type="band1Horz">
      <w:tblPr/>
      <w:tcPr>
        <w:shd w:val="clear" w:color="auto" w:fill="BBF1DD" w:themeFill="accent2" w:themeFillTint="33"/>
      </w:tcPr>
    </w:tblStylePr>
    <w:tblStylePr w:type="neCell">
      <w:tblPr/>
      <w:tcPr>
        <w:tcBorders>
          <w:bottom w:val="single" w:sz="4" w:space="0" w:color="35D69C" w:themeColor="accent2" w:themeTint="99"/>
        </w:tcBorders>
      </w:tcPr>
    </w:tblStylePr>
    <w:tblStylePr w:type="nwCell">
      <w:tblPr/>
      <w:tcPr>
        <w:tcBorders>
          <w:bottom w:val="single" w:sz="4" w:space="0" w:color="35D69C" w:themeColor="accent2" w:themeTint="99"/>
        </w:tcBorders>
      </w:tcPr>
    </w:tblStylePr>
    <w:tblStylePr w:type="seCell">
      <w:tblPr/>
      <w:tcPr>
        <w:tcBorders>
          <w:top w:val="single" w:sz="4" w:space="0" w:color="35D69C" w:themeColor="accent2" w:themeTint="99"/>
        </w:tcBorders>
      </w:tcPr>
    </w:tblStylePr>
    <w:tblStylePr w:type="swCell">
      <w:tblPr/>
      <w:tcPr>
        <w:tcBorders>
          <w:top w:val="single" w:sz="4" w:space="0" w:color="35D69C" w:themeColor="accent2" w:themeTint="99"/>
        </w:tcBorders>
      </w:tcPr>
    </w:tblStylePr>
  </w:style>
  <w:style w:type="table" w:styleId="GridTable3-Accent3">
    <w:name w:val="Grid Table 3 Accent 3"/>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insideV w:val="single" w:sz="4" w:space="0" w:color="CDE2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E9" w:themeFill="accent3" w:themeFillTint="33"/>
      </w:tcPr>
    </w:tblStylePr>
    <w:tblStylePr w:type="band1Horz">
      <w:tblPr/>
      <w:tcPr>
        <w:shd w:val="clear" w:color="auto" w:fill="EEF5E9" w:themeFill="accent3" w:themeFillTint="33"/>
      </w:tcPr>
    </w:tblStylePr>
    <w:tblStylePr w:type="neCell">
      <w:tblPr/>
      <w:tcPr>
        <w:tcBorders>
          <w:bottom w:val="single" w:sz="4" w:space="0" w:color="CDE2BF" w:themeColor="accent3" w:themeTint="99"/>
        </w:tcBorders>
      </w:tcPr>
    </w:tblStylePr>
    <w:tblStylePr w:type="nwCell">
      <w:tblPr/>
      <w:tcPr>
        <w:tcBorders>
          <w:bottom w:val="single" w:sz="4" w:space="0" w:color="CDE2BF" w:themeColor="accent3" w:themeTint="99"/>
        </w:tcBorders>
      </w:tcPr>
    </w:tblStylePr>
    <w:tblStylePr w:type="seCell">
      <w:tblPr/>
      <w:tcPr>
        <w:tcBorders>
          <w:top w:val="single" w:sz="4" w:space="0" w:color="CDE2BF" w:themeColor="accent3" w:themeTint="99"/>
        </w:tcBorders>
      </w:tcPr>
    </w:tblStylePr>
    <w:tblStylePr w:type="swCell">
      <w:tblPr/>
      <w:tcPr>
        <w:tcBorders>
          <w:top w:val="single" w:sz="4" w:space="0" w:color="CDE2BF" w:themeColor="accent3" w:themeTint="99"/>
        </w:tcBorders>
      </w:tcPr>
    </w:tblStylePr>
  </w:style>
  <w:style w:type="table" w:styleId="GridTable3-Accent4">
    <w:name w:val="Grid Table 3 Accent 4"/>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insideV w:val="single" w:sz="4" w:space="0" w:color="BD629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CADC" w:themeFill="accent4" w:themeFillTint="33"/>
      </w:tcPr>
    </w:tblStylePr>
    <w:tblStylePr w:type="band1Horz">
      <w:tblPr/>
      <w:tcPr>
        <w:shd w:val="clear" w:color="auto" w:fill="E9CADC" w:themeFill="accent4" w:themeFillTint="33"/>
      </w:tcPr>
    </w:tblStylePr>
    <w:tblStylePr w:type="neCell">
      <w:tblPr/>
      <w:tcPr>
        <w:tcBorders>
          <w:bottom w:val="single" w:sz="4" w:space="0" w:color="BD6298" w:themeColor="accent4" w:themeTint="99"/>
        </w:tcBorders>
      </w:tcPr>
    </w:tblStylePr>
    <w:tblStylePr w:type="nwCell">
      <w:tblPr/>
      <w:tcPr>
        <w:tcBorders>
          <w:bottom w:val="single" w:sz="4" w:space="0" w:color="BD6298" w:themeColor="accent4" w:themeTint="99"/>
        </w:tcBorders>
      </w:tcPr>
    </w:tblStylePr>
    <w:tblStylePr w:type="seCell">
      <w:tblPr/>
      <w:tcPr>
        <w:tcBorders>
          <w:top w:val="single" w:sz="4" w:space="0" w:color="BD6298" w:themeColor="accent4" w:themeTint="99"/>
        </w:tcBorders>
      </w:tcPr>
    </w:tblStylePr>
    <w:tblStylePr w:type="swCell">
      <w:tblPr/>
      <w:tcPr>
        <w:tcBorders>
          <w:top w:val="single" w:sz="4" w:space="0" w:color="BD6298" w:themeColor="accent4" w:themeTint="99"/>
        </w:tcBorders>
      </w:tcPr>
    </w:tblStylePr>
  </w:style>
  <w:style w:type="table" w:styleId="GridTable3-Accent5">
    <w:name w:val="Grid Table 3 Accent 5"/>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insideV w:val="single" w:sz="4" w:space="0" w:color="FFB79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7DD" w:themeFill="accent5" w:themeFillTint="33"/>
      </w:tcPr>
    </w:tblStylePr>
    <w:tblStylePr w:type="band1Horz">
      <w:tblPr/>
      <w:tcPr>
        <w:shd w:val="clear" w:color="auto" w:fill="FFE7DD" w:themeFill="accent5" w:themeFillTint="33"/>
      </w:tcPr>
    </w:tblStylePr>
    <w:tblStylePr w:type="neCell">
      <w:tblPr/>
      <w:tcPr>
        <w:tcBorders>
          <w:bottom w:val="single" w:sz="4" w:space="0" w:color="FFB799" w:themeColor="accent5" w:themeTint="99"/>
        </w:tcBorders>
      </w:tcPr>
    </w:tblStylePr>
    <w:tblStylePr w:type="nwCell">
      <w:tblPr/>
      <w:tcPr>
        <w:tcBorders>
          <w:bottom w:val="single" w:sz="4" w:space="0" w:color="FFB799" w:themeColor="accent5" w:themeTint="99"/>
        </w:tcBorders>
      </w:tcPr>
    </w:tblStylePr>
    <w:tblStylePr w:type="seCell">
      <w:tblPr/>
      <w:tcPr>
        <w:tcBorders>
          <w:top w:val="single" w:sz="4" w:space="0" w:color="FFB799" w:themeColor="accent5" w:themeTint="99"/>
        </w:tcBorders>
      </w:tcPr>
    </w:tblStylePr>
    <w:tblStylePr w:type="swCell">
      <w:tblPr/>
      <w:tcPr>
        <w:tcBorders>
          <w:top w:val="single" w:sz="4" w:space="0" w:color="FFB799" w:themeColor="accent5" w:themeTint="99"/>
        </w:tcBorders>
      </w:tcPr>
    </w:tblStylePr>
  </w:style>
  <w:style w:type="table" w:styleId="GridTable3-Accent6">
    <w:name w:val="Grid Table 3 Accent 6"/>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insideV w:val="single" w:sz="4" w:space="0" w:color="EEECE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8F7" w:themeFill="accent6" w:themeFillTint="33"/>
      </w:tcPr>
    </w:tblStylePr>
    <w:tblStylePr w:type="band1Horz">
      <w:tblPr/>
      <w:tcPr>
        <w:shd w:val="clear" w:color="auto" w:fill="F9F8F7" w:themeFill="accent6" w:themeFillTint="33"/>
      </w:tcPr>
    </w:tblStylePr>
    <w:tblStylePr w:type="neCell">
      <w:tblPr/>
      <w:tcPr>
        <w:tcBorders>
          <w:bottom w:val="single" w:sz="4" w:space="0" w:color="EEECE7" w:themeColor="accent6" w:themeTint="99"/>
        </w:tcBorders>
      </w:tcPr>
    </w:tblStylePr>
    <w:tblStylePr w:type="nwCell">
      <w:tblPr/>
      <w:tcPr>
        <w:tcBorders>
          <w:bottom w:val="single" w:sz="4" w:space="0" w:color="EEECE7" w:themeColor="accent6" w:themeTint="99"/>
        </w:tcBorders>
      </w:tcPr>
    </w:tblStylePr>
    <w:tblStylePr w:type="seCell">
      <w:tblPr/>
      <w:tcPr>
        <w:tcBorders>
          <w:top w:val="single" w:sz="4" w:space="0" w:color="EEECE7" w:themeColor="accent6" w:themeTint="99"/>
        </w:tcBorders>
      </w:tcPr>
    </w:tblStylePr>
    <w:tblStylePr w:type="swCell">
      <w:tblPr/>
      <w:tcPr>
        <w:tcBorders>
          <w:top w:val="single" w:sz="4" w:space="0" w:color="EEECE7" w:themeColor="accent6" w:themeTint="99"/>
        </w:tcBorders>
      </w:tcPr>
    </w:tblStylePr>
  </w:style>
  <w:style w:type="table" w:styleId="GridTable4">
    <w:name w:val="Grid Table 4"/>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insideV w:val="single" w:sz="4" w:space="0" w:color="1C78F4" w:themeColor="accent1" w:themeTint="99"/>
      </w:tblBorders>
    </w:tblPr>
    <w:tblStylePr w:type="firstRow">
      <w:rPr>
        <w:b/>
        <w:bCs/>
        <w:color w:val="FFFFFF" w:themeColor="background1"/>
      </w:rPr>
      <w:tblPr/>
      <w:tcPr>
        <w:tcBorders>
          <w:top w:val="single" w:sz="4" w:space="0" w:color="05326E" w:themeColor="accent1"/>
          <w:left w:val="single" w:sz="4" w:space="0" w:color="05326E" w:themeColor="accent1"/>
          <w:bottom w:val="single" w:sz="4" w:space="0" w:color="05326E" w:themeColor="accent1"/>
          <w:right w:val="single" w:sz="4" w:space="0" w:color="05326E" w:themeColor="accent1"/>
          <w:insideH w:val="nil"/>
          <w:insideV w:val="nil"/>
        </w:tcBorders>
        <w:shd w:val="clear" w:color="auto" w:fill="05326E" w:themeFill="accent1"/>
      </w:tcPr>
    </w:tblStylePr>
    <w:tblStylePr w:type="lastRow">
      <w:rPr>
        <w:b/>
        <w:bCs/>
      </w:rPr>
      <w:tblPr/>
      <w:tcPr>
        <w:tcBorders>
          <w:top w:val="double" w:sz="4" w:space="0" w:color="05326E" w:themeColor="accent1"/>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GridTable4-Accent2">
    <w:name w:val="Grid Table 4 Accent 2"/>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insideV w:val="single" w:sz="4" w:space="0" w:color="35D69C" w:themeColor="accent2" w:themeTint="99"/>
      </w:tblBorders>
    </w:tblPr>
    <w:tblStylePr w:type="firstRow">
      <w:rPr>
        <w:b/>
        <w:bCs/>
        <w:color w:val="FFFFFF" w:themeColor="background1"/>
      </w:rPr>
      <w:tblPr/>
      <w:tcPr>
        <w:tcBorders>
          <w:top w:val="single" w:sz="4" w:space="0" w:color="125A40" w:themeColor="accent2"/>
          <w:left w:val="single" w:sz="4" w:space="0" w:color="125A40" w:themeColor="accent2"/>
          <w:bottom w:val="single" w:sz="4" w:space="0" w:color="125A40" w:themeColor="accent2"/>
          <w:right w:val="single" w:sz="4" w:space="0" w:color="125A40" w:themeColor="accent2"/>
          <w:insideH w:val="nil"/>
          <w:insideV w:val="nil"/>
        </w:tcBorders>
        <w:shd w:val="clear" w:color="auto" w:fill="125A40" w:themeFill="accent2"/>
      </w:tcPr>
    </w:tblStylePr>
    <w:tblStylePr w:type="lastRow">
      <w:rPr>
        <w:b/>
        <w:bCs/>
      </w:rPr>
      <w:tblPr/>
      <w:tcPr>
        <w:tcBorders>
          <w:top w:val="double" w:sz="4" w:space="0" w:color="125A40" w:themeColor="accent2"/>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GridTable4-Accent3">
    <w:name w:val="Grid Table 4 Accent 3"/>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insideV w:val="single" w:sz="4" w:space="0" w:color="CDE2BF" w:themeColor="accent3" w:themeTint="99"/>
      </w:tblBorders>
    </w:tblPr>
    <w:tblStylePr w:type="firstRow">
      <w:rPr>
        <w:b/>
        <w:bCs/>
        <w:color w:val="FFFFFF" w:themeColor="background1"/>
      </w:rPr>
      <w:tblPr/>
      <w:tcPr>
        <w:tcBorders>
          <w:top w:val="single" w:sz="4" w:space="0" w:color="ADD095" w:themeColor="accent3"/>
          <w:left w:val="single" w:sz="4" w:space="0" w:color="ADD095" w:themeColor="accent3"/>
          <w:bottom w:val="single" w:sz="4" w:space="0" w:color="ADD095" w:themeColor="accent3"/>
          <w:right w:val="single" w:sz="4" w:space="0" w:color="ADD095" w:themeColor="accent3"/>
          <w:insideH w:val="nil"/>
          <w:insideV w:val="nil"/>
        </w:tcBorders>
        <w:shd w:val="clear" w:color="auto" w:fill="ADD095" w:themeFill="accent3"/>
      </w:tcPr>
    </w:tblStylePr>
    <w:tblStylePr w:type="lastRow">
      <w:rPr>
        <w:b/>
        <w:bCs/>
      </w:rPr>
      <w:tblPr/>
      <w:tcPr>
        <w:tcBorders>
          <w:top w:val="double" w:sz="4" w:space="0" w:color="ADD095" w:themeColor="accent3"/>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GridTable4-Accent4">
    <w:name w:val="Grid Table 4 Accent 4"/>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insideV w:val="single" w:sz="4" w:space="0" w:color="BD6298" w:themeColor="accent4" w:themeTint="99"/>
      </w:tblBorders>
    </w:tblPr>
    <w:tblStylePr w:type="firstRow">
      <w:rPr>
        <w:b/>
        <w:bCs/>
        <w:color w:val="FFFFFF" w:themeColor="background1"/>
      </w:rPr>
      <w:tblPr/>
      <w:tcPr>
        <w:tcBorders>
          <w:top w:val="single" w:sz="4" w:space="0" w:color="62294B" w:themeColor="accent4"/>
          <w:left w:val="single" w:sz="4" w:space="0" w:color="62294B" w:themeColor="accent4"/>
          <w:bottom w:val="single" w:sz="4" w:space="0" w:color="62294B" w:themeColor="accent4"/>
          <w:right w:val="single" w:sz="4" w:space="0" w:color="62294B" w:themeColor="accent4"/>
          <w:insideH w:val="nil"/>
          <w:insideV w:val="nil"/>
        </w:tcBorders>
        <w:shd w:val="clear" w:color="auto" w:fill="62294B" w:themeFill="accent4"/>
      </w:tcPr>
    </w:tblStylePr>
    <w:tblStylePr w:type="lastRow">
      <w:rPr>
        <w:b/>
        <w:bCs/>
      </w:rPr>
      <w:tblPr/>
      <w:tcPr>
        <w:tcBorders>
          <w:top w:val="double" w:sz="4" w:space="0" w:color="62294B" w:themeColor="accent4"/>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GridTable4-Accent5">
    <w:name w:val="Grid Table 4 Accent 5"/>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insideV w:val="single" w:sz="4" w:space="0" w:color="FFB799" w:themeColor="accent5" w:themeTint="99"/>
      </w:tblBorders>
    </w:tblPr>
    <w:tblStylePr w:type="firstRow">
      <w:rPr>
        <w:b/>
        <w:bCs/>
        <w:color w:val="FFFFFF" w:themeColor="background1"/>
      </w:rPr>
      <w:tblPr/>
      <w:tcPr>
        <w:tcBorders>
          <w:top w:val="single" w:sz="4" w:space="0" w:color="FF8855" w:themeColor="accent5"/>
          <w:left w:val="single" w:sz="4" w:space="0" w:color="FF8855" w:themeColor="accent5"/>
          <w:bottom w:val="single" w:sz="4" w:space="0" w:color="FF8855" w:themeColor="accent5"/>
          <w:right w:val="single" w:sz="4" w:space="0" w:color="FF8855" w:themeColor="accent5"/>
          <w:insideH w:val="nil"/>
          <w:insideV w:val="nil"/>
        </w:tcBorders>
        <w:shd w:val="clear" w:color="auto" w:fill="FF8855" w:themeFill="accent5"/>
      </w:tcPr>
    </w:tblStylePr>
    <w:tblStylePr w:type="lastRow">
      <w:rPr>
        <w:b/>
        <w:bCs/>
      </w:rPr>
      <w:tblPr/>
      <w:tcPr>
        <w:tcBorders>
          <w:top w:val="double" w:sz="4" w:space="0" w:color="FF8855" w:themeColor="accent5"/>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GridTable4-Accent6">
    <w:name w:val="Grid Table 4 Accent 6"/>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insideV w:val="single" w:sz="4" w:space="0" w:color="EEECE7" w:themeColor="accent6" w:themeTint="99"/>
      </w:tblBorders>
    </w:tblPr>
    <w:tblStylePr w:type="firstRow">
      <w:rPr>
        <w:b/>
        <w:bCs/>
        <w:color w:val="FFFFFF" w:themeColor="background1"/>
      </w:rPr>
      <w:tblPr/>
      <w:tcPr>
        <w:tcBorders>
          <w:top w:val="single" w:sz="4" w:space="0" w:color="E3E1D8" w:themeColor="accent6"/>
          <w:left w:val="single" w:sz="4" w:space="0" w:color="E3E1D8" w:themeColor="accent6"/>
          <w:bottom w:val="single" w:sz="4" w:space="0" w:color="E3E1D8" w:themeColor="accent6"/>
          <w:right w:val="single" w:sz="4" w:space="0" w:color="E3E1D8" w:themeColor="accent6"/>
          <w:insideH w:val="nil"/>
          <w:insideV w:val="nil"/>
        </w:tcBorders>
        <w:shd w:val="clear" w:color="auto" w:fill="E3E1D8" w:themeFill="accent6"/>
      </w:tcPr>
    </w:tblStylePr>
    <w:tblStylePr w:type="lastRow">
      <w:rPr>
        <w:b/>
        <w:bCs/>
      </w:rPr>
      <w:tblPr/>
      <w:tcPr>
        <w:tcBorders>
          <w:top w:val="double" w:sz="4" w:space="0" w:color="E3E1D8" w:themeColor="accent6"/>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GridTable5Dark">
    <w:name w:val="Grid Table 5 Dark"/>
    <w:basedOn w:val="TableNormal"/>
    <w:uiPriority w:val="50"/>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32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32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32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326E" w:themeFill="accent1"/>
      </w:tcPr>
    </w:tblStylePr>
    <w:tblStylePr w:type="band1Vert">
      <w:tblPr/>
      <w:tcPr>
        <w:shd w:val="clear" w:color="auto" w:fill="67A5F8" w:themeFill="accent1" w:themeFillTint="66"/>
      </w:tcPr>
    </w:tblStylePr>
    <w:tblStylePr w:type="band1Horz">
      <w:tblPr/>
      <w:tcPr>
        <w:shd w:val="clear" w:color="auto" w:fill="67A5F8" w:themeFill="accent1" w:themeFillTint="66"/>
      </w:tcPr>
    </w:tblStylePr>
  </w:style>
  <w:style w:type="table" w:styleId="GridTable5Dark-Accent2">
    <w:name w:val="Grid Table 5 Dark Accent 2"/>
    <w:basedOn w:val="TableNormal"/>
    <w:uiPriority w:val="50"/>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1D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A4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A4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A4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A40" w:themeFill="accent2"/>
      </w:tcPr>
    </w:tblStylePr>
    <w:tblStylePr w:type="band1Vert">
      <w:tblPr/>
      <w:tcPr>
        <w:shd w:val="clear" w:color="auto" w:fill="78E4BD" w:themeFill="accent2" w:themeFillTint="66"/>
      </w:tcPr>
    </w:tblStylePr>
    <w:tblStylePr w:type="band1Horz">
      <w:tblPr/>
      <w:tcPr>
        <w:shd w:val="clear" w:color="auto" w:fill="78E4BD" w:themeFill="accent2" w:themeFillTint="66"/>
      </w:tcPr>
    </w:tblStylePr>
  </w:style>
  <w:style w:type="table" w:styleId="GridTable5Dark-Accent3">
    <w:name w:val="Grid Table 5 Dark Accent 3"/>
    <w:basedOn w:val="TableNormal"/>
    <w:uiPriority w:val="50"/>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D09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D09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D09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D095" w:themeFill="accent3"/>
      </w:tcPr>
    </w:tblStylePr>
    <w:tblStylePr w:type="band1Vert">
      <w:tblPr/>
      <w:tcPr>
        <w:shd w:val="clear" w:color="auto" w:fill="DEECD4" w:themeFill="accent3" w:themeFillTint="66"/>
      </w:tcPr>
    </w:tblStylePr>
    <w:tblStylePr w:type="band1Horz">
      <w:tblPr/>
      <w:tcPr>
        <w:shd w:val="clear" w:color="auto" w:fill="DEECD4" w:themeFill="accent3" w:themeFillTint="66"/>
      </w:tcPr>
    </w:tblStylePr>
  </w:style>
  <w:style w:type="table" w:styleId="GridTable5Dark-Accent4">
    <w:name w:val="Grid Table 5 Dark Accent 4"/>
    <w:basedOn w:val="TableNormal"/>
    <w:uiPriority w:val="50"/>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CA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294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294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294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294B" w:themeFill="accent4"/>
      </w:tcPr>
    </w:tblStylePr>
    <w:tblStylePr w:type="band1Vert">
      <w:tblPr/>
      <w:tcPr>
        <w:shd w:val="clear" w:color="auto" w:fill="D396BA" w:themeFill="accent4" w:themeFillTint="66"/>
      </w:tcPr>
    </w:tblStylePr>
    <w:tblStylePr w:type="band1Horz">
      <w:tblPr/>
      <w:tcPr>
        <w:shd w:val="clear" w:color="auto" w:fill="D396BA" w:themeFill="accent4" w:themeFillTint="66"/>
      </w:tcPr>
    </w:tblStylePr>
  </w:style>
  <w:style w:type="table" w:styleId="GridTable5Dark-Accent5">
    <w:name w:val="Grid Table 5 Dark Accent 5"/>
    <w:basedOn w:val="TableNormal"/>
    <w:uiPriority w:val="50"/>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7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8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8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8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855" w:themeFill="accent5"/>
      </w:tcPr>
    </w:tblStylePr>
    <w:tblStylePr w:type="band1Vert">
      <w:tblPr/>
      <w:tcPr>
        <w:shd w:val="clear" w:color="auto" w:fill="FFCFBB" w:themeFill="accent5" w:themeFillTint="66"/>
      </w:tcPr>
    </w:tblStylePr>
    <w:tblStylePr w:type="band1Horz">
      <w:tblPr/>
      <w:tcPr>
        <w:shd w:val="clear" w:color="auto" w:fill="FFCFBB" w:themeFill="accent5" w:themeFillTint="66"/>
      </w:tcPr>
    </w:tblStylePr>
  </w:style>
  <w:style w:type="table" w:styleId="GridTable5Dark-Accent6">
    <w:name w:val="Grid Table 5 Dark Accent 6"/>
    <w:basedOn w:val="TableNormal"/>
    <w:uiPriority w:val="50"/>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8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E1D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E1D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E1D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E1D8" w:themeFill="accent6"/>
      </w:tcPr>
    </w:tblStylePr>
    <w:tblStylePr w:type="band1Vert">
      <w:tblPr/>
      <w:tcPr>
        <w:shd w:val="clear" w:color="auto" w:fill="F3F2EF" w:themeFill="accent6" w:themeFillTint="66"/>
      </w:tcPr>
    </w:tblStylePr>
    <w:tblStylePr w:type="band1Horz">
      <w:tblPr/>
      <w:tcPr>
        <w:shd w:val="clear" w:color="auto" w:fill="F3F2EF" w:themeFill="accent6" w:themeFillTint="66"/>
      </w:tcPr>
    </w:tblStylePr>
  </w:style>
  <w:style w:type="table" w:styleId="GridTable6Colorful">
    <w:name w:val="Grid Table 6 Colorful"/>
    <w:basedOn w:val="TableNormal"/>
    <w:uiPriority w:val="51"/>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F324D"/>
    <w:pPr>
      <w:spacing w:after="0" w:line="240" w:lineRule="auto"/>
    </w:pPr>
    <w:rPr>
      <w:rFonts w:ascii="Verdana" w:hAnsi="Verdana"/>
      <w:color w:val="032552" w:themeColor="accent1" w:themeShade="BF"/>
      <w:kern w:val="0"/>
      <w:sz w:val="18"/>
      <w:szCs w:val="18"/>
      <w:lang w:val="da-DK"/>
      <w14:ligatures w14:val="none"/>
    </w:rPr>
    <w:tblPr>
      <w:tblStyleRowBandSize w:val="1"/>
      <w:tblStyleColBandSize w:val="1"/>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insideV w:val="single" w:sz="4" w:space="0" w:color="1C78F4" w:themeColor="accent1" w:themeTint="99"/>
      </w:tblBorders>
    </w:tblPr>
    <w:tblStylePr w:type="firstRow">
      <w:rPr>
        <w:b/>
        <w:bCs/>
      </w:rPr>
      <w:tblPr/>
      <w:tcPr>
        <w:tcBorders>
          <w:bottom w:val="single" w:sz="12" w:space="0" w:color="1C78F4" w:themeColor="accent1" w:themeTint="99"/>
        </w:tcBorders>
      </w:tcPr>
    </w:tblStylePr>
    <w:tblStylePr w:type="lastRow">
      <w:rPr>
        <w:b/>
        <w:bCs/>
      </w:rPr>
      <w:tblPr/>
      <w:tcPr>
        <w:tcBorders>
          <w:top w:val="double" w:sz="4" w:space="0" w:color="1C78F4" w:themeColor="accent1" w:themeTint="99"/>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GridTable6Colorful-Accent2">
    <w:name w:val="Grid Table 6 Colorful Accent 2"/>
    <w:basedOn w:val="TableNormal"/>
    <w:uiPriority w:val="51"/>
    <w:rsid w:val="008F324D"/>
    <w:pPr>
      <w:spacing w:after="0" w:line="240" w:lineRule="auto"/>
    </w:pPr>
    <w:rPr>
      <w:rFonts w:ascii="Verdana" w:hAnsi="Verdana"/>
      <w:color w:val="0D432F" w:themeColor="accent2" w:themeShade="BF"/>
      <w:kern w:val="0"/>
      <w:sz w:val="18"/>
      <w:szCs w:val="18"/>
      <w:lang w:val="da-DK"/>
      <w14:ligatures w14:val="none"/>
    </w:rPr>
    <w:tblPr>
      <w:tblStyleRowBandSize w:val="1"/>
      <w:tblStyleColBandSize w:val="1"/>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insideV w:val="single" w:sz="4" w:space="0" w:color="35D69C" w:themeColor="accent2" w:themeTint="99"/>
      </w:tblBorders>
    </w:tblPr>
    <w:tblStylePr w:type="firstRow">
      <w:rPr>
        <w:b/>
        <w:bCs/>
      </w:rPr>
      <w:tblPr/>
      <w:tcPr>
        <w:tcBorders>
          <w:bottom w:val="single" w:sz="12" w:space="0" w:color="35D69C" w:themeColor="accent2" w:themeTint="99"/>
        </w:tcBorders>
      </w:tcPr>
    </w:tblStylePr>
    <w:tblStylePr w:type="lastRow">
      <w:rPr>
        <w:b/>
        <w:bCs/>
      </w:rPr>
      <w:tblPr/>
      <w:tcPr>
        <w:tcBorders>
          <w:top w:val="double" w:sz="4" w:space="0" w:color="35D69C" w:themeColor="accent2" w:themeTint="99"/>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GridTable6Colorful-Accent3">
    <w:name w:val="Grid Table 6 Colorful Accent 3"/>
    <w:basedOn w:val="TableNormal"/>
    <w:uiPriority w:val="51"/>
    <w:rsid w:val="008F324D"/>
    <w:pPr>
      <w:spacing w:after="0" w:line="240" w:lineRule="auto"/>
    </w:pPr>
    <w:rPr>
      <w:rFonts w:ascii="Verdana" w:hAnsi="Verdana"/>
      <w:color w:val="7CB456" w:themeColor="accent3" w:themeShade="BF"/>
      <w:kern w:val="0"/>
      <w:sz w:val="18"/>
      <w:szCs w:val="18"/>
      <w:lang w:val="da-DK"/>
      <w14:ligatures w14:val="none"/>
    </w:rPr>
    <w:tblPr>
      <w:tblStyleRowBandSize w:val="1"/>
      <w:tblStyleColBandSize w:val="1"/>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insideV w:val="single" w:sz="4" w:space="0" w:color="CDE2BF" w:themeColor="accent3" w:themeTint="99"/>
      </w:tblBorders>
    </w:tblPr>
    <w:tblStylePr w:type="firstRow">
      <w:rPr>
        <w:b/>
        <w:bCs/>
      </w:rPr>
      <w:tblPr/>
      <w:tcPr>
        <w:tcBorders>
          <w:bottom w:val="single" w:sz="12" w:space="0" w:color="CDE2BF" w:themeColor="accent3" w:themeTint="99"/>
        </w:tcBorders>
      </w:tcPr>
    </w:tblStylePr>
    <w:tblStylePr w:type="lastRow">
      <w:rPr>
        <w:b/>
        <w:bCs/>
      </w:rPr>
      <w:tblPr/>
      <w:tcPr>
        <w:tcBorders>
          <w:top w:val="double" w:sz="4" w:space="0" w:color="CDE2BF" w:themeColor="accent3" w:themeTint="99"/>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GridTable6Colorful-Accent4">
    <w:name w:val="Grid Table 6 Colorful Accent 4"/>
    <w:basedOn w:val="TableNormal"/>
    <w:uiPriority w:val="51"/>
    <w:rsid w:val="008F324D"/>
    <w:pPr>
      <w:spacing w:after="0" w:line="240" w:lineRule="auto"/>
    </w:pPr>
    <w:rPr>
      <w:rFonts w:ascii="Verdana" w:hAnsi="Verdana"/>
      <w:color w:val="491E38" w:themeColor="accent4" w:themeShade="BF"/>
      <w:kern w:val="0"/>
      <w:sz w:val="18"/>
      <w:szCs w:val="18"/>
      <w:lang w:val="da-DK"/>
      <w14:ligatures w14:val="none"/>
    </w:rPr>
    <w:tblPr>
      <w:tblStyleRowBandSize w:val="1"/>
      <w:tblStyleColBandSize w:val="1"/>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insideV w:val="single" w:sz="4" w:space="0" w:color="BD6298" w:themeColor="accent4" w:themeTint="99"/>
      </w:tblBorders>
    </w:tblPr>
    <w:tblStylePr w:type="firstRow">
      <w:rPr>
        <w:b/>
        <w:bCs/>
      </w:rPr>
      <w:tblPr/>
      <w:tcPr>
        <w:tcBorders>
          <w:bottom w:val="single" w:sz="12" w:space="0" w:color="BD6298" w:themeColor="accent4" w:themeTint="99"/>
        </w:tcBorders>
      </w:tcPr>
    </w:tblStylePr>
    <w:tblStylePr w:type="lastRow">
      <w:rPr>
        <w:b/>
        <w:bCs/>
      </w:rPr>
      <w:tblPr/>
      <w:tcPr>
        <w:tcBorders>
          <w:top w:val="double" w:sz="4" w:space="0" w:color="BD6298" w:themeColor="accent4" w:themeTint="99"/>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GridTable6Colorful-Accent5">
    <w:name w:val="Grid Table 6 Colorful Accent 5"/>
    <w:basedOn w:val="TableNormal"/>
    <w:uiPriority w:val="51"/>
    <w:rsid w:val="008F324D"/>
    <w:pPr>
      <w:spacing w:after="0" w:line="240" w:lineRule="auto"/>
    </w:pPr>
    <w:rPr>
      <w:rFonts w:ascii="Verdana" w:hAnsi="Verdana"/>
      <w:color w:val="FE4B00" w:themeColor="accent5" w:themeShade="BF"/>
      <w:kern w:val="0"/>
      <w:sz w:val="18"/>
      <w:szCs w:val="18"/>
      <w:lang w:val="da-DK"/>
      <w14:ligatures w14:val="none"/>
    </w:rPr>
    <w:tblPr>
      <w:tblStyleRowBandSize w:val="1"/>
      <w:tblStyleColBandSize w:val="1"/>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insideV w:val="single" w:sz="4" w:space="0" w:color="FFB799" w:themeColor="accent5" w:themeTint="99"/>
      </w:tblBorders>
    </w:tblPr>
    <w:tblStylePr w:type="firstRow">
      <w:rPr>
        <w:b/>
        <w:bCs/>
      </w:rPr>
      <w:tblPr/>
      <w:tcPr>
        <w:tcBorders>
          <w:bottom w:val="single" w:sz="12" w:space="0" w:color="FFB799" w:themeColor="accent5" w:themeTint="99"/>
        </w:tcBorders>
      </w:tcPr>
    </w:tblStylePr>
    <w:tblStylePr w:type="lastRow">
      <w:rPr>
        <w:b/>
        <w:bCs/>
      </w:rPr>
      <w:tblPr/>
      <w:tcPr>
        <w:tcBorders>
          <w:top w:val="double" w:sz="4" w:space="0" w:color="FFB799" w:themeColor="accent5" w:themeTint="99"/>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GridTable6Colorful-Accent6">
    <w:name w:val="Grid Table 6 Colorful Accent 6"/>
    <w:basedOn w:val="TableNormal"/>
    <w:uiPriority w:val="51"/>
    <w:rsid w:val="008F324D"/>
    <w:pPr>
      <w:spacing w:after="0" w:line="240" w:lineRule="auto"/>
    </w:pPr>
    <w:rPr>
      <w:rFonts w:ascii="Verdana" w:hAnsi="Verdana"/>
      <w:color w:val="B4AF97" w:themeColor="accent6" w:themeShade="BF"/>
      <w:kern w:val="0"/>
      <w:sz w:val="18"/>
      <w:szCs w:val="18"/>
      <w:lang w:val="da-DK"/>
      <w14:ligatures w14:val="none"/>
    </w:rPr>
    <w:tblPr>
      <w:tblStyleRowBandSize w:val="1"/>
      <w:tblStyleColBandSize w:val="1"/>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insideV w:val="single" w:sz="4" w:space="0" w:color="EEECE7" w:themeColor="accent6" w:themeTint="99"/>
      </w:tblBorders>
    </w:tblPr>
    <w:tblStylePr w:type="firstRow">
      <w:rPr>
        <w:b/>
        <w:bCs/>
      </w:rPr>
      <w:tblPr/>
      <w:tcPr>
        <w:tcBorders>
          <w:bottom w:val="single" w:sz="12" w:space="0" w:color="EEECE7" w:themeColor="accent6" w:themeTint="99"/>
        </w:tcBorders>
      </w:tcPr>
    </w:tblStylePr>
    <w:tblStylePr w:type="lastRow">
      <w:rPr>
        <w:b/>
        <w:bCs/>
      </w:rPr>
      <w:tblPr/>
      <w:tcPr>
        <w:tcBorders>
          <w:top w:val="double" w:sz="4" w:space="0" w:color="EEECE7" w:themeColor="accent6" w:themeTint="99"/>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GridTable7Colorful">
    <w:name w:val="Grid Table 7 Colorful"/>
    <w:basedOn w:val="TableNormal"/>
    <w:uiPriority w:val="52"/>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F324D"/>
    <w:pPr>
      <w:spacing w:after="0" w:line="240" w:lineRule="auto"/>
    </w:pPr>
    <w:rPr>
      <w:rFonts w:ascii="Verdana" w:hAnsi="Verdana"/>
      <w:color w:val="032552" w:themeColor="accent1" w:themeShade="BF"/>
      <w:kern w:val="0"/>
      <w:sz w:val="18"/>
      <w:szCs w:val="18"/>
      <w:lang w:val="da-DK"/>
      <w14:ligatures w14:val="none"/>
    </w:rPr>
    <w:tblPr>
      <w:tblStyleRowBandSize w:val="1"/>
      <w:tblStyleColBandSize w:val="1"/>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insideV w:val="single" w:sz="4" w:space="0" w:color="1C78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2FB" w:themeFill="accent1" w:themeFillTint="33"/>
      </w:tcPr>
    </w:tblStylePr>
    <w:tblStylePr w:type="band1Horz">
      <w:tblPr/>
      <w:tcPr>
        <w:shd w:val="clear" w:color="auto" w:fill="B3D2FB" w:themeFill="accent1" w:themeFillTint="33"/>
      </w:tcPr>
    </w:tblStylePr>
    <w:tblStylePr w:type="neCell">
      <w:tblPr/>
      <w:tcPr>
        <w:tcBorders>
          <w:bottom w:val="single" w:sz="4" w:space="0" w:color="1C78F4" w:themeColor="accent1" w:themeTint="99"/>
        </w:tcBorders>
      </w:tcPr>
    </w:tblStylePr>
    <w:tblStylePr w:type="nwCell">
      <w:tblPr/>
      <w:tcPr>
        <w:tcBorders>
          <w:bottom w:val="single" w:sz="4" w:space="0" w:color="1C78F4" w:themeColor="accent1" w:themeTint="99"/>
        </w:tcBorders>
      </w:tcPr>
    </w:tblStylePr>
    <w:tblStylePr w:type="seCell">
      <w:tblPr/>
      <w:tcPr>
        <w:tcBorders>
          <w:top w:val="single" w:sz="4" w:space="0" w:color="1C78F4" w:themeColor="accent1" w:themeTint="99"/>
        </w:tcBorders>
      </w:tcPr>
    </w:tblStylePr>
    <w:tblStylePr w:type="swCell">
      <w:tblPr/>
      <w:tcPr>
        <w:tcBorders>
          <w:top w:val="single" w:sz="4" w:space="0" w:color="1C78F4" w:themeColor="accent1" w:themeTint="99"/>
        </w:tcBorders>
      </w:tcPr>
    </w:tblStylePr>
  </w:style>
  <w:style w:type="table" w:styleId="GridTable7Colorful-Accent2">
    <w:name w:val="Grid Table 7 Colorful Accent 2"/>
    <w:basedOn w:val="TableNormal"/>
    <w:uiPriority w:val="52"/>
    <w:rsid w:val="008F324D"/>
    <w:pPr>
      <w:spacing w:after="0" w:line="240" w:lineRule="auto"/>
    </w:pPr>
    <w:rPr>
      <w:rFonts w:ascii="Verdana" w:hAnsi="Verdana"/>
      <w:color w:val="0D432F" w:themeColor="accent2" w:themeShade="BF"/>
      <w:kern w:val="0"/>
      <w:sz w:val="18"/>
      <w:szCs w:val="18"/>
      <w:lang w:val="da-DK"/>
      <w14:ligatures w14:val="none"/>
    </w:rPr>
    <w:tblPr>
      <w:tblStyleRowBandSize w:val="1"/>
      <w:tblStyleColBandSize w:val="1"/>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insideV w:val="single" w:sz="4" w:space="0" w:color="35D69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1DD" w:themeFill="accent2" w:themeFillTint="33"/>
      </w:tcPr>
    </w:tblStylePr>
    <w:tblStylePr w:type="band1Horz">
      <w:tblPr/>
      <w:tcPr>
        <w:shd w:val="clear" w:color="auto" w:fill="BBF1DD" w:themeFill="accent2" w:themeFillTint="33"/>
      </w:tcPr>
    </w:tblStylePr>
    <w:tblStylePr w:type="neCell">
      <w:tblPr/>
      <w:tcPr>
        <w:tcBorders>
          <w:bottom w:val="single" w:sz="4" w:space="0" w:color="35D69C" w:themeColor="accent2" w:themeTint="99"/>
        </w:tcBorders>
      </w:tcPr>
    </w:tblStylePr>
    <w:tblStylePr w:type="nwCell">
      <w:tblPr/>
      <w:tcPr>
        <w:tcBorders>
          <w:bottom w:val="single" w:sz="4" w:space="0" w:color="35D69C" w:themeColor="accent2" w:themeTint="99"/>
        </w:tcBorders>
      </w:tcPr>
    </w:tblStylePr>
    <w:tblStylePr w:type="seCell">
      <w:tblPr/>
      <w:tcPr>
        <w:tcBorders>
          <w:top w:val="single" w:sz="4" w:space="0" w:color="35D69C" w:themeColor="accent2" w:themeTint="99"/>
        </w:tcBorders>
      </w:tcPr>
    </w:tblStylePr>
    <w:tblStylePr w:type="swCell">
      <w:tblPr/>
      <w:tcPr>
        <w:tcBorders>
          <w:top w:val="single" w:sz="4" w:space="0" w:color="35D69C" w:themeColor="accent2" w:themeTint="99"/>
        </w:tcBorders>
      </w:tcPr>
    </w:tblStylePr>
  </w:style>
  <w:style w:type="table" w:styleId="GridTable7Colorful-Accent3">
    <w:name w:val="Grid Table 7 Colorful Accent 3"/>
    <w:basedOn w:val="TableNormal"/>
    <w:uiPriority w:val="52"/>
    <w:rsid w:val="008F324D"/>
    <w:pPr>
      <w:spacing w:after="0" w:line="240" w:lineRule="auto"/>
    </w:pPr>
    <w:rPr>
      <w:rFonts w:ascii="Verdana" w:hAnsi="Verdana"/>
      <w:color w:val="7CB456" w:themeColor="accent3" w:themeShade="BF"/>
      <w:kern w:val="0"/>
      <w:sz w:val="18"/>
      <w:szCs w:val="18"/>
      <w:lang w:val="da-DK"/>
      <w14:ligatures w14:val="none"/>
    </w:rPr>
    <w:tblPr>
      <w:tblStyleRowBandSize w:val="1"/>
      <w:tblStyleColBandSize w:val="1"/>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insideV w:val="single" w:sz="4" w:space="0" w:color="CDE2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E9" w:themeFill="accent3" w:themeFillTint="33"/>
      </w:tcPr>
    </w:tblStylePr>
    <w:tblStylePr w:type="band1Horz">
      <w:tblPr/>
      <w:tcPr>
        <w:shd w:val="clear" w:color="auto" w:fill="EEF5E9" w:themeFill="accent3" w:themeFillTint="33"/>
      </w:tcPr>
    </w:tblStylePr>
    <w:tblStylePr w:type="neCell">
      <w:tblPr/>
      <w:tcPr>
        <w:tcBorders>
          <w:bottom w:val="single" w:sz="4" w:space="0" w:color="CDE2BF" w:themeColor="accent3" w:themeTint="99"/>
        </w:tcBorders>
      </w:tcPr>
    </w:tblStylePr>
    <w:tblStylePr w:type="nwCell">
      <w:tblPr/>
      <w:tcPr>
        <w:tcBorders>
          <w:bottom w:val="single" w:sz="4" w:space="0" w:color="CDE2BF" w:themeColor="accent3" w:themeTint="99"/>
        </w:tcBorders>
      </w:tcPr>
    </w:tblStylePr>
    <w:tblStylePr w:type="seCell">
      <w:tblPr/>
      <w:tcPr>
        <w:tcBorders>
          <w:top w:val="single" w:sz="4" w:space="0" w:color="CDE2BF" w:themeColor="accent3" w:themeTint="99"/>
        </w:tcBorders>
      </w:tcPr>
    </w:tblStylePr>
    <w:tblStylePr w:type="swCell">
      <w:tblPr/>
      <w:tcPr>
        <w:tcBorders>
          <w:top w:val="single" w:sz="4" w:space="0" w:color="CDE2BF" w:themeColor="accent3" w:themeTint="99"/>
        </w:tcBorders>
      </w:tcPr>
    </w:tblStylePr>
  </w:style>
  <w:style w:type="table" w:styleId="GridTable7Colorful-Accent4">
    <w:name w:val="Grid Table 7 Colorful Accent 4"/>
    <w:basedOn w:val="TableNormal"/>
    <w:uiPriority w:val="52"/>
    <w:rsid w:val="008F324D"/>
    <w:pPr>
      <w:spacing w:after="0" w:line="240" w:lineRule="auto"/>
    </w:pPr>
    <w:rPr>
      <w:rFonts w:ascii="Verdana" w:hAnsi="Verdana"/>
      <w:color w:val="491E38" w:themeColor="accent4" w:themeShade="BF"/>
      <w:kern w:val="0"/>
      <w:sz w:val="18"/>
      <w:szCs w:val="18"/>
      <w:lang w:val="da-DK"/>
      <w14:ligatures w14:val="none"/>
    </w:rPr>
    <w:tblPr>
      <w:tblStyleRowBandSize w:val="1"/>
      <w:tblStyleColBandSize w:val="1"/>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insideV w:val="single" w:sz="4" w:space="0" w:color="BD629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CADC" w:themeFill="accent4" w:themeFillTint="33"/>
      </w:tcPr>
    </w:tblStylePr>
    <w:tblStylePr w:type="band1Horz">
      <w:tblPr/>
      <w:tcPr>
        <w:shd w:val="clear" w:color="auto" w:fill="E9CADC" w:themeFill="accent4" w:themeFillTint="33"/>
      </w:tcPr>
    </w:tblStylePr>
    <w:tblStylePr w:type="neCell">
      <w:tblPr/>
      <w:tcPr>
        <w:tcBorders>
          <w:bottom w:val="single" w:sz="4" w:space="0" w:color="BD6298" w:themeColor="accent4" w:themeTint="99"/>
        </w:tcBorders>
      </w:tcPr>
    </w:tblStylePr>
    <w:tblStylePr w:type="nwCell">
      <w:tblPr/>
      <w:tcPr>
        <w:tcBorders>
          <w:bottom w:val="single" w:sz="4" w:space="0" w:color="BD6298" w:themeColor="accent4" w:themeTint="99"/>
        </w:tcBorders>
      </w:tcPr>
    </w:tblStylePr>
    <w:tblStylePr w:type="seCell">
      <w:tblPr/>
      <w:tcPr>
        <w:tcBorders>
          <w:top w:val="single" w:sz="4" w:space="0" w:color="BD6298" w:themeColor="accent4" w:themeTint="99"/>
        </w:tcBorders>
      </w:tcPr>
    </w:tblStylePr>
    <w:tblStylePr w:type="swCell">
      <w:tblPr/>
      <w:tcPr>
        <w:tcBorders>
          <w:top w:val="single" w:sz="4" w:space="0" w:color="BD6298" w:themeColor="accent4" w:themeTint="99"/>
        </w:tcBorders>
      </w:tcPr>
    </w:tblStylePr>
  </w:style>
  <w:style w:type="table" w:styleId="GridTable7Colorful-Accent5">
    <w:name w:val="Grid Table 7 Colorful Accent 5"/>
    <w:basedOn w:val="TableNormal"/>
    <w:uiPriority w:val="52"/>
    <w:rsid w:val="008F324D"/>
    <w:pPr>
      <w:spacing w:after="0" w:line="240" w:lineRule="auto"/>
    </w:pPr>
    <w:rPr>
      <w:rFonts w:ascii="Verdana" w:hAnsi="Verdana"/>
      <w:color w:val="FE4B00" w:themeColor="accent5" w:themeShade="BF"/>
      <w:kern w:val="0"/>
      <w:sz w:val="18"/>
      <w:szCs w:val="18"/>
      <w:lang w:val="da-DK"/>
      <w14:ligatures w14:val="none"/>
    </w:rPr>
    <w:tblPr>
      <w:tblStyleRowBandSize w:val="1"/>
      <w:tblStyleColBandSize w:val="1"/>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insideV w:val="single" w:sz="4" w:space="0" w:color="FFB79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7DD" w:themeFill="accent5" w:themeFillTint="33"/>
      </w:tcPr>
    </w:tblStylePr>
    <w:tblStylePr w:type="band1Horz">
      <w:tblPr/>
      <w:tcPr>
        <w:shd w:val="clear" w:color="auto" w:fill="FFE7DD" w:themeFill="accent5" w:themeFillTint="33"/>
      </w:tcPr>
    </w:tblStylePr>
    <w:tblStylePr w:type="neCell">
      <w:tblPr/>
      <w:tcPr>
        <w:tcBorders>
          <w:bottom w:val="single" w:sz="4" w:space="0" w:color="FFB799" w:themeColor="accent5" w:themeTint="99"/>
        </w:tcBorders>
      </w:tcPr>
    </w:tblStylePr>
    <w:tblStylePr w:type="nwCell">
      <w:tblPr/>
      <w:tcPr>
        <w:tcBorders>
          <w:bottom w:val="single" w:sz="4" w:space="0" w:color="FFB799" w:themeColor="accent5" w:themeTint="99"/>
        </w:tcBorders>
      </w:tcPr>
    </w:tblStylePr>
    <w:tblStylePr w:type="seCell">
      <w:tblPr/>
      <w:tcPr>
        <w:tcBorders>
          <w:top w:val="single" w:sz="4" w:space="0" w:color="FFB799" w:themeColor="accent5" w:themeTint="99"/>
        </w:tcBorders>
      </w:tcPr>
    </w:tblStylePr>
    <w:tblStylePr w:type="swCell">
      <w:tblPr/>
      <w:tcPr>
        <w:tcBorders>
          <w:top w:val="single" w:sz="4" w:space="0" w:color="FFB799" w:themeColor="accent5" w:themeTint="99"/>
        </w:tcBorders>
      </w:tcPr>
    </w:tblStylePr>
  </w:style>
  <w:style w:type="table" w:styleId="GridTable7Colorful-Accent6">
    <w:name w:val="Grid Table 7 Colorful Accent 6"/>
    <w:basedOn w:val="TableNormal"/>
    <w:uiPriority w:val="52"/>
    <w:rsid w:val="008F324D"/>
    <w:pPr>
      <w:spacing w:after="0" w:line="240" w:lineRule="auto"/>
    </w:pPr>
    <w:rPr>
      <w:rFonts w:ascii="Verdana" w:hAnsi="Verdana"/>
      <w:color w:val="B4AF97" w:themeColor="accent6" w:themeShade="BF"/>
      <w:kern w:val="0"/>
      <w:sz w:val="18"/>
      <w:szCs w:val="18"/>
      <w:lang w:val="da-DK"/>
      <w14:ligatures w14:val="none"/>
    </w:rPr>
    <w:tblPr>
      <w:tblStyleRowBandSize w:val="1"/>
      <w:tblStyleColBandSize w:val="1"/>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insideV w:val="single" w:sz="4" w:space="0" w:color="EEECE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8F7" w:themeFill="accent6" w:themeFillTint="33"/>
      </w:tcPr>
    </w:tblStylePr>
    <w:tblStylePr w:type="band1Horz">
      <w:tblPr/>
      <w:tcPr>
        <w:shd w:val="clear" w:color="auto" w:fill="F9F8F7" w:themeFill="accent6" w:themeFillTint="33"/>
      </w:tcPr>
    </w:tblStylePr>
    <w:tblStylePr w:type="neCell">
      <w:tblPr/>
      <w:tcPr>
        <w:tcBorders>
          <w:bottom w:val="single" w:sz="4" w:space="0" w:color="EEECE7" w:themeColor="accent6" w:themeTint="99"/>
        </w:tcBorders>
      </w:tcPr>
    </w:tblStylePr>
    <w:tblStylePr w:type="nwCell">
      <w:tblPr/>
      <w:tcPr>
        <w:tcBorders>
          <w:bottom w:val="single" w:sz="4" w:space="0" w:color="EEECE7" w:themeColor="accent6" w:themeTint="99"/>
        </w:tcBorders>
      </w:tcPr>
    </w:tblStylePr>
    <w:tblStylePr w:type="seCell">
      <w:tblPr/>
      <w:tcPr>
        <w:tcBorders>
          <w:top w:val="single" w:sz="4" w:space="0" w:color="EEECE7" w:themeColor="accent6" w:themeTint="99"/>
        </w:tcBorders>
      </w:tcPr>
    </w:tblStylePr>
    <w:tblStylePr w:type="swCell">
      <w:tblPr/>
      <w:tcPr>
        <w:tcBorders>
          <w:top w:val="single" w:sz="4" w:space="0" w:color="EEECE7" w:themeColor="accent6" w:themeTint="99"/>
        </w:tcBorders>
      </w:tcPr>
    </w:tblStylePr>
  </w:style>
  <w:style w:type="character" w:customStyle="1" w:styleId="Hashtag1">
    <w:name w:val="Hashtag1"/>
    <w:basedOn w:val="DefaultParagraphFont"/>
    <w:uiPriority w:val="99"/>
    <w:semiHidden/>
    <w:rsid w:val="00872B56"/>
    <w:rPr>
      <w:color w:val="2B579A"/>
      <w:shd w:val="clear" w:color="auto" w:fill="E6E6E6"/>
      <w:lang w:val="en-US"/>
    </w:rPr>
  </w:style>
  <w:style w:type="character" w:styleId="HTMLAcronym">
    <w:name w:val="HTML Acronym"/>
    <w:basedOn w:val="DefaultParagraphFont"/>
    <w:uiPriority w:val="99"/>
    <w:semiHidden/>
    <w:rsid w:val="008F324D"/>
    <w:rPr>
      <w:lang w:val="en-US"/>
    </w:rPr>
  </w:style>
  <w:style w:type="paragraph" w:styleId="HTMLAddress">
    <w:name w:val="HTML Address"/>
    <w:basedOn w:val="Normal"/>
    <w:link w:val="HTMLAddressChar"/>
    <w:uiPriority w:val="99"/>
    <w:semiHidden/>
    <w:rsid w:val="008F324D"/>
    <w:rPr>
      <w:i/>
      <w:iCs/>
    </w:rPr>
  </w:style>
  <w:style w:type="character" w:customStyle="1" w:styleId="HTMLAddressChar">
    <w:name w:val="HTML Address Char"/>
    <w:basedOn w:val="DefaultParagraphFont"/>
    <w:link w:val="HTMLAddress"/>
    <w:uiPriority w:val="99"/>
    <w:semiHidden/>
    <w:rsid w:val="008F324D"/>
    <w:rPr>
      <w:rFonts w:ascii="Verdana" w:hAnsi="Verdana"/>
      <w:i/>
      <w:iCs/>
      <w:kern w:val="0"/>
      <w:sz w:val="18"/>
      <w:szCs w:val="18"/>
      <w:lang w:val="en-US"/>
      <w14:ligatures w14:val="none"/>
    </w:rPr>
  </w:style>
  <w:style w:type="character" w:styleId="HTMLCite">
    <w:name w:val="HTML Cite"/>
    <w:basedOn w:val="DefaultParagraphFont"/>
    <w:uiPriority w:val="99"/>
    <w:semiHidden/>
    <w:rsid w:val="008F324D"/>
    <w:rPr>
      <w:i/>
      <w:iCs/>
      <w:lang w:val="en-US"/>
    </w:rPr>
  </w:style>
  <w:style w:type="character" w:styleId="HTMLCode">
    <w:name w:val="HTML Code"/>
    <w:basedOn w:val="DefaultParagraphFont"/>
    <w:uiPriority w:val="99"/>
    <w:semiHidden/>
    <w:rsid w:val="008F324D"/>
    <w:rPr>
      <w:rFonts w:ascii="Consolas" w:hAnsi="Consolas"/>
      <w:sz w:val="20"/>
      <w:szCs w:val="20"/>
      <w:lang w:val="en-US"/>
    </w:rPr>
  </w:style>
  <w:style w:type="character" w:styleId="HTMLDefinition">
    <w:name w:val="HTML Definition"/>
    <w:basedOn w:val="DefaultParagraphFont"/>
    <w:uiPriority w:val="99"/>
    <w:semiHidden/>
    <w:rsid w:val="008F324D"/>
    <w:rPr>
      <w:i/>
      <w:iCs/>
      <w:lang w:val="en-US"/>
    </w:rPr>
  </w:style>
  <w:style w:type="character" w:styleId="HTMLKeyboard">
    <w:name w:val="HTML Keyboard"/>
    <w:basedOn w:val="DefaultParagraphFont"/>
    <w:uiPriority w:val="99"/>
    <w:semiHidden/>
    <w:rsid w:val="008F324D"/>
    <w:rPr>
      <w:rFonts w:ascii="Consolas" w:hAnsi="Consolas"/>
      <w:sz w:val="20"/>
      <w:szCs w:val="20"/>
      <w:lang w:val="en-US"/>
    </w:rPr>
  </w:style>
  <w:style w:type="paragraph" w:styleId="HTMLPreformatted">
    <w:name w:val="HTML Preformatted"/>
    <w:basedOn w:val="Normal"/>
    <w:link w:val="HTMLPreformattedChar"/>
    <w:uiPriority w:val="99"/>
    <w:semiHidden/>
    <w:rsid w:val="008F324D"/>
    <w:rPr>
      <w:rFonts w:ascii="Consolas" w:hAnsi="Consolas"/>
      <w:szCs w:val="20"/>
    </w:rPr>
  </w:style>
  <w:style w:type="character" w:customStyle="1" w:styleId="HTMLPreformattedChar">
    <w:name w:val="HTML Preformatted Char"/>
    <w:basedOn w:val="DefaultParagraphFont"/>
    <w:link w:val="HTMLPreformatted"/>
    <w:uiPriority w:val="99"/>
    <w:semiHidden/>
    <w:rsid w:val="008F324D"/>
    <w:rPr>
      <w:rFonts w:ascii="Consolas" w:hAnsi="Consolas"/>
      <w:kern w:val="0"/>
      <w:sz w:val="20"/>
      <w:szCs w:val="20"/>
      <w:lang w:val="en-US"/>
      <w14:ligatures w14:val="none"/>
    </w:rPr>
  </w:style>
  <w:style w:type="character" w:styleId="HTMLSample">
    <w:name w:val="HTML Sample"/>
    <w:basedOn w:val="DefaultParagraphFont"/>
    <w:uiPriority w:val="99"/>
    <w:semiHidden/>
    <w:rsid w:val="008F324D"/>
    <w:rPr>
      <w:rFonts w:ascii="Consolas" w:hAnsi="Consolas"/>
      <w:sz w:val="24"/>
      <w:szCs w:val="24"/>
      <w:lang w:val="en-US"/>
    </w:rPr>
  </w:style>
  <w:style w:type="character" w:styleId="HTMLTypewriter">
    <w:name w:val="HTML Typewriter"/>
    <w:basedOn w:val="DefaultParagraphFont"/>
    <w:uiPriority w:val="99"/>
    <w:semiHidden/>
    <w:rsid w:val="008F324D"/>
    <w:rPr>
      <w:rFonts w:ascii="Consolas" w:hAnsi="Consolas"/>
      <w:sz w:val="20"/>
      <w:szCs w:val="20"/>
      <w:lang w:val="en-US"/>
    </w:rPr>
  </w:style>
  <w:style w:type="character" w:styleId="HTMLVariable">
    <w:name w:val="HTML Variable"/>
    <w:basedOn w:val="DefaultParagraphFont"/>
    <w:uiPriority w:val="99"/>
    <w:semiHidden/>
    <w:rsid w:val="008F324D"/>
    <w:rPr>
      <w:i/>
      <w:iCs/>
      <w:lang w:val="en-US"/>
    </w:rPr>
  </w:style>
  <w:style w:type="character" w:styleId="Hyperlink">
    <w:name w:val="Hyperlink"/>
    <w:basedOn w:val="DefaultParagraphFont"/>
    <w:uiPriority w:val="21"/>
    <w:semiHidden/>
    <w:rsid w:val="008F324D"/>
    <w:rPr>
      <w:color w:val="009DF0" w:themeColor="hyperlink"/>
      <w:u w:val="single"/>
      <w:lang w:val="en-US"/>
    </w:rPr>
  </w:style>
  <w:style w:type="paragraph" w:styleId="Index1">
    <w:name w:val="index 1"/>
    <w:basedOn w:val="Normal"/>
    <w:next w:val="Normal"/>
    <w:autoRedefine/>
    <w:uiPriority w:val="99"/>
    <w:semiHidden/>
    <w:rsid w:val="008F324D"/>
    <w:pPr>
      <w:ind w:left="180" w:hanging="180"/>
    </w:pPr>
  </w:style>
  <w:style w:type="paragraph" w:styleId="Index2">
    <w:name w:val="index 2"/>
    <w:basedOn w:val="Normal"/>
    <w:next w:val="Normal"/>
    <w:autoRedefine/>
    <w:uiPriority w:val="99"/>
    <w:semiHidden/>
    <w:rsid w:val="008F324D"/>
    <w:pPr>
      <w:ind w:left="360" w:hanging="180"/>
    </w:pPr>
  </w:style>
  <w:style w:type="paragraph" w:styleId="Index3">
    <w:name w:val="index 3"/>
    <w:basedOn w:val="Normal"/>
    <w:next w:val="Normal"/>
    <w:autoRedefine/>
    <w:uiPriority w:val="99"/>
    <w:semiHidden/>
    <w:rsid w:val="008F324D"/>
    <w:pPr>
      <w:ind w:left="540" w:hanging="180"/>
    </w:pPr>
  </w:style>
  <w:style w:type="paragraph" w:styleId="Index4">
    <w:name w:val="index 4"/>
    <w:basedOn w:val="Normal"/>
    <w:next w:val="Normal"/>
    <w:autoRedefine/>
    <w:uiPriority w:val="99"/>
    <w:semiHidden/>
    <w:rsid w:val="008F324D"/>
    <w:pPr>
      <w:ind w:left="720" w:hanging="180"/>
    </w:pPr>
  </w:style>
  <w:style w:type="paragraph" w:styleId="Index5">
    <w:name w:val="index 5"/>
    <w:basedOn w:val="Normal"/>
    <w:next w:val="Normal"/>
    <w:autoRedefine/>
    <w:uiPriority w:val="99"/>
    <w:semiHidden/>
    <w:rsid w:val="008F324D"/>
    <w:pPr>
      <w:ind w:left="900" w:hanging="180"/>
    </w:pPr>
  </w:style>
  <w:style w:type="paragraph" w:styleId="Index6">
    <w:name w:val="index 6"/>
    <w:basedOn w:val="Normal"/>
    <w:next w:val="Normal"/>
    <w:autoRedefine/>
    <w:uiPriority w:val="99"/>
    <w:semiHidden/>
    <w:rsid w:val="008F324D"/>
    <w:pPr>
      <w:ind w:left="1080" w:hanging="180"/>
    </w:pPr>
  </w:style>
  <w:style w:type="paragraph" w:styleId="Index7">
    <w:name w:val="index 7"/>
    <w:basedOn w:val="Normal"/>
    <w:next w:val="Normal"/>
    <w:autoRedefine/>
    <w:uiPriority w:val="99"/>
    <w:semiHidden/>
    <w:rsid w:val="008F324D"/>
    <w:pPr>
      <w:ind w:left="1260" w:hanging="180"/>
    </w:pPr>
  </w:style>
  <w:style w:type="paragraph" w:styleId="Index8">
    <w:name w:val="index 8"/>
    <w:basedOn w:val="Normal"/>
    <w:next w:val="Normal"/>
    <w:autoRedefine/>
    <w:uiPriority w:val="99"/>
    <w:semiHidden/>
    <w:rsid w:val="008F324D"/>
    <w:pPr>
      <w:ind w:left="1440" w:hanging="180"/>
    </w:pPr>
  </w:style>
  <w:style w:type="paragraph" w:styleId="Index9">
    <w:name w:val="index 9"/>
    <w:basedOn w:val="Normal"/>
    <w:next w:val="Normal"/>
    <w:autoRedefine/>
    <w:uiPriority w:val="99"/>
    <w:semiHidden/>
    <w:rsid w:val="008F324D"/>
    <w:pPr>
      <w:ind w:left="1620" w:hanging="180"/>
    </w:pPr>
  </w:style>
  <w:style w:type="paragraph" w:styleId="IndexHeading">
    <w:name w:val="index heading"/>
    <w:basedOn w:val="Normal"/>
    <w:next w:val="Index1"/>
    <w:uiPriority w:val="99"/>
    <w:semiHidden/>
    <w:rsid w:val="008F324D"/>
    <w:rPr>
      <w:rFonts w:asciiTheme="majorHAnsi" w:eastAsiaTheme="majorEastAsia" w:hAnsiTheme="majorHAnsi" w:cstheme="majorBidi"/>
      <w:b/>
      <w:bCs/>
    </w:rPr>
  </w:style>
  <w:style w:type="table" w:styleId="LightGrid">
    <w:name w:val="Light Grid"/>
    <w:basedOn w:val="TableNormal"/>
    <w:uiPriority w:val="62"/>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05326E" w:themeColor="accent1"/>
        <w:left w:val="single" w:sz="8" w:space="0" w:color="05326E" w:themeColor="accent1"/>
        <w:bottom w:val="single" w:sz="8" w:space="0" w:color="05326E" w:themeColor="accent1"/>
        <w:right w:val="single" w:sz="8" w:space="0" w:color="05326E" w:themeColor="accent1"/>
        <w:insideH w:val="single" w:sz="8" w:space="0" w:color="05326E" w:themeColor="accent1"/>
        <w:insideV w:val="single" w:sz="8" w:space="0" w:color="0532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326E" w:themeColor="accent1"/>
          <w:left w:val="single" w:sz="8" w:space="0" w:color="05326E" w:themeColor="accent1"/>
          <w:bottom w:val="single" w:sz="18" w:space="0" w:color="05326E" w:themeColor="accent1"/>
          <w:right w:val="single" w:sz="8" w:space="0" w:color="05326E" w:themeColor="accent1"/>
          <w:insideH w:val="nil"/>
          <w:insideV w:val="single" w:sz="8" w:space="0" w:color="0532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326E" w:themeColor="accent1"/>
          <w:left w:val="single" w:sz="8" w:space="0" w:color="05326E" w:themeColor="accent1"/>
          <w:bottom w:val="single" w:sz="8" w:space="0" w:color="05326E" w:themeColor="accent1"/>
          <w:right w:val="single" w:sz="8" w:space="0" w:color="05326E" w:themeColor="accent1"/>
          <w:insideH w:val="nil"/>
          <w:insideV w:val="single" w:sz="8" w:space="0" w:color="0532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326E" w:themeColor="accent1"/>
          <w:left w:val="single" w:sz="8" w:space="0" w:color="05326E" w:themeColor="accent1"/>
          <w:bottom w:val="single" w:sz="8" w:space="0" w:color="05326E" w:themeColor="accent1"/>
          <w:right w:val="single" w:sz="8" w:space="0" w:color="05326E" w:themeColor="accent1"/>
        </w:tcBorders>
      </w:tcPr>
    </w:tblStylePr>
    <w:tblStylePr w:type="band1Vert">
      <w:tblPr/>
      <w:tcPr>
        <w:tcBorders>
          <w:top w:val="single" w:sz="8" w:space="0" w:color="05326E" w:themeColor="accent1"/>
          <w:left w:val="single" w:sz="8" w:space="0" w:color="05326E" w:themeColor="accent1"/>
          <w:bottom w:val="single" w:sz="8" w:space="0" w:color="05326E" w:themeColor="accent1"/>
          <w:right w:val="single" w:sz="8" w:space="0" w:color="05326E" w:themeColor="accent1"/>
        </w:tcBorders>
        <w:shd w:val="clear" w:color="auto" w:fill="A1C7FA" w:themeFill="accent1" w:themeFillTint="3F"/>
      </w:tcPr>
    </w:tblStylePr>
    <w:tblStylePr w:type="band1Horz">
      <w:tblPr/>
      <w:tcPr>
        <w:tcBorders>
          <w:top w:val="single" w:sz="8" w:space="0" w:color="05326E" w:themeColor="accent1"/>
          <w:left w:val="single" w:sz="8" w:space="0" w:color="05326E" w:themeColor="accent1"/>
          <w:bottom w:val="single" w:sz="8" w:space="0" w:color="05326E" w:themeColor="accent1"/>
          <w:right w:val="single" w:sz="8" w:space="0" w:color="05326E" w:themeColor="accent1"/>
          <w:insideV w:val="single" w:sz="8" w:space="0" w:color="05326E" w:themeColor="accent1"/>
        </w:tcBorders>
        <w:shd w:val="clear" w:color="auto" w:fill="A1C7FA" w:themeFill="accent1" w:themeFillTint="3F"/>
      </w:tcPr>
    </w:tblStylePr>
    <w:tblStylePr w:type="band2Horz">
      <w:tblPr/>
      <w:tcPr>
        <w:tcBorders>
          <w:top w:val="single" w:sz="8" w:space="0" w:color="05326E" w:themeColor="accent1"/>
          <w:left w:val="single" w:sz="8" w:space="0" w:color="05326E" w:themeColor="accent1"/>
          <w:bottom w:val="single" w:sz="8" w:space="0" w:color="05326E" w:themeColor="accent1"/>
          <w:right w:val="single" w:sz="8" w:space="0" w:color="05326E" w:themeColor="accent1"/>
          <w:insideV w:val="single" w:sz="8" w:space="0" w:color="05326E" w:themeColor="accent1"/>
        </w:tcBorders>
      </w:tcPr>
    </w:tblStylePr>
  </w:style>
  <w:style w:type="table" w:styleId="LightGrid-Accent2">
    <w:name w:val="Light Grid Accent 2"/>
    <w:basedOn w:val="TableNormal"/>
    <w:uiPriority w:val="62"/>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125A40" w:themeColor="accent2"/>
        <w:left w:val="single" w:sz="8" w:space="0" w:color="125A40" w:themeColor="accent2"/>
        <w:bottom w:val="single" w:sz="8" w:space="0" w:color="125A40" w:themeColor="accent2"/>
        <w:right w:val="single" w:sz="8" w:space="0" w:color="125A40" w:themeColor="accent2"/>
        <w:insideH w:val="single" w:sz="8" w:space="0" w:color="125A40" w:themeColor="accent2"/>
        <w:insideV w:val="single" w:sz="8" w:space="0" w:color="125A4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A40" w:themeColor="accent2"/>
          <w:left w:val="single" w:sz="8" w:space="0" w:color="125A40" w:themeColor="accent2"/>
          <w:bottom w:val="single" w:sz="18" w:space="0" w:color="125A40" w:themeColor="accent2"/>
          <w:right w:val="single" w:sz="8" w:space="0" w:color="125A40" w:themeColor="accent2"/>
          <w:insideH w:val="nil"/>
          <w:insideV w:val="single" w:sz="8" w:space="0" w:color="125A4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A40" w:themeColor="accent2"/>
          <w:left w:val="single" w:sz="8" w:space="0" w:color="125A40" w:themeColor="accent2"/>
          <w:bottom w:val="single" w:sz="8" w:space="0" w:color="125A40" w:themeColor="accent2"/>
          <w:right w:val="single" w:sz="8" w:space="0" w:color="125A40" w:themeColor="accent2"/>
          <w:insideH w:val="nil"/>
          <w:insideV w:val="single" w:sz="8" w:space="0" w:color="125A4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A40" w:themeColor="accent2"/>
          <w:left w:val="single" w:sz="8" w:space="0" w:color="125A40" w:themeColor="accent2"/>
          <w:bottom w:val="single" w:sz="8" w:space="0" w:color="125A40" w:themeColor="accent2"/>
          <w:right w:val="single" w:sz="8" w:space="0" w:color="125A40" w:themeColor="accent2"/>
        </w:tcBorders>
      </w:tcPr>
    </w:tblStylePr>
    <w:tblStylePr w:type="band1Vert">
      <w:tblPr/>
      <w:tcPr>
        <w:tcBorders>
          <w:top w:val="single" w:sz="8" w:space="0" w:color="125A40" w:themeColor="accent2"/>
          <w:left w:val="single" w:sz="8" w:space="0" w:color="125A40" w:themeColor="accent2"/>
          <w:bottom w:val="single" w:sz="8" w:space="0" w:color="125A40" w:themeColor="accent2"/>
          <w:right w:val="single" w:sz="8" w:space="0" w:color="125A40" w:themeColor="accent2"/>
        </w:tcBorders>
        <w:shd w:val="clear" w:color="auto" w:fill="ACEED6" w:themeFill="accent2" w:themeFillTint="3F"/>
      </w:tcPr>
    </w:tblStylePr>
    <w:tblStylePr w:type="band1Horz">
      <w:tblPr/>
      <w:tcPr>
        <w:tcBorders>
          <w:top w:val="single" w:sz="8" w:space="0" w:color="125A40" w:themeColor="accent2"/>
          <w:left w:val="single" w:sz="8" w:space="0" w:color="125A40" w:themeColor="accent2"/>
          <w:bottom w:val="single" w:sz="8" w:space="0" w:color="125A40" w:themeColor="accent2"/>
          <w:right w:val="single" w:sz="8" w:space="0" w:color="125A40" w:themeColor="accent2"/>
          <w:insideV w:val="single" w:sz="8" w:space="0" w:color="125A40" w:themeColor="accent2"/>
        </w:tcBorders>
        <w:shd w:val="clear" w:color="auto" w:fill="ACEED6" w:themeFill="accent2" w:themeFillTint="3F"/>
      </w:tcPr>
    </w:tblStylePr>
    <w:tblStylePr w:type="band2Horz">
      <w:tblPr/>
      <w:tcPr>
        <w:tcBorders>
          <w:top w:val="single" w:sz="8" w:space="0" w:color="125A40" w:themeColor="accent2"/>
          <w:left w:val="single" w:sz="8" w:space="0" w:color="125A40" w:themeColor="accent2"/>
          <w:bottom w:val="single" w:sz="8" w:space="0" w:color="125A40" w:themeColor="accent2"/>
          <w:right w:val="single" w:sz="8" w:space="0" w:color="125A40" w:themeColor="accent2"/>
          <w:insideV w:val="single" w:sz="8" w:space="0" w:color="125A40" w:themeColor="accent2"/>
        </w:tcBorders>
      </w:tcPr>
    </w:tblStylePr>
  </w:style>
  <w:style w:type="table" w:styleId="LightGrid-Accent3">
    <w:name w:val="Light Grid Accent 3"/>
    <w:basedOn w:val="TableNormal"/>
    <w:uiPriority w:val="62"/>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ADD095" w:themeColor="accent3"/>
        <w:left w:val="single" w:sz="8" w:space="0" w:color="ADD095" w:themeColor="accent3"/>
        <w:bottom w:val="single" w:sz="8" w:space="0" w:color="ADD095" w:themeColor="accent3"/>
        <w:right w:val="single" w:sz="8" w:space="0" w:color="ADD095" w:themeColor="accent3"/>
        <w:insideH w:val="single" w:sz="8" w:space="0" w:color="ADD095" w:themeColor="accent3"/>
        <w:insideV w:val="single" w:sz="8" w:space="0" w:color="ADD09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D095" w:themeColor="accent3"/>
          <w:left w:val="single" w:sz="8" w:space="0" w:color="ADD095" w:themeColor="accent3"/>
          <w:bottom w:val="single" w:sz="18" w:space="0" w:color="ADD095" w:themeColor="accent3"/>
          <w:right w:val="single" w:sz="8" w:space="0" w:color="ADD095" w:themeColor="accent3"/>
          <w:insideH w:val="nil"/>
          <w:insideV w:val="single" w:sz="8" w:space="0" w:color="ADD09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D095" w:themeColor="accent3"/>
          <w:left w:val="single" w:sz="8" w:space="0" w:color="ADD095" w:themeColor="accent3"/>
          <w:bottom w:val="single" w:sz="8" w:space="0" w:color="ADD095" w:themeColor="accent3"/>
          <w:right w:val="single" w:sz="8" w:space="0" w:color="ADD095" w:themeColor="accent3"/>
          <w:insideH w:val="nil"/>
          <w:insideV w:val="single" w:sz="8" w:space="0" w:color="ADD09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D095" w:themeColor="accent3"/>
          <w:left w:val="single" w:sz="8" w:space="0" w:color="ADD095" w:themeColor="accent3"/>
          <w:bottom w:val="single" w:sz="8" w:space="0" w:color="ADD095" w:themeColor="accent3"/>
          <w:right w:val="single" w:sz="8" w:space="0" w:color="ADD095" w:themeColor="accent3"/>
        </w:tcBorders>
      </w:tcPr>
    </w:tblStylePr>
    <w:tblStylePr w:type="band1Vert">
      <w:tblPr/>
      <w:tcPr>
        <w:tcBorders>
          <w:top w:val="single" w:sz="8" w:space="0" w:color="ADD095" w:themeColor="accent3"/>
          <w:left w:val="single" w:sz="8" w:space="0" w:color="ADD095" w:themeColor="accent3"/>
          <w:bottom w:val="single" w:sz="8" w:space="0" w:color="ADD095" w:themeColor="accent3"/>
          <w:right w:val="single" w:sz="8" w:space="0" w:color="ADD095" w:themeColor="accent3"/>
        </w:tcBorders>
        <w:shd w:val="clear" w:color="auto" w:fill="EAF3E4" w:themeFill="accent3" w:themeFillTint="3F"/>
      </w:tcPr>
    </w:tblStylePr>
    <w:tblStylePr w:type="band1Horz">
      <w:tblPr/>
      <w:tcPr>
        <w:tcBorders>
          <w:top w:val="single" w:sz="8" w:space="0" w:color="ADD095" w:themeColor="accent3"/>
          <w:left w:val="single" w:sz="8" w:space="0" w:color="ADD095" w:themeColor="accent3"/>
          <w:bottom w:val="single" w:sz="8" w:space="0" w:color="ADD095" w:themeColor="accent3"/>
          <w:right w:val="single" w:sz="8" w:space="0" w:color="ADD095" w:themeColor="accent3"/>
          <w:insideV w:val="single" w:sz="8" w:space="0" w:color="ADD095" w:themeColor="accent3"/>
        </w:tcBorders>
        <w:shd w:val="clear" w:color="auto" w:fill="EAF3E4" w:themeFill="accent3" w:themeFillTint="3F"/>
      </w:tcPr>
    </w:tblStylePr>
    <w:tblStylePr w:type="band2Horz">
      <w:tblPr/>
      <w:tcPr>
        <w:tcBorders>
          <w:top w:val="single" w:sz="8" w:space="0" w:color="ADD095" w:themeColor="accent3"/>
          <w:left w:val="single" w:sz="8" w:space="0" w:color="ADD095" w:themeColor="accent3"/>
          <w:bottom w:val="single" w:sz="8" w:space="0" w:color="ADD095" w:themeColor="accent3"/>
          <w:right w:val="single" w:sz="8" w:space="0" w:color="ADD095" w:themeColor="accent3"/>
          <w:insideV w:val="single" w:sz="8" w:space="0" w:color="ADD095" w:themeColor="accent3"/>
        </w:tcBorders>
      </w:tcPr>
    </w:tblStylePr>
  </w:style>
  <w:style w:type="table" w:styleId="LightGrid-Accent4">
    <w:name w:val="Light Grid Accent 4"/>
    <w:basedOn w:val="TableNormal"/>
    <w:uiPriority w:val="62"/>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62294B" w:themeColor="accent4"/>
        <w:left w:val="single" w:sz="8" w:space="0" w:color="62294B" w:themeColor="accent4"/>
        <w:bottom w:val="single" w:sz="8" w:space="0" w:color="62294B" w:themeColor="accent4"/>
        <w:right w:val="single" w:sz="8" w:space="0" w:color="62294B" w:themeColor="accent4"/>
        <w:insideH w:val="single" w:sz="8" w:space="0" w:color="62294B" w:themeColor="accent4"/>
        <w:insideV w:val="single" w:sz="8" w:space="0" w:color="62294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294B" w:themeColor="accent4"/>
          <w:left w:val="single" w:sz="8" w:space="0" w:color="62294B" w:themeColor="accent4"/>
          <w:bottom w:val="single" w:sz="18" w:space="0" w:color="62294B" w:themeColor="accent4"/>
          <w:right w:val="single" w:sz="8" w:space="0" w:color="62294B" w:themeColor="accent4"/>
          <w:insideH w:val="nil"/>
          <w:insideV w:val="single" w:sz="8" w:space="0" w:color="62294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294B" w:themeColor="accent4"/>
          <w:left w:val="single" w:sz="8" w:space="0" w:color="62294B" w:themeColor="accent4"/>
          <w:bottom w:val="single" w:sz="8" w:space="0" w:color="62294B" w:themeColor="accent4"/>
          <w:right w:val="single" w:sz="8" w:space="0" w:color="62294B" w:themeColor="accent4"/>
          <w:insideH w:val="nil"/>
          <w:insideV w:val="single" w:sz="8" w:space="0" w:color="62294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294B" w:themeColor="accent4"/>
          <w:left w:val="single" w:sz="8" w:space="0" w:color="62294B" w:themeColor="accent4"/>
          <w:bottom w:val="single" w:sz="8" w:space="0" w:color="62294B" w:themeColor="accent4"/>
          <w:right w:val="single" w:sz="8" w:space="0" w:color="62294B" w:themeColor="accent4"/>
        </w:tcBorders>
      </w:tcPr>
    </w:tblStylePr>
    <w:tblStylePr w:type="band1Vert">
      <w:tblPr/>
      <w:tcPr>
        <w:tcBorders>
          <w:top w:val="single" w:sz="8" w:space="0" w:color="62294B" w:themeColor="accent4"/>
          <w:left w:val="single" w:sz="8" w:space="0" w:color="62294B" w:themeColor="accent4"/>
          <w:bottom w:val="single" w:sz="8" w:space="0" w:color="62294B" w:themeColor="accent4"/>
          <w:right w:val="single" w:sz="8" w:space="0" w:color="62294B" w:themeColor="accent4"/>
        </w:tcBorders>
        <w:shd w:val="clear" w:color="auto" w:fill="E4BED4" w:themeFill="accent4" w:themeFillTint="3F"/>
      </w:tcPr>
    </w:tblStylePr>
    <w:tblStylePr w:type="band1Horz">
      <w:tblPr/>
      <w:tcPr>
        <w:tcBorders>
          <w:top w:val="single" w:sz="8" w:space="0" w:color="62294B" w:themeColor="accent4"/>
          <w:left w:val="single" w:sz="8" w:space="0" w:color="62294B" w:themeColor="accent4"/>
          <w:bottom w:val="single" w:sz="8" w:space="0" w:color="62294B" w:themeColor="accent4"/>
          <w:right w:val="single" w:sz="8" w:space="0" w:color="62294B" w:themeColor="accent4"/>
          <w:insideV w:val="single" w:sz="8" w:space="0" w:color="62294B" w:themeColor="accent4"/>
        </w:tcBorders>
        <w:shd w:val="clear" w:color="auto" w:fill="E4BED4" w:themeFill="accent4" w:themeFillTint="3F"/>
      </w:tcPr>
    </w:tblStylePr>
    <w:tblStylePr w:type="band2Horz">
      <w:tblPr/>
      <w:tcPr>
        <w:tcBorders>
          <w:top w:val="single" w:sz="8" w:space="0" w:color="62294B" w:themeColor="accent4"/>
          <w:left w:val="single" w:sz="8" w:space="0" w:color="62294B" w:themeColor="accent4"/>
          <w:bottom w:val="single" w:sz="8" w:space="0" w:color="62294B" w:themeColor="accent4"/>
          <w:right w:val="single" w:sz="8" w:space="0" w:color="62294B" w:themeColor="accent4"/>
          <w:insideV w:val="single" w:sz="8" w:space="0" w:color="62294B" w:themeColor="accent4"/>
        </w:tcBorders>
      </w:tcPr>
    </w:tblStylePr>
  </w:style>
  <w:style w:type="table" w:styleId="LightGrid-Accent5">
    <w:name w:val="Light Grid Accent 5"/>
    <w:basedOn w:val="TableNormal"/>
    <w:uiPriority w:val="62"/>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8855" w:themeColor="accent5"/>
        <w:left w:val="single" w:sz="8" w:space="0" w:color="FF8855" w:themeColor="accent5"/>
        <w:bottom w:val="single" w:sz="8" w:space="0" w:color="FF8855" w:themeColor="accent5"/>
        <w:right w:val="single" w:sz="8" w:space="0" w:color="FF8855" w:themeColor="accent5"/>
        <w:insideH w:val="single" w:sz="8" w:space="0" w:color="FF8855" w:themeColor="accent5"/>
        <w:insideV w:val="single" w:sz="8" w:space="0" w:color="FF885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855" w:themeColor="accent5"/>
          <w:left w:val="single" w:sz="8" w:space="0" w:color="FF8855" w:themeColor="accent5"/>
          <w:bottom w:val="single" w:sz="18" w:space="0" w:color="FF8855" w:themeColor="accent5"/>
          <w:right w:val="single" w:sz="8" w:space="0" w:color="FF8855" w:themeColor="accent5"/>
          <w:insideH w:val="nil"/>
          <w:insideV w:val="single" w:sz="8" w:space="0" w:color="FF88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855" w:themeColor="accent5"/>
          <w:left w:val="single" w:sz="8" w:space="0" w:color="FF8855" w:themeColor="accent5"/>
          <w:bottom w:val="single" w:sz="8" w:space="0" w:color="FF8855" w:themeColor="accent5"/>
          <w:right w:val="single" w:sz="8" w:space="0" w:color="FF8855" w:themeColor="accent5"/>
          <w:insideH w:val="nil"/>
          <w:insideV w:val="single" w:sz="8" w:space="0" w:color="FF88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855" w:themeColor="accent5"/>
          <w:left w:val="single" w:sz="8" w:space="0" w:color="FF8855" w:themeColor="accent5"/>
          <w:bottom w:val="single" w:sz="8" w:space="0" w:color="FF8855" w:themeColor="accent5"/>
          <w:right w:val="single" w:sz="8" w:space="0" w:color="FF8855" w:themeColor="accent5"/>
        </w:tcBorders>
      </w:tcPr>
    </w:tblStylePr>
    <w:tblStylePr w:type="band1Vert">
      <w:tblPr/>
      <w:tcPr>
        <w:tcBorders>
          <w:top w:val="single" w:sz="8" w:space="0" w:color="FF8855" w:themeColor="accent5"/>
          <w:left w:val="single" w:sz="8" w:space="0" w:color="FF8855" w:themeColor="accent5"/>
          <w:bottom w:val="single" w:sz="8" w:space="0" w:color="FF8855" w:themeColor="accent5"/>
          <w:right w:val="single" w:sz="8" w:space="0" w:color="FF8855" w:themeColor="accent5"/>
        </w:tcBorders>
        <w:shd w:val="clear" w:color="auto" w:fill="FFE1D5" w:themeFill="accent5" w:themeFillTint="3F"/>
      </w:tcPr>
    </w:tblStylePr>
    <w:tblStylePr w:type="band1Horz">
      <w:tblPr/>
      <w:tcPr>
        <w:tcBorders>
          <w:top w:val="single" w:sz="8" w:space="0" w:color="FF8855" w:themeColor="accent5"/>
          <w:left w:val="single" w:sz="8" w:space="0" w:color="FF8855" w:themeColor="accent5"/>
          <w:bottom w:val="single" w:sz="8" w:space="0" w:color="FF8855" w:themeColor="accent5"/>
          <w:right w:val="single" w:sz="8" w:space="0" w:color="FF8855" w:themeColor="accent5"/>
          <w:insideV w:val="single" w:sz="8" w:space="0" w:color="FF8855" w:themeColor="accent5"/>
        </w:tcBorders>
        <w:shd w:val="clear" w:color="auto" w:fill="FFE1D5" w:themeFill="accent5" w:themeFillTint="3F"/>
      </w:tcPr>
    </w:tblStylePr>
    <w:tblStylePr w:type="band2Horz">
      <w:tblPr/>
      <w:tcPr>
        <w:tcBorders>
          <w:top w:val="single" w:sz="8" w:space="0" w:color="FF8855" w:themeColor="accent5"/>
          <w:left w:val="single" w:sz="8" w:space="0" w:color="FF8855" w:themeColor="accent5"/>
          <w:bottom w:val="single" w:sz="8" w:space="0" w:color="FF8855" w:themeColor="accent5"/>
          <w:right w:val="single" w:sz="8" w:space="0" w:color="FF8855" w:themeColor="accent5"/>
          <w:insideV w:val="single" w:sz="8" w:space="0" w:color="FF8855" w:themeColor="accent5"/>
        </w:tcBorders>
      </w:tcPr>
    </w:tblStylePr>
  </w:style>
  <w:style w:type="table" w:styleId="LightGrid-Accent6">
    <w:name w:val="Light Grid Accent 6"/>
    <w:basedOn w:val="TableNormal"/>
    <w:uiPriority w:val="62"/>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E3E1D8" w:themeColor="accent6"/>
        <w:left w:val="single" w:sz="8" w:space="0" w:color="E3E1D8" w:themeColor="accent6"/>
        <w:bottom w:val="single" w:sz="8" w:space="0" w:color="E3E1D8" w:themeColor="accent6"/>
        <w:right w:val="single" w:sz="8" w:space="0" w:color="E3E1D8" w:themeColor="accent6"/>
        <w:insideH w:val="single" w:sz="8" w:space="0" w:color="E3E1D8" w:themeColor="accent6"/>
        <w:insideV w:val="single" w:sz="8" w:space="0" w:color="E3E1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E1D8" w:themeColor="accent6"/>
          <w:left w:val="single" w:sz="8" w:space="0" w:color="E3E1D8" w:themeColor="accent6"/>
          <w:bottom w:val="single" w:sz="18" w:space="0" w:color="E3E1D8" w:themeColor="accent6"/>
          <w:right w:val="single" w:sz="8" w:space="0" w:color="E3E1D8" w:themeColor="accent6"/>
          <w:insideH w:val="nil"/>
          <w:insideV w:val="single" w:sz="8" w:space="0" w:color="E3E1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E1D8" w:themeColor="accent6"/>
          <w:left w:val="single" w:sz="8" w:space="0" w:color="E3E1D8" w:themeColor="accent6"/>
          <w:bottom w:val="single" w:sz="8" w:space="0" w:color="E3E1D8" w:themeColor="accent6"/>
          <w:right w:val="single" w:sz="8" w:space="0" w:color="E3E1D8" w:themeColor="accent6"/>
          <w:insideH w:val="nil"/>
          <w:insideV w:val="single" w:sz="8" w:space="0" w:color="E3E1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E1D8" w:themeColor="accent6"/>
          <w:left w:val="single" w:sz="8" w:space="0" w:color="E3E1D8" w:themeColor="accent6"/>
          <w:bottom w:val="single" w:sz="8" w:space="0" w:color="E3E1D8" w:themeColor="accent6"/>
          <w:right w:val="single" w:sz="8" w:space="0" w:color="E3E1D8" w:themeColor="accent6"/>
        </w:tcBorders>
      </w:tcPr>
    </w:tblStylePr>
    <w:tblStylePr w:type="band1Vert">
      <w:tblPr/>
      <w:tcPr>
        <w:tcBorders>
          <w:top w:val="single" w:sz="8" w:space="0" w:color="E3E1D8" w:themeColor="accent6"/>
          <w:left w:val="single" w:sz="8" w:space="0" w:color="E3E1D8" w:themeColor="accent6"/>
          <w:bottom w:val="single" w:sz="8" w:space="0" w:color="E3E1D8" w:themeColor="accent6"/>
          <w:right w:val="single" w:sz="8" w:space="0" w:color="E3E1D8" w:themeColor="accent6"/>
        </w:tcBorders>
        <w:shd w:val="clear" w:color="auto" w:fill="F8F7F5" w:themeFill="accent6" w:themeFillTint="3F"/>
      </w:tcPr>
    </w:tblStylePr>
    <w:tblStylePr w:type="band1Horz">
      <w:tblPr/>
      <w:tcPr>
        <w:tcBorders>
          <w:top w:val="single" w:sz="8" w:space="0" w:color="E3E1D8" w:themeColor="accent6"/>
          <w:left w:val="single" w:sz="8" w:space="0" w:color="E3E1D8" w:themeColor="accent6"/>
          <w:bottom w:val="single" w:sz="8" w:space="0" w:color="E3E1D8" w:themeColor="accent6"/>
          <w:right w:val="single" w:sz="8" w:space="0" w:color="E3E1D8" w:themeColor="accent6"/>
          <w:insideV w:val="single" w:sz="8" w:space="0" w:color="E3E1D8" w:themeColor="accent6"/>
        </w:tcBorders>
        <w:shd w:val="clear" w:color="auto" w:fill="F8F7F5" w:themeFill="accent6" w:themeFillTint="3F"/>
      </w:tcPr>
    </w:tblStylePr>
    <w:tblStylePr w:type="band2Horz">
      <w:tblPr/>
      <w:tcPr>
        <w:tcBorders>
          <w:top w:val="single" w:sz="8" w:space="0" w:color="E3E1D8" w:themeColor="accent6"/>
          <w:left w:val="single" w:sz="8" w:space="0" w:color="E3E1D8" w:themeColor="accent6"/>
          <w:bottom w:val="single" w:sz="8" w:space="0" w:color="E3E1D8" w:themeColor="accent6"/>
          <w:right w:val="single" w:sz="8" w:space="0" w:color="E3E1D8" w:themeColor="accent6"/>
          <w:insideV w:val="single" w:sz="8" w:space="0" w:color="E3E1D8" w:themeColor="accent6"/>
        </w:tcBorders>
      </w:tcPr>
    </w:tblStylePr>
  </w:style>
  <w:style w:type="table" w:styleId="LightList">
    <w:name w:val="Light List"/>
    <w:basedOn w:val="TableNormal"/>
    <w:uiPriority w:val="61"/>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05326E" w:themeColor="accent1"/>
        <w:left w:val="single" w:sz="8" w:space="0" w:color="05326E" w:themeColor="accent1"/>
        <w:bottom w:val="single" w:sz="8" w:space="0" w:color="05326E" w:themeColor="accent1"/>
        <w:right w:val="single" w:sz="8" w:space="0" w:color="05326E" w:themeColor="accent1"/>
      </w:tblBorders>
    </w:tblPr>
    <w:tblStylePr w:type="firstRow">
      <w:pPr>
        <w:spacing w:before="0" w:after="0" w:line="240" w:lineRule="auto"/>
      </w:pPr>
      <w:rPr>
        <w:b/>
        <w:bCs/>
        <w:color w:val="FFFFFF" w:themeColor="background1"/>
      </w:rPr>
      <w:tblPr/>
      <w:tcPr>
        <w:shd w:val="clear" w:color="auto" w:fill="05326E" w:themeFill="accent1"/>
      </w:tcPr>
    </w:tblStylePr>
    <w:tblStylePr w:type="lastRow">
      <w:pPr>
        <w:spacing w:before="0" w:after="0" w:line="240" w:lineRule="auto"/>
      </w:pPr>
      <w:rPr>
        <w:b/>
        <w:bCs/>
      </w:rPr>
      <w:tblPr/>
      <w:tcPr>
        <w:tcBorders>
          <w:top w:val="double" w:sz="6" w:space="0" w:color="05326E" w:themeColor="accent1"/>
          <w:left w:val="single" w:sz="8" w:space="0" w:color="05326E" w:themeColor="accent1"/>
          <w:bottom w:val="single" w:sz="8" w:space="0" w:color="05326E" w:themeColor="accent1"/>
          <w:right w:val="single" w:sz="8" w:space="0" w:color="05326E" w:themeColor="accent1"/>
        </w:tcBorders>
      </w:tcPr>
    </w:tblStylePr>
    <w:tblStylePr w:type="firstCol">
      <w:rPr>
        <w:b/>
        <w:bCs/>
      </w:rPr>
    </w:tblStylePr>
    <w:tblStylePr w:type="lastCol">
      <w:rPr>
        <w:b/>
        <w:bCs/>
      </w:rPr>
    </w:tblStylePr>
    <w:tblStylePr w:type="band1Vert">
      <w:tblPr/>
      <w:tcPr>
        <w:tcBorders>
          <w:top w:val="single" w:sz="8" w:space="0" w:color="05326E" w:themeColor="accent1"/>
          <w:left w:val="single" w:sz="8" w:space="0" w:color="05326E" w:themeColor="accent1"/>
          <w:bottom w:val="single" w:sz="8" w:space="0" w:color="05326E" w:themeColor="accent1"/>
          <w:right w:val="single" w:sz="8" w:space="0" w:color="05326E" w:themeColor="accent1"/>
        </w:tcBorders>
      </w:tcPr>
    </w:tblStylePr>
    <w:tblStylePr w:type="band1Horz">
      <w:tblPr/>
      <w:tcPr>
        <w:tcBorders>
          <w:top w:val="single" w:sz="8" w:space="0" w:color="05326E" w:themeColor="accent1"/>
          <w:left w:val="single" w:sz="8" w:space="0" w:color="05326E" w:themeColor="accent1"/>
          <w:bottom w:val="single" w:sz="8" w:space="0" w:color="05326E" w:themeColor="accent1"/>
          <w:right w:val="single" w:sz="8" w:space="0" w:color="05326E" w:themeColor="accent1"/>
        </w:tcBorders>
      </w:tcPr>
    </w:tblStylePr>
  </w:style>
  <w:style w:type="table" w:styleId="LightList-Accent2">
    <w:name w:val="Light List Accent 2"/>
    <w:basedOn w:val="TableNormal"/>
    <w:uiPriority w:val="61"/>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125A40" w:themeColor="accent2"/>
        <w:left w:val="single" w:sz="8" w:space="0" w:color="125A40" w:themeColor="accent2"/>
        <w:bottom w:val="single" w:sz="8" w:space="0" w:color="125A40" w:themeColor="accent2"/>
        <w:right w:val="single" w:sz="8" w:space="0" w:color="125A40" w:themeColor="accent2"/>
      </w:tblBorders>
    </w:tblPr>
    <w:tblStylePr w:type="firstRow">
      <w:pPr>
        <w:spacing w:before="0" w:after="0" w:line="240" w:lineRule="auto"/>
      </w:pPr>
      <w:rPr>
        <w:b/>
        <w:bCs/>
        <w:color w:val="FFFFFF" w:themeColor="background1"/>
      </w:rPr>
      <w:tblPr/>
      <w:tcPr>
        <w:shd w:val="clear" w:color="auto" w:fill="125A40" w:themeFill="accent2"/>
      </w:tcPr>
    </w:tblStylePr>
    <w:tblStylePr w:type="lastRow">
      <w:pPr>
        <w:spacing w:before="0" w:after="0" w:line="240" w:lineRule="auto"/>
      </w:pPr>
      <w:rPr>
        <w:b/>
        <w:bCs/>
      </w:rPr>
      <w:tblPr/>
      <w:tcPr>
        <w:tcBorders>
          <w:top w:val="double" w:sz="6" w:space="0" w:color="125A40" w:themeColor="accent2"/>
          <w:left w:val="single" w:sz="8" w:space="0" w:color="125A40" w:themeColor="accent2"/>
          <w:bottom w:val="single" w:sz="8" w:space="0" w:color="125A40" w:themeColor="accent2"/>
          <w:right w:val="single" w:sz="8" w:space="0" w:color="125A40" w:themeColor="accent2"/>
        </w:tcBorders>
      </w:tcPr>
    </w:tblStylePr>
    <w:tblStylePr w:type="firstCol">
      <w:rPr>
        <w:b/>
        <w:bCs/>
      </w:rPr>
    </w:tblStylePr>
    <w:tblStylePr w:type="lastCol">
      <w:rPr>
        <w:b/>
        <w:bCs/>
      </w:rPr>
    </w:tblStylePr>
    <w:tblStylePr w:type="band1Vert">
      <w:tblPr/>
      <w:tcPr>
        <w:tcBorders>
          <w:top w:val="single" w:sz="8" w:space="0" w:color="125A40" w:themeColor="accent2"/>
          <w:left w:val="single" w:sz="8" w:space="0" w:color="125A40" w:themeColor="accent2"/>
          <w:bottom w:val="single" w:sz="8" w:space="0" w:color="125A40" w:themeColor="accent2"/>
          <w:right w:val="single" w:sz="8" w:space="0" w:color="125A40" w:themeColor="accent2"/>
        </w:tcBorders>
      </w:tcPr>
    </w:tblStylePr>
    <w:tblStylePr w:type="band1Horz">
      <w:tblPr/>
      <w:tcPr>
        <w:tcBorders>
          <w:top w:val="single" w:sz="8" w:space="0" w:color="125A40" w:themeColor="accent2"/>
          <w:left w:val="single" w:sz="8" w:space="0" w:color="125A40" w:themeColor="accent2"/>
          <w:bottom w:val="single" w:sz="8" w:space="0" w:color="125A40" w:themeColor="accent2"/>
          <w:right w:val="single" w:sz="8" w:space="0" w:color="125A40" w:themeColor="accent2"/>
        </w:tcBorders>
      </w:tcPr>
    </w:tblStylePr>
  </w:style>
  <w:style w:type="table" w:styleId="LightList-Accent3">
    <w:name w:val="Light List Accent 3"/>
    <w:basedOn w:val="TableNormal"/>
    <w:uiPriority w:val="61"/>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ADD095" w:themeColor="accent3"/>
        <w:left w:val="single" w:sz="8" w:space="0" w:color="ADD095" w:themeColor="accent3"/>
        <w:bottom w:val="single" w:sz="8" w:space="0" w:color="ADD095" w:themeColor="accent3"/>
        <w:right w:val="single" w:sz="8" w:space="0" w:color="ADD095" w:themeColor="accent3"/>
      </w:tblBorders>
    </w:tblPr>
    <w:tblStylePr w:type="firstRow">
      <w:pPr>
        <w:spacing w:before="0" w:after="0" w:line="240" w:lineRule="auto"/>
      </w:pPr>
      <w:rPr>
        <w:b/>
        <w:bCs/>
        <w:color w:val="FFFFFF" w:themeColor="background1"/>
      </w:rPr>
      <w:tblPr/>
      <w:tcPr>
        <w:shd w:val="clear" w:color="auto" w:fill="ADD095" w:themeFill="accent3"/>
      </w:tcPr>
    </w:tblStylePr>
    <w:tblStylePr w:type="lastRow">
      <w:pPr>
        <w:spacing w:before="0" w:after="0" w:line="240" w:lineRule="auto"/>
      </w:pPr>
      <w:rPr>
        <w:b/>
        <w:bCs/>
      </w:rPr>
      <w:tblPr/>
      <w:tcPr>
        <w:tcBorders>
          <w:top w:val="double" w:sz="6" w:space="0" w:color="ADD095" w:themeColor="accent3"/>
          <w:left w:val="single" w:sz="8" w:space="0" w:color="ADD095" w:themeColor="accent3"/>
          <w:bottom w:val="single" w:sz="8" w:space="0" w:color="ADD095" w:themeColor="accent3"/>
          <w:right w:val="single" w:sz="8" w:space="0" w:color="ADD095" w:themeColor="accent3"/>
        </w:tcBorders>
      </w:tcPr>
    </w:tblStylePr>
    <w:tblStylePr w:type="firstCol">
      <w:rPr>
        <w:b/>
        <w:bCs/>
      </w:rPr>
    </w:tblStylePr>
    <w:tblStylePr w:type="lastCol">
      <w:rPr>
        <w:b/>
        <w:bCs/>
      </w:rPr>
    </w:tblStylePr>
    <w:tblStylePr w:type="band1Vert">
      <w:tblPr/>
      <w:tcPr>
        <w:tcBorders>
          <w:top w:val="single" w:sz="8" w:space="0" w:color="ADD095" w:themeColor="accent3"/>
          <w:left w:val="single" w:sz="8" w:space="0" w:color="ADD095" w:themeColor="accent3"/>
          <w:bottom w:val="single" w:sz="8" w:space="0" w:color="ADD095" w:themeColor="accent3"/>
          <w:right w:val="single" w:sz="8" w:space="0" w:color="ADD095" w:themeColor="accent3"/>
        </w:tcBorders>
      </w:tcPr>
    </w:tblStylePr>
    <w:tblStylePr w:type="band1Horz">
      <w:tblPr/>
      <w:tcPr>
        <w:tcBorders>
          <w:top w:val="single" w:sz="8" w:space="0" w:color="ADD095" w:themeColor="accent3"/>
          <w:left w:val="single" w:sz="8" w:space="0" w:color="ADD095" w:themeColor="accent3"/>
          <w:bottom w:val="single" w:sz="8" w:space="0" w:color="ADD095" w:themeColor="accent3"/>
          <w:right w:val="single" w:sz="8" w:space="0" w:color="ADD095" w:themeColor="accent3"/>
        </w:tcBorders>
      </w:tcPr>
    </w:tblStylePr>
  </w:style>
  <w:style w:type="table" w:styleId="LightList-Accent4">
    <w:name w:val="Light List Accent 4"/>
    <w:basedOn w:val="TableNormal"/>
    <w:uiPriority w:val="61"/>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62294B" w:themeColor="accent4"/>
        <w:left w:val="single" w:sz="8" w:space="0" w:color="62294B" w:themeColor="accent4"/>
        <w:bottom w:val="single" w:sz="8" w:space="0" w:color="62294B" w:themeColor="accent4"/>
        <w:right w:val="single" w:sz="8" w:space="0" w:color="62294B" w:themeColor="accent4"/>
      </w:tblBorders>
    </w:tblPr>
    <w:tblStylePr w:type="firstRow">
      <w:pPr>
        <w:spacing w:before="0" w:after="0" w:line="240" w:lineRule="auto"/>
      </w:pPr>
      <w:rPr>
        <w:b/>
        <w:bCs/>
        <w:color w:val="FFFFFF" w:themeColor="background1"/>
      </w:rPr>
      <w:tblPr/>
      <w:tcPr>
        <w:shd w:val="clear" w:color="auto" w:fill="62294B" w:themeFill="accent4"/>
      </w:tcPr>
    </w:tblStylePr>
    <w:tblStylePr w:type="lastRow">
      <w:pPr>
        <w:spacing w:before="0" w:after="0" w:line="240" w:lineRule="auto"/>
      </w:pPr>
      <w:rPr>
        <w:b/>
        <w:bCs/>
      </w:rPr>
      <w:tblPr/>
      <w:tcPr>
        <w:tcBorders>
          <w:top w:val="double" w:sz="6" w:space="0" w:color="62294B" w:themeColor="accent4"/>
          <w:left w:val="single" w:sz="8" w:space="0" w:color="62294B" w:themeColor="accent4"/>
          <w:bottom w:val="single" w:sz="8" w:space="0" w:color="62294B" w:themeColor="accent4"/>
          <w:right w:val="single" w:sz="8" w:space="0" w:color="62294B" w:themeColor="accent4"/>
        </w:tcBorders>
      </w:tcPr>
    </w:tblStylePr>
    <w:tblStylePr w:type="firstCol">
      <w:rPr>
        <w:b/>
        <w:bCs/>
      </w:rPr>
    </w:tblStylePr>
    <w:tblStylePr w:type="lastCol">
      <w:rPr>
        <w:b/>
        <w:bCs/>
      </w:rPr>
    </w:tblStylePr>
    <w:tblStylePr w:type="band1Vert">
      <w:tblPr/>
      <w:tcPr>
        <w:tcBorders>
          <w:top w:val="single" w:sz="8" w:space="0" w:color="62294B" w:themeColor="accent4"/>
          <w:left w:val="single" w:sz="8" w:space="0" w:color="62294B" w:themeColor="accent4"/>
          <w:bottom w:val="single" w:sz="8" w:space="0" w:color="62294B" w:themeColor="accent4"/>
          <w:right w:val="single" w:sz="8" w:space="0" w:color="62294B" w:themeColor="accent4"/>
        </w:tcBorders>
      </w:tcPr>
    </w:tblStylePr>
    <w:tblStylePr w:type="band1Horz">
      <w:tblPr/>
      <w:tcPr>
        <w:tcBorders>
          <w:top w:val="single" w:sz="8" w:space="0" w:color="62294B" w:themeColor="accent4"/>
          <w:left w:val="single" w:sz="8" w:space="0" w:color="62294B" w:themeColor="accent4"/>
          <w:bottom w:val="single" w:sz="8" w:space="0" w:color="62294B" w:themeColor="accent4"/>
          <w:right w:val="single" w:sz="8" w:space="0" w:color="62294B" w:themeColor="accent4"/>
        </w:tcBorders>
      </w:tcPr>
    </w:tblStylePr>
  </w:style>
  <w:style w:type="table" w:styleId="LightList-Accent5">
    <w:name w:val="Light List Accent 5"/>
    <w:basedOn w:val="TableNormal"/>
    <w:uiPriority w:val="61"/>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8855" w:themeColor="accent5"/>
        <w:left w:val="single" w:sz="8" w:space="0" w:color="FF8855" w:themeColor="accent5"/>
        <w:bottom w:val="single" w:sz="8" w:space="0" w:color="FF8855" w:themeColor="accent5"/>
        <w:right w:val="single" w:sz="8" w:space="0" w:color="FF8855" w:themeColor="accent5"/>
      </w:tblBorders>
    </w:tblPr>
    <w:tblStylePr w:type="firstRow">
      <w:pPr>
        <w:spacing w:before="0" w:after="0" w:line="240" w:lineRule="auto"/>
      </w:pPr>
      <w:rPr>
        <w:b/>
        <w:bCs/>
        <w:color w:val="FFFFFF" w:themeColor="background1"/>
      </w:rPr>
      <w:tblPr/>
      <w:tcPr>
        <w:shd w:val="clear" w:color="auto" w:fill="FF8855" w:themeFill="accent5"/>
      </w:tcPr>
    </w:tblStylePr>
    <w:tblStylePr w:type="lastRow">
      <w:pPr>
        <w:spacing w:before="0" w:after="0" w:line="240" w:lineRule="auto"/>
      </w:pPr>
      <w:rPr>
        <w:b/>
        <w:bCs/>
      </w:rPr>
      <w:tblPr/>
      <w:tcPr>
        <w:tcBorders>
          <w:top w:val="double" w:sz="6" w:space="0" w:color="FF8855" w:themeColor="accent5"/>
          <w:left w:val="single" w:sz="8" w:space="0" w:color="FF8855" w:themeColor="accent5"/>
          <w:bottom w:val="single" w:sz="8" w:space="0" w:color="FF8855" w:themeColor="accent5"/>
          <w:right w:val="single" w:sz="8" w:space="0" w:color="FF8855" w:themeColor="accent5"/>
        </w:tcBorders>
      </w:tcPr>
    </w:tblStylePr>
    <w:tblStylePr w:type="firstCol">
      <w:rPr>
        <w:b/>
        <w:bCs/>
      </w:rPr>
    </w:tblStylePr>
    <w:tblStylePr w:type="lastCol">
      <w:rPr>
        <w:b/>
        <w:bCs/>
      </w:rPr>
    </w:tblStylePr>
    <w:tblStylePr w:type="band1Vert">
      <w:tblPr/>
      <w:tcPr>
        <w:tcBorders>
          <w:top w:val="single" w:sz="8" w:space="0" w:color="FF8855" w:themeColor="accent5"/>
          <w:left w:val="single" w:sz="8" w:space="0" w:color="FF8855" w:themeColor="accent5"/>
          <w:bottom w:val="single" w:sz="8" w:space="0" w:color="FF8855" w:themeColor="accent5"/>
          <w:right w:val="single" w:sz="8" w:space="0" w:color="FF8855" w:themeColor="accent5"/>
        </w:tcBorders>
      </w:tcPr>
    </w:tblStylePr>
    <w:tblStylePr w:type="band1Horz">
      <w:tblPr/>
      <w:tcPr>
        <w:tcBorders>
          <w:top w:val="single" w:sz="8" w:space="0" w:color="FF8855" w:themeColor="accent5"/>
          <w:left w:val="single" w:sz="8" w:space="0" w:color="FF8855" w:themeColor="accent5"/>
          <w:bottom w:val="single" w:sz="8" w:space="0" w:color="FF8855" w:themeColor="accent5"/>
          <w:right w:val="single" w:sz="8" w:space="0" w:color="FF8855" w:themeColor="accent5"/>
        </w:tcBorders>
      </w:tcPr>
    </w:tblStylePr>
  </w:style>
  <w:style w:type="table" w:styleId="LightList-Accent6">
    <w:name w:val="Light List Accent 6"/>
    <w:basedOn w:val="TableNormal"/>
    <w:uiPriority w:val="61"/>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E3E1D8" w:themeColor="accent6"/>
        <w:left w:val="single" w:sz="8" w:space="0" w:color="E3E1D8" w:themeColor="accent6"/>
        <w:bottom w:val="single" w:sz="8" w:space="0" w:color="E3E1D8" w:themeColor="accent6"/>
        <w:right w:val="single" w:sz="8" w:space="0" w:color="E3E1D8" w:themeColor="accent6"/>
      </w:tblBorders>
    </w:tblPr>
    <w:tblStylePr w:type="firstRow">
      <w:pPr>
        <w:spacing w:before="0" w:after="0" w:line="240" w:lineRule="auto"/>
      </w:pPr>
      <w:rPr>
        <w:b/>
        <w:bCs/>
        <w:color w:val="FFFFFF" w:themeColor="background1"/>
      </w:rPr>
      <w:tblPr/>
      <w:tcPr>
        <w:shd w:val="clear" w:color="auto" w:fill="E3E1D8" w:themeFill="accent6"/>
      </w:tcPr>
    </w:tblStylePr>
    <w:tblStylePr w:type="lastRow">
      <w:pPr>
        <w:spacing w:before="0" w:after="0" w:line="240" w:lineRule="auto"/>
      </w:pPr>
      <w:rPr>
        <w:b/>
        <w:bCs/>
      </w:rPr>
      <w:tblPr/>
      <w:tcPr>
        <w:tcBorders>
          <w:top w:val="double" w:sz="6" w:space="0" w:color="E3E1D8" w:themeColor="accent6"/>
          <w:left w:val="single" w:sz="8" w:space="0" w:color="E3E1D8" w:themeColor="accent6"/>
          <w:bottom w:val="single" w:sz="8" w:space="0" w:color="E3E1D8" w:themeColor="accent6"/>
          <w:right w:val="single" w:sz="8" w:space="0" w:color="E3E1D8" w:themeColor="accent6"/>
        </w:tcBorders>
      </w:tcPr>
    </w:tblStylePr>
    <w:tblStylePr w:type="firstCol">
      <w:rPr>
        <w:b/>
        <w:bCs/>
      </w:rPr>
    </w:tblStylePr>
    <w:tblStylePr w:type="lastCol">
      <w:rPr>
        <w:b/>
        <w:bCs/>
      </w:rPr>
    </w:tblStylePr>
    <w:tblStylePr w:type="band1Vert">
      <w:tblPr/>
      <w:tcPr>
        <w:tcBorders>
          <w:top w:val="single" w:sz="8" w:space="0" w:color="E3E1D8" w:themeColor="accent6"/>
          <w:left w:val="single" w:sz="8" w:space="0" w:color="E3E1D8" w:themeColor="accent6"/>
          <w:bottom w:val="single" w:sz="8" w:space="0" w:color="E3E1D8" w:themeColor="accent6"/>
          <w:right w:val="single" w:sz="8" w:space="0" w:color="E3E1D8" w:themeColor="accent6"/>
        </w:tcBorders>
      </w:tcPr>
    </w:tblStylePr>
    <w:tblStylePr w:type="band1Horz">
      <w:tblPr/>
      <w:tcPr>
        <w:tcBorders>
          <w:top w:val="single" w:sz="8" w:space="0" w:color="E3E1D8" w:themeColor="accent6"/>
          <w:left w:val="single" w:sz="8" w:space="0" w:color="E3E1D8" w:themeColor="accent6"/>
          <w:bottom w:val="single" w:sz="8" w:space="0" w:color="E3E1D8" w:themeColor="accent6"/>
          <w:right w:val="single" w:sz="8" w:space="0" w:color="E3E1D8" w:themeColor="accent6"/>
        </w:tcBorders>
      </w:tcPr>
    </w:tblStylePr>
  </w:style>
  <w:style w:type="table" w:styleId="LightShading">
    <w:name w:val="Light Shading"/>
    <w:basedOn w:val="TableNormal"/>
    <w:uiPriority w:val="60"/>
    <w:semiHidden/>
    <w:unhideWhenUsed/>
    <w:rsid w:val="008F324D"/>
    <w:pPr>
      <w:spacing w:after="0" w:line="240" w:lineRule="auto"/>
    </w:pPr>
    <w:rPr>
      <w:rFonts w:ascii="Verdana" w:hAnsi="Verdana"/>
      <w:color w:val="000000" w:themeColor="text1" w:themeShade="BF"/>
      <w:kern w:val="0"/>
      <w:sz w:val="18"/>
      <w:szCs w:val="18"/>
      <w:lang w:val="da-DK"/>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F324D"/>
    <w:pPr>
      <w:spacing w:after="0" w:line="240" w:lineRule="auto"/>
    </w:pPr>
    <w:rPr>
      <w:rFonts w:ascii="Verdana" w:hAnsi="Verdana"/>
      <w:color w:val="032552" w:themeColor="accent1" w:themeShade="BF"/>
      <w:kern w:val="0"/>
      <w:sz w:val="18"/>
      <w:szCs w:val="18"/>
      <w:lang w:val="da-DK"/>
      <w14:ligatures w14:val="none"/>
    </w:rPr>
    <w:tblPr>
      <w:tblStyleRowBandSize w:val="1"/>
      <w:tblStyleColBandSize w:val="1"/>
      <w:tblBorders>
        <w:top w:val="single" w:sz="8" w:space="0" w:color="05326E" w:themeColor="accent1"/>
        <w:bottom w:val="single" w:sz="8" w:space="0" w:color="05326E" w:themeColor="accent1"/>
      </w:tblBorders>
    </w:tblPr>
    <w:tblStylePr w:type="firstRow">
      <w:pPr>
        <w:spacing w:before="0" w:after="0" w:line="240" w:lineRule="auto"/>
      </w:pPr>
      <w:rPr>
        <w:b/>
        <w:bCs/>
      </w:rPr>
      <w:tblPr/>
      <w:tcPr>
        <w:tcBorders>
          <w:top w:val="single" w:sz="8" w:space="0" w:color="05326E" w:themeColor="accent1"/>
          <w:left w:val="nil"/>
          <w:bottom w:val="single" w:sz="8" w:space="0" w:color="05326E" w:themeColor="accent1"/>
          <w:right w:val="nil"/>
          <w:insideH w:val="nil"/>
          <w:insideV w:val="nil"/>
        </w:tcBorders>
      </w:tcPr>
    </w:tblStylePr>
    <w:tblStylePr w:type="lastRow">
      <w:pPr>
        <w:spacing w:before="0" w:after="0" w:line="240" w:lineRule="auto"/>
      </w:pPr>
      <w:rPr>
        <w:b/>
        <w:bCs/>
      </w:rPr>
      <w:tblPr/>
      <w:tcPr>
        <w:tcBorders>
          <w:top w:val="single" w:sz="8" w:space="0" w:color="05326E" w:themeColor="accent1"/>
          <w:left w:val="nil"/>
          <w:bottom w:val="single" w:sz="8" w:space="0" w:color="0532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7FA" w:themeFill="accent1" w:themeFillTint="3F"/>
      </w:tcPr>
    </w:tblStylePr>
    <w:tblStylePr w:type="band1Horz">
      <w:tblPr/>
      <w:tcPr>
        <w:tcBorders>
          <w:left w:val="nil"/>
          <w:right w:val="nil"/>
          <w:insideH w:val="nil"/>
          <w:insideV w:val="nil"/>
        </w:tcBorders>
        <w:shd w:val="clear" w:color="auto" w:fill="A1C7FA" w:themeFill="accent1" w:themeFillTint="3F"/>
      </w:tcPr>
    </w:tblStylePr>
  </w:style>
  <w:style w:type="table" w:styleId="LightShading-Accent2">
    <w:name w:val="Light Shading Accent 2"/>
    <w:basedOn w:val="TableNormal"/>
    <w:uiPriority w:val="60"/>
    <w:semiHidden/>
    <w:unhideWhenUsed/>
    <w:rsid w:val="008F324D"/>
    <w:pPr>
      <w:spacing w:after="0" w:line="240" w:lineRule="auto"/>
    </w:pPr>
    <w:rPr>
      <w:rFonts w:ascii="Verdana" w:hAnsi="Verdana"/>
      <w:color w:val="0D432F" w:themeColor="accent2" w:themeShade="BF"/>
      <w:kern w:val="0"/>
      <w:sz w:val="18"/>
      <w:szCs w:val="18"/>
      <w:lang w:val="da-DK"/>
      <w14:ligatures w14:val="none"/>
    </w:rPr>
    <w:tblPr>
      <w:tblStyleRowBandSize w:val="1"/>
      <w:tblStyleColBandSize w:val="1"/>
      <w:tblBorders>
        <w:top w:val="single" w:sz="8" w:space="0" w:color="125A40" w:themeColor="accent2"/>
        <w:bottom w:val="single" w:sz="8" w:space="0" w:color="125A40" w:themeColor="accent2"/>
      </w:tblBorders>
    </w:tblPr>
    <w:tblStylePr w:type="firstRow">
      <w:pPr>
        <w:spacing w:before="0" w:after="0" w:line="240" w:lineRule="auto"/>
      </w:pPr>
      <w:rPr>
        <w:b/>
        <w:bCs/>
      </w:rPr>
      <w:tblPr/>
      <w:tcPr>
        <w:tcBorders>
          <w:top w:val="single" w:sz="8" w:space="0" w:color="125A40" w:themeColor="accent2"/>
          <w:left w:val="nil"/>
          <w:bottom w:val="single" w:sz="8" w:space="0" w:color="125A40" w:themeColor="accent2"/>
          <w:right w:val="nil"/>
          <w:insideH w:val="nil"/>
          <w:insideV w:val="nil"/>
        </w:tcBorders>
      </w:tcPr>
    </w:tblStylePr>
    <w:tblStylePr w:type="lastRow">
      <w:pPr>
        <w:spacing w:before="0" w:after="0" w:line="240" w:lineRule="auto"/>
      </w:pPr>
      <w:rPr>
        <w:b/>
        <w:bCs/>
      </w:rPr>
      <w:tblPr/>
      <w:tcPr>
        <w:tcBorders>
          <w:top w:val="single" w:sz="8" w:space="0" w:color="125A40" w:themeColor="accent2"/>
          <w:left w:val="nil"/>
          <w:bottom w:val="single" w:sz="8" w:space="0" w:color="125A4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ED6" w:themeFill="accent2" w:themeFillTint="3F"/>
      </w:tcPr>
    </w:tblStylePr>
    <w:tblStylePr w:type="band1Horz">
      <w:tblPr/>
      <w:tcPr>
        <w:tcBorders>
          <w:left w:val="nil"/>
          <w:right w:val="nil"/>
          <w:insideH w:val="nil"/>
          <w:insideV w:val="nil"/>
        </w:tcBorders>
        <w:shd w:val="clear" w:color="auto" w:fill="ACEED6" w:themeFill="accent2" w:themeFillTint="3F"/>
      </w:tcPr>
    </w:tblStylePr>
  </w:style>
  <w:style w:type="table" w:styleId="LightShading-Accent3">
    <w:name w:val="Light Shading Accent 3"/>
    <w:basedOn w:val="TableNormal"/>
    <w:uiPriority w:val="60"/>
    <w:semiHidden/>
    <w:unhideWhenUsed/>
    <w:rsid w:val="008F324D"/>
    <w:pPr>
      <w:spacing w:after="0" w:line="240" w:lineRule="auto"/>
    </w:pPr>
    <w:rPr>
      <w:rFonts w:ascii="Verdana" w:hAnsi="Verdana"/>
      <w:color w:val="7CB456" w:themeColor="accent3" w:themeShade="BF"/>
      <w:kern w:val="0"/>
      <w:sz w:val="18"/>
      <w:szCs w:val="18"/>
      <w:lang w:val="da-DK"/>
      <w14:ligatures w14:val="none"/>
    </w:rPr>
    <w:tblPr>
      <w:tblStyleRowBandSize w:val="1"/>
      <w:tblStyleColBandSize w:val="1"/>
      <w:tblBorders>
        <w:top w:val="single" w:sz="8" w:space="0" w:color="ADD095" w:themeColor="accent3"/>
        <w:bottom w:val="single" w:sz="8" w:space="0" w:color="ADD095" w:themeColor="accent3"/>
      </w:tblBorders>
    </w:tblPr>
    <w:tblStylePr w:type="firstRow">
      <w:pPr>
        <w:spacing w:before="0" w:after="0" w:line="240" w:lineRule="auto"/>
      </w:pPr>
      <w:rPr>
        <w:b/>
        <w:bCs/>
      </w:rPr>
      <w:tblPr/>
      <w:tcPr>
        <w:tcBorders>
          <w:top w:val="single" w:sz="8" w:space="0" w:color="ADD095" w:themeColor="accent3"/>
          <w:left w:val="nil"/>
          <w:bottom w:val="single" w:sz="8" w:space="0" w:color="ADD095" w:themeColor="accent3"/>
          <w:right w:val="nil"/>
          <w:insideH w:val="nil"/>
          <w:insideV w:val="nil"/>
        </w:tcBorders>
      </w:tcPr>
    </w:tblStylePr>
    <w:tblStylePr w:type="lastRow">
      <w:pPr>
        <w:spacing w:before="0" w:after="0" w:line="240" w:lineRule="auto"/>
      </w:pPr>
      <w:rPr>
        <w:b/>
        <w:bCs/>
      </w:rPr>
      <w:tblPr/>
      <w:tcPr>
        <w:tcBorders>
          <w:top w:val="single" w:sz="8" w:space="0" w:color="ADD095" w:themeColor="accent3"/>
          <w:left w:val="nil"/>
          <w:bottom w:val="single" w:sz="8" w:space="0" w:color="ADD09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E4" w:themeFill="accent3" w:themeFillTint="3F"/>
      </w:tcPr>
    </w:tblStylePr>
    <w:tblStylePr w:type="band1Horz">
      <w:tblPr/>
      <w:tcPr>
        <w:tcBorders>
          <w:left w:val="nil"/>
          <w:right w:val="nil"/>
          <w:insideH w:val="nil"/>
          <w:insideV w:val="nil"/>
        </w:tcBorders>
        <w:shd w:val="clear" w:color="auto" w:fill="EAF3E4" w:themeFill="accent3" w:themeFillTint="3F"/>
      </w:tcPr>
    </w:tblStylePr>
  </w:style>
  <w:style w:type="table" w:styleId="LightShading-Accent4">
    <w:name w:val="Light Shading Accent 4"/>
    <w:basedOn w:val="TableNormal"/>
    <w:uiPriority w:val="60"/>
    <w:semiHidden/>
    <w:unhideWhenUsed/>
    <w:rsid w:val="008F324D"/>
    <w:pPr>
      <w:spacing w:after="0" w:line="240" w:lineRule="auto"/>
    </w:pPr>
    <w:rPr>
      <w:rFonts w:ascii="Verdana" w:hAnsi="Verdana"/>
      <w:color w:val="491E38" w:themeColor="accent4" w:themeShade="BF"/>
      <w:kern w:val="0"/>
      <w:sz w:val="18"/>
      <w:szCs w:val="18"/>
      <w:lang w:val="da-DK"/>
      <w14:ligatures w14:val="none"/>
    </w:rPr>
    <w:tblPr>
      <w:tblStyleRowBandSize w:val="1"/>
      <w:tblStyleColBandSize w:val="1"/>
      <w:tblBorders>
        <w:top w:val="single" w:sz="8" w:space="0" w:color="62294B" w:themeColor="accent4"/>
        <w:bottom w:val="single" w:sz="8" w:space="0" w:color="62294B" w:themeColor="accent4"/>
      </w:tblBorders>
    </w:tblPr>
    <w:tblStylePr w:type="firstRow">
      <w:pPr>
        <w:spacing w:before="0" w:after="0" w:line="240" w:lineRule="auto"/>
      </w:pPr>
      <w:rPr>
        <w:b/>
        <w:bCs/>
      </w:rPr>
      <w:tblPr/>
      <w:tcPr>
        <w:tcBorders>
          <w:top w:val="single" w:sz="8" w:space="0" w:color="62294B" w:themeColor="accent4"/>
          <w:left w:val="nil"/>
          <w:bottom w:val="single" w:sz="8" w:space="0" w:color="62294B" w:themeColor="accent4"/>
          <w:right w:val="nil"/>
          <w:insideH w:val="nil"/>
          <w:insideV w:val="nil"/>
        </w:tcBorders>
      </w:tcPr>
    </w:tblStylePr>
    <w:tblStylePr w:type="lastRow">
      <w:pPr>
        <w:spacing w:before="0" w:after="0" w:line="240" w:lineRule="auto"/>
      </w:pPr>
      <w:rPr>
        <w:b/>
        <w:bCs/>
      </w:rPr>
      <w:tblPr/>
      <w:tcPr>
        <w:tcBorders>
          <w:top w:val="single" w:sz="8" w:space="0" w:color="62294B" w:themeColor="accent4"/>
          <w:left w:val="nil"/>
          <w:bottom w:val="single" w:sz="8" w:space="0" w:color="62294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ED4" w:themeFill="accent4" w:themeFillTint="3F"/>
      </w:tcPr>
    </w:tblStylePr>
    <w:tblStylePr w:type="band1Horz">
      <w:tblPr/>
      <w:tcPr>
        <w:tcBorders>
          <w:left w:val="nil"/>
          <w:right w:val="nil"/>
          <w:insideH w:val="nil"/>
          <w:insideV w:val="nil"/>
        </w:tcBorders>
        <w:shd w:val="clear" w:color="auto" w:fill="E4BED4" w:themeFill="accent4" w:themeFillTint="3F"/>
      </w:tcPr>
    </w:tblStylePr>
  </w:style>
  <w:style w:type="table" w:styleId="LightShading-Accent5">
    <w:name w:val="Light Shading Accent 5"/>
    <w:basedOn w:val="TableNormal"/>
    <w:uiPriority w:val="60"/>
    <w:semiHidden/>
    <w:unhideWhenUsed/>
    <w:rsid w:val="008F324D"/>
    <w:pPr>
      <w:spacing w:after="0" w:line="240" w:lineRule="auto"/>
    </w:pPr>
    <w:rPr>
      <w:rFonts w:ascii="Verdana" w:hAnsi="Verdana"/>
      <w:color w:val="FE4B00" w:themeColor="accent5" w:themeShade="BF"/>
      <w:kern w:val="0"/>
      <w:sz w:val="18"/>
      <w:szCs w:val="18"/>
      <w:lang w:val="da-DK"/>
      <w14:ligatures w14:val="none"/>
    </w:rPr>
    <w:tblPr>
      <w:tblStyleRowBandSize w:val="1"/>
      <w:tblStyleColBandSize w:val="1"/>
      <w:tblBorders>
        <w:top w:val="single" w:sz="8" w:space="0" w:color="FF8855" w:themeColor="accent5"/>
        <w:bottom w:val="single" w:sz="8" w:space="0" w:color="FF8855" w:themeColor="accent5"/>
      </w:tblBorders>
    </w:tblPr>
    <w:tblStylePr w:type="firstRow">
      <w:pPr>
        <w:spacing w:before="0" w:after="0" w:line="240" w:lineRule="auto"/>
      </w:pPr>
      <w:rPr>
        <w:b/>
        <w:bCs/>
      </w:rPr>
      <w:tblPr/>
      <w:tcPr>
        <w:tcBorders>
          <w:top w:val="single" w:sz="8" w:space="0" w:color="FF8855" w:themeColor="accent5"/>
          <w:left w:val="nil"/>
          <w:bottom w:val="single" w:sz="8" w:space="0" w:color="FF8855" w:themeColor="accent5"/>
          <w:right w:val="nil"/>
          <w:insideH w:val="nil"/>
          <w:insideV w:val="nil"/>
        </w:tcBorders>
      </w:tcPr>
    </w:tblStylePr>
    <w:tblStylePr w:type="lastRow">
      <w:pPr>
        <w:spacing w:before="0" w:after="0" w:line="240" w:lineRule="auto"/>
      </w:pPr>
      <w:rPr>
        <w:b/>
        <w:bCs/>
      </w:rPr>
      <w:tblPr/>
      <w:tcPr>
        <w:tcBorders>
          <w:top w:val="single" w:sz="8" w:space="0" w:color="FF8855" w:themeColor="accent5"/>
          <w:left w:val="nil"/>
          <w:bottom w:val="single" w:sz="8" w:space="0" w:color="FF88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1D5" w:themeFill="accent5" w:themeFillTint="3F"/>
      </w:tcPr>
    </w:tblStylePr>
    <w:tblStylePr w:type="band1Horz">
      <w:tblPr/>
      <w:tcPr>
        <w:tcBorders>
          <w:left w:val="nil"/>
          <w:right w:val="nil"/>
          <w:insideH w:val="nil"/>
          <w:insideV w:val="nil"/>
        </w:tcBorders>
        <w:shd w:val="clear" w:color="auto" w:fill="FFE1D5" w:themeFill="accent5" w:themeFillTint="3F"/>
      </w:tcPr>
    </w:tblStylePr>
  </w:style>
  <w:style w:type="table" w:styleId="LightShading-Accent6">
    <w:name w:val="Light Shading Accent 6"/>
    <w:basedOn w:val="TableNormal"/>
    <w:uiPriority w:val="60"/>
    <w:semiHidden/>
    <w:unhideWhenUsed/>
    <w:rsid w:val="008F324D"/>
    <w:pPr>
      <w:spacing w:after="0" w:line="240" w:lineRule="auto"/>
    </w:pPr>
    <w:rPr>
      <w:rFonts w:ascii="Verdana" w:hAnsi="Verdana"/>
      <w:color w:val="B4AF97" w:themeColor="accent6" w:themeShade="BF"/>
      <w:kern w:val="0"/>
      <w:sz w:val="18"/>
      <w:szCs w:val="18"/>
      <w:lang w:val="da-DK"/>
      <w14:ligatures w14:val="none"/>
    </w:rPr>
    <w:tblPr>
      <w:tblStyleRowBandSize w:val="1"/>
      <w:tblStyleColBandSize w:val="1"/>
      <w:tblBorders>
        <w:top w:val="single" w:sz="8" w:space="0" w:color="E3E1D8" w:themeColor="accent6"/>
        <w:bottom w:val="single" w:sz="8" w:space="0" w:color="E3E1D8" w:themeColor="accent6"/>
      </w:tblBorders>
    </w:tblPr>
    <w:tblStylePr w:type="firstRow">
      <w:pPr>
        <w:spacing w:before="0" w:after="0" w:line="240" w:lineRule="auto"/>
      </w:pPr>
      <w:rPr>
        <w:b/>
        <w:bCs/>
      </w:rPr>
      <w:tblPr/>
      <w:tcPr>
        <w:tcBorders>
          <w:top w:val="single" w:sz="8" w:space="0" w:color="E3E1D8" w:themeColor="accent6"/>
          <w:left w:val="nil"/>
          <w:bottom w:val="single" w:sz="8" w:space="0" w:color="E3E1D8" w:themeColor="accent6"/>
          <w:right w:val="nil"/>
          <w:insideH w:val="nil"/>
          <w:insideV w:val="nil"/>
        </w:tcBorders>
      </w:tcPr>
    </w:tblStylePr>
    <w:tblStylePr w:type="lastRow">
      <w:pPr>
        <w:spacing w:before="0" w:after="0" w:line="240" w:lineRule="auto"/>
      </w:pPr>
      <w:rPr>
        <w:b/>
        <w:bCs/>
      </w:rPr>
      <w:tblPr/>
      <w:tcPr>
        <w:tcBorders>
          <w:top w:val="single" w:sz="8" w:space="0" w:color="E3E1D8" w:themeColor="accent6"/>
          <w:left w:val="nil"/>
          <w:bottom w:val="single" w:sz="8" w:space="0" w:color="E3E1D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7F5" w:themeFill="accent6" w:themeFillTint="3F"/>
      </w:tcPr>
    </w:tblStylePr>
    <w:tblStylePr w:type="band1Horz">
      <w:tblPr/>
      <w:tcPr>
        <w:tcBorders>
          <w:left w:val="nil"/>
          <w:right w:val="nil"/>
          <w:insideH w:val="nil"/>
          <w:insideV w:val="nil"/>
        </w:tcBorders>
        <w:shd w:val="clear" w:color="auto" w:fill="F8F7F5" w:themeFill="accent6" w:themeFillTint="3F"/>
      </w:tcPr>
    </w:tblStylePr>
  </w:style>
  <w:style w:type="character" w:styleId="LineNumber">
    <w:name w:val="line number"/>
    <w:basedOn w:val="DefaultParagraphFont"/>
    <w:uiPriority w:val="99"/>
    <w:semiHidden/>
    <w:rsid w:val="008F324D"/>
    <w:rPr>
      <w:lang w:val="en-US"/>
    </w:rPr>
  </w:style>
  <w:style w:type="paragraph" w:styleId="List">
    <w:name w:val="List"/>
    <w:basedOn w:val="Normal"/>
    <w:uiPriority w:val="99"/>
    <w:semiHidden/>
    <w:rsid w:val="008F324D"/>
    <w:pPr>
      <w:ind w:left="283" w:hanging="283"/>
      <w:contextualSpacing/>
    </w:pPr>
  </w:style>
  <w:style w:type="paragraph" w:styleId="List2">
    <w:name w:val="List 2"/>
    <w:basedOn w:val="Normal"/>
    <w:uiPriority w:val="99"/>
    <w:semiHidden/>
    <w:rsid w:val="008F324D"/>
    <w:pPr>
      <w:ind w:left="566" w:hanging="283"/>
      <w:contextualSpacing/>
    </w:pPr>
  </w:style>
  <w:style w:type="paragraph" w:styleId="List3">
    <w:name w:val="List 3"/>
    <w:basedOn w:val="Normal"/>
    <w:uiPriority w:val="99"/>
    <w:semiHidden/>
    <w:rsid w:val="008F324D"/>
    <w:pPr>
      <w:ind w:left="849" w:hanging="283"/>
      <w:contextualSpacing/>
    </w:pPr>
  </w:style>
  <w:style w:type="paragraph" w:styleId="List4">
    <w:name w:val="List 4"/>
    <w:basedOn w:val="Normal"/>
    <w:uiPriority w:val="99"/>
    <w:semiHidden/>
    <w:rsid w:val="008F324D"/>
    <w:pPr>
      <w:ind w:left="1132" w:hanging="283"/>
      <w:contextualSpacing/>
    </w:pPr>
  </w:style>
  <w:style w:type="paragraph" w:styleId="List5">
    <w:name w:val="List 5"/>
    <w:basedOn w:val="Normal"/>
    <w:uiPriority w:val="99"/>
    <w:semiHidden/>
    <w:rsid w:val="008F324D"/>
    <w:pPr>
      <w:ind w:left="1415" w:hanging="283"/>
      <w:contextualSpacing/>
    </w:pPr>
  </w:style>
  <w:style w:type="paragraph" w:styleId="ListBullet2">
    <w:name w:val="List Bullet 2"/>
    <w:basedOn w:val="Normal"/>
    <w:uiPriority w:val="99"/>
    <w:semiHidden/>
    <w:rsid w:val="008F324D"/>
    <w:pPr>
      <w:numPr>
        <w:numId w:val="28"/>
      </w:numPr>
      <w:contextualSpacing/>
    </w:pPr>
  </w:style>
  <w:style w:type="paragraph" w:styleId="ListBullet3">
    <w:name w:val="List Bullet 3"/>
    <w:basedOn w:val="Normal"/>
    <w:uiPriority w:val="99"/>
    <w:semiHidden/>
    <w:rsid w:val="008F324D"/>
    <w:pPr>
      <w:numPr>
        <w:numId w:val="29"/>
      </w:numPr>
      <w:contextualSpacing/>
    </w:pPr>
  </w:style>
  <w:style w:type="paragraph" w:styleId="ListBullet4">
    <w:name w:val="List Bullet 4"/>
    <w:basedOn w:val="Normal"/>
    <w:uiPriority w:val="99"/>
    <w:semiHidden/>
    <w:rsid w:val="008F324D"/>
    <w:pPr>
      <w:numPr>
        <w:numId w:val="30"/>
      </w:numPr>
      <w:contextualSpacing/>
    </w:pPr>
  </w:style>
  <w:style w:type="paragraph" w:styleId="ListBullet5">
    <w:name w:val="List Bullet 5"/>
    <w:basedOn w:val="Normal"/>
    <w:uiPriority w:val="99"/>
    <w:semiHidden/>
    <w:rsid w:val="008F324D"/>
    <w:pPr>
      <w:numPr>
        <w:numId w:val="31"/>
      </w:numPr>
      <w:contextualSpacing/>
    </w:pPr>
  </w:style>
  <w:style w:type="paragraph" w:styleId="ListContinue">
    <w:name w:val="List Continue"/>
    <w:basedOn w:val="Normal"/>
    <w:uiPriority w:val="99"/>
    <w:semiHidden/>
    <w:rsid w:val="008F324D"/>
    <w:pPr>
      <w:spacing w:after="120"/>
      <w:ind w:left="283"/>
      <w:contextualSpacing/>
    </w:pPr>
  </w:style>
  <w:style w:type="paragraph" w:styleId="ListContinue2">
    <w:name w:val="List Continue 2"/>
    <w:basedOn w:val="Normal"/>
    <w:uiPriority w:val="99"/>
    <w:semiHidden/>
    <w:rsid w:val="008F324D"/>
    <w:pPr>
      <w:spacing w:after="120"/>
      <w:ind w:left="566"/>
      <w:contextualSpacing/>
    </w:pPr>
  </w:style>
  <w:style w:type="paragraph" w:styleId="ListContinue3">
    <w:name w:val="List Continue 3"/>
    <w:basedOn w:val="Normal"/>
    <w:uiPriority w:val="99"/>
    <w:semiHidden/>
    <w:rsid w:val="008F324D"/>
    <w:pPr>
      <w:spacing w:after="120"/>
      <w:ind w:left="849"/>
      <w:contextualSpacing/>
    </w:pPr>
  </w:style>
  <w:style w:type="paragraph" w:styleId="ListContinue4">
    <w:name w:val="List Continue 4"/>
    <w:basedOn w:val="Normal"/>
    <w:uiPriority w:val="99"/>
    <w:semiHidden/>
    <w:rsid w:val="008F324D"/>
    <w:pPr>
      <w:spacing w:after="120"/>
      <w:ind w:left="1132"/>
      <w:contextualSpacing/>
    </w:pPr>
  </w:style>
  <w:style w:type="paragraph" w:styleId="ListContinue5">
    <w:name w:val="List Continue 5"/>
    <w:basedOn w:val="Normal"/>
    <w:uiPriority w:val="99"/>
    <w:semiHidden/>
    <w:rsid w:val="008F324D"/>
    <w:pPr>
      <w:spacing w:after="120"/>
      <w:ind w:left="1415"/>
      <w:contextualSpacing/>
    </w:pPr>
  </w:style>
  <w:style w:type="paragraph" w:styleId="ListNumber2">
    <w:name w:val="List Number 2"/>
    <w:basedOn w:val="Normal"/>
    <w:uiPriority w:val="99"/>
    <w:semiHidden/>
    <w:rsid w:val="008F324D"/>
    <w:pPr>
      <w:numPr>
        <w:numId w:val="33"/>
      </w:numPr>
      <w:contextualSpacing/>
    </w:pPr>
  </w:style>
  <w:style w:type="paragraph" w:styleId="ListNumber3">
    <w:name w:val="List Number 3"/>
    <w:basedOn w:val="Normal"/>
    <w:uiPriority w:val="99"/>
    <w:semiHidden/>
    <w:rsid w:val="008F324D"/>
    <w:pPr>
      <w:numPr>
        <w:numId w:val="34"/>
      </w:numPr>
      <w:contextualSpacing/>
    </w:pPr>
  </w:style>
  <w:style w:type="paragraph" w:styleId="ListNumber4">
    <w:name w:val="List Number 4"/>
    <w:basedOn w:val="Normal"/>
    <w:uiPriority w:val="99"/>
    <w:semiHidden/>
    <w:rsid w:val="008F324D"/>
    <w:pPr>
      <w:numPr>
        <w:numId w:val="35"/>
      </w:numPr>
      <w:contextualSpacing/>
    </w:pPr>
  </w:style>
  <w:style w:type="paragraph" w:styleId="ListNumber5">
    <w:name w:val="List Number 5"/>
    <w:basedOn w:val="Normal"/>
    <w:uiPriority w:val="99"/>
    <w:semiHidden/>
    <w:rsid w:val="008F324D"/>
    <w:pPr>
      <w:numPr>
        <w:numId w:val="36"/>
      </w:numPr>
      <w:contextualSpacing/>
    </w:pPr>
  </w:style>
  <w:style w:type="paragraph" w:styleId="ListParagraph">
    <w:name w:val="List Paragraph"/>
    <w:basedOn w:val="Normal"/>
    <w:uiPriority w:val="99"/>
    <w:rsid w:val="008F324D"/>
    <w:pPr>
      <w:ind w:left="720"/>
      <w:contextualSpacing/>
    </w:pPr>
  </w:style>
  <w:style w:type="table" w:styleId="ListTable1Light">
    <w:name w:val="List Table 1 Light"/>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b/>
        <w:bCs/>
      </w:rPr>
      <w:tblPr/>
      <w:tcPr>
        <w:tcBorders>
          <w:bottom w:val="single" w:sz="4" w:space="0" w:color="1C78F4" w:themeColor="accent1" w:themeTint="99"/>
        </w:tcBorders>
      </w:tcPr>
    </w:tblStylePr>
    <w:tblStylePr w:type="lastRow">
      <w:rPr>
        <w:b/>
        <w:bCs/>
      </w:rPr>
      <w:tblPr/>
      <w:tcPr>
        <w:tcBorders>
          <w:top w:val="single" w:sz="4" w:space="0" w:color="1C78F4" w:themeColor="accent1" w:themeTint="99"/>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ListTable1Light-Accent2">
    <w:name w:val="List Table 1 Light Accent 2"/>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b/>
        <w:bCs/>
      </w:rPr>
      <w:tblPr/>
      <w:tcPr>
        <w:tcBorders>
          <w:bottom w:val="single" w:sz="4" w:space="0" w:color="35D69C" w:themeColor="accent2" w:themeTint="99"/>
        </w:tcBorders>
      </w:tcPr>
    </w:tblStylePr>
    <w:tblStylePr w:type="lastRow">
      <w:rPr>
        <w:b/>
        <w:bCs/>
      </w:rPr>
      <w:tblPr/>
      <w:tcPr>
        <w:tcBorders>
          <w:top w:val="single" w:sz="4" w:space="0" w:color="35D69C" w:themeColor="accent2" w:themeTint="99"/>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ListTable1Light-Accent3">
    <w:name w:val="List Table 1 Light Accent 3"/>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b/>
        <w:bCs/>
      </w:rPr>
      <w:tblPr/>
      <w:tcPr>
        <w:tcBorders>
          <w:bottom w:val="single" w:sz="4" w:space="0" w:color="CDE2BF" w:themeColor="accent3" w:themeTint="99"/>
        </w:tcBorders>
      </w:tcPr>
    </w:tblStylePr>
    <w:tblStylePr w:type="lastRow">
      <w:rPr>
        <w:b/>
        <w:bCs/>
      </w:rPr>
      <w:tblPr/>
      <w:tcPr>
        <w:tcBorders>
          <w:top w:val="single" w:sz="4" w:space="0" w:color="CDE2BF" w:themeColor="accent3" w:themeTint="99"/>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ListTable1Light-Accent4">
    <w:name w:val="List Table 1 Light Accent 4"/>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b/>
        <w:bCs/>
      </w:rPr>
      <w:tblPr/>
      <w:tcPr>
        <w:tcBorders>
          <w:bottom w:val="single" w:sz="4" w:space="0" w:color="BD6298" w:themeColor="accent4" w:themeTint="99"/>
        </w:tcBorders>
      </w:tcPr>
    </w:tblStylePr>
    <w:tblStylePr w:type="lastRow">
      <w:rPr>
        <w:b/>
        <w:bCs/>
      </w:rPr>
      <w:tblPr/>
      <w:tcPr>
        <w:tcBorders>
          <w:top w:val="single" w:sz="4" w:space="0" w:color="BD6298" w:themeColor="accent4" w:themeTint="99"/>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ListTable1Light-Accent5">
    <w:name w:val="List Table 1 Light Accent 5"/>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b/>
        <w:bCs/>
      </w:rPr>
      <w:tblPr/>
      <w:tcPr>
        <w:tcBorders>
          <w:bottom w:val="single" w:sz="4" w:space="0" w:color="FFB799" w:themeColor="accent5" w:themeTint="99"/>
        </w:tcBorders>
      </w:tcPr>
    </w:tblStylePr>
    <w:tblStylePr w:type="lastRow">
      <w:rPr>
        <w:b/>
        <w:bCs/>
      </w:rPr>
      <w:tblPr/>
      <w:tcPr>
        <w:tcBorders>
          <w:top w:val="single" w:sz="4" w:space="0" w:color="FFB799" w:themeColor="accent5" w:themeTint="99"/>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ListTable1Light-Accent6">
    <w:name w:val="List Table 1 Light Accent 6"/>
    <w:basedOn w:val="TableNormal"/>
    <w:uiPriority w:val="46"/>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b/>
        <w:bCs/>
      </w:rPr>
      <w:tblPr/>
      <w:tcPr>
        <w:tcBorders>
          <w:bottom w:val="single" w:sz="4" w:space="0" w:color="EEECE7" w:themeColor="accent6" w:themeTint="99"/>
        </w:tcBorders>
      </w:tcPr>
    </w:tblStylePr>
    <w:tblStylePr w:type="lastRow">
      <w:rPr>
        <w:b/>
        <w:bCs/>
      </w:rPr>
      <w:tblPr/>
      <w:tcPr>
        <w:tcBorders>
          <w:top w:val="single" w:sz="4" w:space="0" w:color="EEECE7" w:themeColor="accent6" w:themeTint="99"/>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Table2">
    <w:name w:val="List Table 2"/>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1C78F4" w:themeColor="accent1" w:themeTint="99"/>
        <w:bottom w:val="single" w:sz="4" w:space="0" w:color="1C78F4" w:themeColor="accent1" w:themeTint="99"/>
        <w:insideH w:val="single" w:sz="4" w:space="0" w:color="1C78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ListTable2-Accent2">
    <w:name w:val="List Table 2 Accent 2"/>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35D69C" w:themeColor="accent2" w:themeTint="99"/>
        <w:bottom w:val="single" w:sz="4" w:space="0" w:color="35D69C" w:themeColor="accent2" w:themeTint="99"/>
        <w:insideH w:val="single" w:sz="4" w:space="0" w:color="35D69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ListTable2-Accent3">
    <w:name w:val="List Table 2 Accent 3"/>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CDE2BF" w:themeColor="accent3" w:themeTint="99"/>
        <w:bottom w:val="single" w:sz="4" w:space="0" w:color="CDE2BF" w:themeColor="accent3" w:themeTint="99"/>
        <w:insideH w:val="single" w:sz="4" w:space="0" w:color="CDE2B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ListTable2-Accent4">
    <w:name w:val="List Table 2 Accent 4"/>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BD6298" w:themeColor="accent4" w:themeTint="99"/>
        <w:bottom w:val="single" w:sz="4" w:space="0" w:color="BD6298" w:themeColor="accent4" w:themeTint="99"/>
        <w:insideH w:val="single" w:sz="4" w:space="0" w:color="BD629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ListTable2-Accent5">
    <w:name w:val="List Table 2 Accent 5"/>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B799" w:themeColor="accent5" w:themeTint="99"/>
        <w:bottom w:val="single" w:sz="4" w:space="0" w:color="FFB799" w:themeColor="accent5" w:themeTint="99"/>
        <w:insideH w:val="single" w:sz="4" w:space="0" w:color="FFB79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ListTable2-Accent6">
    <w:name w:val="List Table 2 Accent 6"/>
    <w:basedOn w:val="TableNormal"/>
    <w:uiPriority w:val="47"/>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EEECE7" w:themeColor="accent6" w:themeTint="99"/>
        <w:bottom w:val="single" w:sz="4" w:space="0" w:color="EEECE7" w:themeColor="accent6" w:themeTint="99"/>
        <w:insideH w:val="single" w:sz="4" w:space="0" w:color="EEECE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Table3">
    <w:name w:val="List Table 3"/>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05326E" w:themeColor="accent1"/>
        <w:left w:val="single" w:sz="4" w:space="0" w:color="05326E" w:themeColor="accent1"/>
        <w:bottom w:val="single" w:sz="4" w:space="0" w:color="05326E" w:themeColor="accent1"/>
        <w:right w:val="single" w:sz="4" w:space="0" w:color="05326E" w:themeColor="accent1"/>
      </w:tblBorders>
    </w:tblPr>
    <w:tblStylePr w:type="firstRow">
      <w:rPr>
        <w:b/>
        <w:bCs/>
        <w:color w:val="FFFFFF" w:themeColor="background1"/>
      </w:rPr>
      <w:tblPr/>
      <w:tcPr>
        <w:shd w:val="clear" w:color="auto" w:fill="05326E" w:themeFill="accent1"/>
      </w:tcPr>
    </w:tblStylePr>
    <w:tblStylePr w:type="lastRow">
      <w:rPr>
        <w:b/>
        <w:bCs/>
      </w:rPr>
      <w:tblPr/>
      <w:tcPr>
        <w:tcBorders>
          <w:top w:val="double" w:sz="4" w:space="0" w:color="0532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326E" w:themeColor="accent1"/>
          <w:right w:val="single" w:sz="4" w:space="0" w:color="05326E" w:themeColor="accent1"/>
        </w:tcBorders>
      </w:tcPr>
    </w:tblStylePr>
    <w:tblStylePr w:type="band1Horz">
      <w:tblPr/>
      <w:tcPr>
        <w:tcBorders>
          <w:top w:val="single" w:sz="4" w:space="0" w:color="05326E" w:themeColor="accent1"/>
          <w:bottom w:val="single" w:sz="4" w:space="0" w:color="0532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26E" w:themeColor="accent1"/>
          <w:left w:val="nil"/>
        </w:tcBorders>
      </w:tcPr>
    </w:tblStylePr>
    <w:tblStylePr w:type="swCell">
      <w:tblPr/>
      <w:tcPr>
        <w:tcBorders>
          <w:top w:val="double" w:sz="4" w:space="0" w:color="05326E" w:themeColor="accent1"/>
          <w:right w:val="nil"/>
        </w:tcBorders>
      </w:tcPr>
    </w:tblStylePr>
  </w:style>
  <w:style w:type="table" w:styleId="ListTable3-Accent2">
    <w:name w:val="List Table 3 Accent 2"/>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125A40" w:themeColor="accent2"/>
        <w:left w:val="single" w:sz="4" w:space="0" w:color="125A40" w:themeColor="accent2"/>
        <w:bottom w:val="single" w:sz="4" w:space="0" w:color="125A40" w:themeColor="accent2"/>
        <w:right w:val="single" w:sz="4" w:space="0" w:color="125A40" w:themeColor="accent2"/>
      </w:tblBorders>
    </w:tblPr>
    <w:tblStylePr w:type="firstRow">
      <w:rPr>
        <w:b/>
        <w:bCs/>
        <w:color w:val="FFFFFF" w:themeColor="background1"/>
      </w:rPr>
      <w:tblPr/>
      <w:tcPr>
        <w:shd w:val="clear" w:color="auto" w:fill="125A40" w:themeFill="accent2"/>
      </w:tcPr>
    </w:tblStylePr>
    <w:tblStylePr w:type="lastRow">
      <w:rPr>
        <w:b/>
        <w:bCs/>
      </w:rPr>
      <w:tblPr/>
      <w:tcPr>
        <w:tcBorders>
          <w:top w:val="double" w:sz="4" w:space="0" w:color="125A4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A40" w:themeColor="accent2"/>
          <w:right w:val="single" w:sz="4" w:space="0" w:color="125A40" w:themeColor="accent2"/>
        </w:tcBorders>
      </w:tcPr>
    </w:tblStylePr>
    <w:tblStylePr w:type="band1Horz">
      <w:tblPr/>
      <w:tcPr>
        <w:tcBorders>
          <w:top w:val="single" w:sz="4" w:space="0" w:color="125A40" w:themeColor="accent2"/>
          <w:bottom w:val="single" w:sz="4" w:space="0" w:color="125A4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A40" w:themeColor="accent2"/>
          <w:left w:val="nil"/>
        </w:tcBorders>
      </w:tcPr>
    </w:tblStylePr>
    <w:tblStylePr w:type="swCell">
      <w:tblPr/>
      <w:tcPr>
        <w:tcBorders>
          <w:top w:val="double" w:sz="4" w:space="0" w:color="125A40" w:themeColor="accent2"/>
          <w:right w:val="nil"/>
        </w:tcBorders>
      </w:tcPr>
    </w:tblStylePr>
  </w:style>
  <w:style w:type="table" w:styleId="ListTable3-Accent3">
    <w:name w:val="List Table 3 Accent 3"/>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ADD095" w:themeColor="accent3"/>
        <w:left w:val="single" w:sz="4" w:space="0" w:color="ADD095" w:themeColor="accent3"/>
        <w:bottom w:val="single" w:sz="4" w:space="0" w:color="ADD095" w:themeColor="accent3"/>
        <w:right w:val="single" w:sz="4" w:space="0" w:color="ADD095" w:themeColor="accent3"/>
      </w:tblBorders>
    </w:tblPr>
    <w:tblStylePr w:type="firstRow">
      <w:rPr>
        <w:b/>
        <w:bCs/>
        <w:color w:val="FFFFFF" w:themeColor="background1"/>
      </w:rPr>
      <w:tblPr/>
      <w:tcPr>
        <w:shd w:val="clear" w:color="auto" w:fill="ADD095" w:themeFill="accent3"/>
      </w:tcPr>
    </w:tblStylePr>
    <w:tblStylePr w:type="lastRow">
      <w:rPr>
        <w:b/>
        <w:bCs/>
      </w:rPr>
      <w:tblPr/>
      <w:tcPr>
        <w:tcBorders>
          <w:top w:val="double" w:sz="4" w:space="0" w:color="ADD09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D095" w:themeColor="accent3"/>
          <w:right w:val="single" w:sz="4" w:space="0" w:color="ADD095" w:themeColor="accent3"/>
        </w:tcBorders>
      </w:tcPr>
    </w:tblStylePr>
    <w:tblStylePr w:type="band1Horz">
      <w:tblPr/>
      <w:tcPr>
        <w:tcBorders>
          <w:top w:val="single" w:sz="4" w:space="0" w:color="ADD095" w:themeColor="accent3"/>
          <w:bottom w:val="single" w:sz="4" w:space="0" w:color="ADD09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D095" w:themeColor="accent3"/>
          <w:left w:val="nil"/>
        </w:tcBorders>
      </w:tcPr>
    </w:tblStylePr>
    <w:tblStylePr w:type="swCell">
      <w:tblPr/>
      <w:tcPr>
        <w:tcBorders>
          <w:top w:val="double" w:sz="4" w:space="0" w:color="ADD095" w:themeColor="accent3"/>
          <w:right w:val="nil"/>
        </w:tcBorders>
      </w:tcPr>
    </w:tblStylePr>
  </w:style>
  <w:style w:type="table" w:styleId="ListTable3-Accent4">
    <w:name w:val="List Table 3 Accent 4"/>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62294B" w:themeColor="accent4"/>
        <w:left w:val="single" w:sz="4" w:space="0" w:color="62294B" w:themeColor="accent4"/>
        <w:bottom w:val="single" w:sz="4" w:space="0" w:color="62294B" w:themeColor="accent4"/>
        <w:right w:val="single" w:sz="4" w:space="0" w:color="62294B" w:themeColor="accent4"/>
      </w:tblBorders>
    </w:tblPr>
    <w:tblStylePr w:type="firstRow">
      <w:rPr>
        <w:b/>
        <w:bCs/>
        <w:color w:val="FFFFFF" w:themeColor="background1"/>
      </w:rPr>
      <w:tblPr/>
      <w:tcPr>
        <w:shd w:val="clear" w:color="auto" w:fill="62294B" w:themeFill="accent4"/>
      </w:tcPr>
    </w:tblStylePr>
    <w:tblStylePr w:type="lastRow">
      <w:rPr>
        <w:b/>
        <w:bCs/>
      </w:rPr>
      <w:tblPr/>
      <w:tcPr>
        <w:tcBorders>
          <w:top w:val="double" w:sz="4" w:space="0" w:color="62294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294B" w:themeColor="accent4"/>
          <w:right w:val="single" w:sz="4" w:space="0" w:color="62294B" w:themeColor="accent4"/>
        </w:tcBorders>
      </w:tcPr>
    </w:tblStylePr>
    <w:tblStylePr w:type="band1Horz">
      <w:tblPr/>
      <w:tcPr>
        <w:tcBorders>
          <w:top w:val="single" w:sz="4" w:space="0" w:color="62294B" w:themeColor="accent4"/>
          <w:bottom w:val="single" w:sz="4" w:space="0" w:color="62294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294B" w:themeColor="accent4"/>
          <w:left w:val="nil"/>
        </w:tcBorders>
      </w:tcPr>
    </w:tblStylePr>
    <w:tblStylePr w:type="swCell">
      <w:tblPr/>
      <w:tcPr>
        <w:tcBorders>
          <w:top w:val="double" w:sz="4" w:space="0" w:color="62294B" w:themeColor="accent4"/>
          <w:right w:val="nil"/>
        </w:tcBorders>
      </w:tcPr>
    </w:tblStylePr>
  </w:style>
  <w:style w:type="table" w:styleId="ListTable3-Accent5">
    <w:name w:val="List Table 3 Accent 5"/>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8855" w:themeColor="accent5"/>
        <w:left w:val="single" w:sz="4" w:space="0" w:color="FF8855" w:themeColor="accent5"/>
        <w:bottom w:val="single" w:sz="4" w:space="0" w:color="FF8855" w:themeColor="accent5"/>
        <w:right w:val="single" w:sz="4" w:space="0" w:color="FF8855" w:themeColor="accent5"/>
      </w:tblBorders>
    </w:tblPr>
    <w:tblStylePr w:type="firstRow">
      <w:rPr>
        <w:b/>
        <w:bCs/>
        <w:color w:val="FFFFFF" w:themeColor="background1"/>
      </w:rPr>
      <w:tblPr/>
      <w:tcPr>
        <w:shd w:val="clear" w:color="auto" w:fill="FF8855" w:themeFill="accent5"/>
      </w:tcPr>
    </w:tblStylePr>
    <w:tblStylePr w:type="lastRow">
      <w:rPr>
        <w:b/>
        <w:bCs/>
      </w:rPr>
      <w:tblPr/>
      <w:tcPr>
        <w:tcBorders>
          <w:top w:val="double" w:sz="4" w:space="0" w:color="FF885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855" w:themeColor="accent5"/>
          <w:right w:val="single" w:sz="4" w:space="0" w:color="FF8855" w:themeColor="accent5"/>
        </w:tcBorders>
      </w:tcPr>
    </w:tblStylePr>
    <w:tblStylePr w:type="band1Horz">
      <w:tblPr/>
      <w:tcPr>
        <w:tcBorders>
          <w:top w:val="single" w:sz="4" w:space="0" w:color="FF8855" w:themeColor="accent5"/>
          <w:bottom w:val="single" w:sz="4" w:space="0" w:color="FF885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855" w:themeColor="accent5"/>
          <w:left w:val="nil"/>
        </w:tcBorders>
      </w:tcPr>
    </w:tblStylePr>
    <w:tblStylePr w:type="swCell">
      <w:tblPr/>
      <w:tcPr>
        <w:tcBorders>
          <w:top w:val="double" w:sz="4" w:space="0" w:color="FF8855" w:themeColor="accent5"/>
          <w:right w:val="nil"/>
        </w:tcBorders>
      </w:tcPr>
    </w:tblStylePr>
  </w:style>
  <w:style w:type="table" w:styleId="ListTable3-Accent6">
    <w:name w:val="List Table 3 Accent 6"/>
    <w:basedOn w:val="TableNormal"/>
    <w:uiPriority w:val="48"/>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E3E1D8" w:themeColor="accent6"/>
        <w:left w:val="single" w:sz="4" w:space="0" w:color="E3E1D8" w:themeColor="accent6"/>
        <w:bottom w:val="single" w:sz="4" w:space="0" w:color="E3E1D8" w:themeColor="accent6"/>
        <w:right w:val="single" w:sz="4" w:space="0" w:color="E3E1D8" w:themeColor="accent6"/>
      </w:tblBorders>
    </w:tblPr>
    <w:tblStylePr w:type="firstRow">
      <w:rPr>
        <w:b/>
        <w:bCs/>
        <w:color w:val="FFFFFF" w:themeColor="background1"/>
      </w:rPr>
      <w:tblPr/>
      <w:tcPr>
        <w:shd w:val="clear" w:color="auto" w:fill="E3E1D8" w:themeFill="accent6"/>
      </w:tcPr>
    </w:tblStylePr>
    <w:tblStylePr w:type="lastRow">
      <w:rPr>
        <w:b/>
        <w:bCs/>
      </w:rPr>
      <w:tblPr/>
      <w:tcPr>
        <w:tcBorders>
          <w:top w:val="double" w:sz="4" w:space="0" w:color="E3E1D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E1D8" w:themeColor="accent6"/>
          <w:right w:val="single" w:sz="4" w:space="0" w:color="E3E1D8" w:themeColor="accent6"/>
        </w:tcBorders>
      </w:tcPr>
    </w:tblStylePr>
    <w:tblStylePr w:type="band1Horz">
      <w:tblPr/>
      <w:tcPr>
        <w:tcBorders>
          <w:top w:val="single" w:sz="4" w:space="0" w:color="E3E1D8" w:themeColor="accent6"/>
          <w:bottom w:val="single" w:sz="4" w:space="0" w:color="E3E1D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E1D8" w:themeColor="accent6"/>
          <w:left w:val="nil"/>
        </w:tcBorders>
      </w:tcPr>
    </w:tblStylePr>
    <w:tblStylePr w:type="swCell">
      <w:tblPr/>
      <w:tcPr>
        <w:tcBorders>
          <w:top w:val="double" w:sz="4" w:space="0" w:color="E3E1D8" w:themeColor="accent6"/>
          <w:right w:val="nil"/>
        </w:tcBorders>
      </w:tcPr>
    </w:tblStylePr>
  </w:style>
  <w:style w:type="table" w:styleId="ListTable4">
    <w:name w:val="List Table 4"/>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tblBorders>
    </w:tblPr>
    <w:tblStylePr w:type="firstRow">
      <w:rPr>
        <w:b/>
        <w:bCs/>
        <w:color w:val="FFFFFF" w:themeColor="background1"/>
      </w:rPr>
      <w:tblPr/>
      <w:tcPr>
        <w:tcBorders>
          <w:top w:val="single" w:sz="4" w:space="0" w:color="05326E" w:themeColor="accent1"/>
          <w:left w:val="single" w:sz="4" w:space="0" w:color="05326E" w:themeColor="accent1"/>
          <w:bottom w:val="single" w:sz="4" w:space="0" w:color="05326E" w:themeColor="accent1"/>
          <w:right w:val="single" w:sz="4" w:space="0" w:color="05326E" w:themeColor="accent1"/>
          <w:insideH w:val="nil"/>
        </w:tcBorders>
        <w:shd w:val="clear" w:color="auto" w:fill="05326E" w:themeFill="accent1"/>
      </w:tcPr>
    </w:tblStylePr>
    <w:tblStylePr w:type="lastRow">
      <w:rPr>
        <w:b/>
        <w:bCs/>
      </w:rPr>
      <w:tblPr/>
      <w:tcPr>
        <w:tcBorders>
          <w:top w:val="double" w:sz="4" w:space="0" w:color="1C78F4" w:themeColor="accent1" w:themeTint="99"/>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ListTable4-Accent2">
    <w:name w:val="List Table 4 Accent 2"/>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tblBorders>
    </w:tblPr>
    <w:tblStylePr w:type="firstRow">
      <w:rPr>
        <w:b/>
        <w:bCs/>
        <w:color w:val="FFFFFF" w:themeColor="background1"/>
      </w:rPr>
      <w:tblPr/>
      <w:tcPr>
        <w:tcBorders>
          <w:top w:val="single" w:sz="4" w:space="0" w:color="125A40" w:themeColor="accent2"/>
          <w:left w:val="single" w:sz="4" w:space="0" w:color="125A40" w:themeColor="accent2"/>
          <w:bottom w:val="single" w:sz="4" w:space="0" w:color="125A40" w:themeColor="accent2"/>
          <w:right w:val="single" w:sz="4" w:space="0" w:color="125A40" w:themeColor="accent2"/>
          <w:insideH w:val="nil"/>
        </w:tcBorders>
        <w:shd w:val="clear" w:color="auto" w:fill="125A40" w:themeFill="accent2"/>
      </w:tcPr>
    </w:tblStylePr>
    <w:tblStylePr w:type="lastRow">
      <w:rPr>
        <w:b/>
        <w:bCs/>
      </w:rPr>
      <w:tblPr/>
      <w:tcPr>
        <w:tcBorders>
          <w:top w:val="double" w:sz="4" w:space="0" w:color="35D69C" w:themeColor="accent2" w:themeTint="99"/>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ListTable4-Accent3">
    <w:name w:val="List Table 4 Accent 3"/>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tblBorders>
    </w:tblPr>
    <w:tblStylePr w:type="firstRow">
      <w:rPr>
        <w:b/>
        <w:bCs/>
        <w:color w:val="FFFFFF" w:themeColor="background1"/>
      </w:rPr>
      <w:tblPr/>
      <w:tcPr>
        <w:tcBorders>
          <w:top w:val="single" w:sz="4" w:space="0" w:color="ADD095" w:themeColor="accent3"/>
          <w:left w:val="single" w:sz="4" w:space="0" w:color="ADD095" w:themeColor="accent3"/>
          <w:bottom w:val="single" w:sz="4" w:space="0" w:color="ADD095" w:themeColor="accent3"/>
          <w:right w:val="single" w:sz="4" w:space="0" w:color="ADD095" w:themeColor="accent3"/>
          <w:insideH w:val="nil"/>
        </w:tcBorders>
        <w:shd w:val="clear" w:color="auto" w:fill="ADD095" w:themeFill="accent3"/>
      </w:tcPr>
    </w:tblStylePr>
    <w:tblStylePr w:type="lastRow">
      <w:rPr>
        <w:b/>
        <w:bCs/>
      </w:rPr>
      <w:tblPr/>
      <w:tcPr>
        <w:tcBorders>
          <w:top w:val="double" w:sz="4" w:space="0" w:color="CDE2BF" w:themeColor="accent3" w:themeTint="99"/>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ListTable4-Accent4">
    <w:name w:val="List Table 4 Accent 4"/>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tblBorders>
    </w:tblPr>
    <w:tblStylePr w:type="firstRow">
      <w:rPr>
        <w:b/>
        <w:bCs/>
        <w:color w:val="FFFFFF" w:themeColor="background1"/>
      </w:rPr>
      <w:tblPr/>
      <w:tcPr>
        <w:tcBorders>
          <w:top w:val="single" w:sz="4" w:space="0" w:color="62294B" w:themeColor="accent4"/>
          <w:left w:val="single" w:sz="4" w:space="0" w:color="62294B" w:themeColor="accent4"/>
          <w:bottom w:val="single" w:sz="4" w:space="0" w:color="62294B" w:themeColor="accent4"/>
          <w:right w:val="single" w:sz="4" w:space="0" w:color="62294B" w:themeColor="accent4"/>
          <w:insideH w:val="nil"/>
        </w:tcBorders>
        <w:shd w:val="clear" w:color="auto" w:fill="62294B" w:themeFill="accent4"/>
      </w:tcPr>
    </w:tblStylePr>
    <w:tblStylePr w:type="lastRow">
      <w:rPr>
        <w:b/>
        <w:bCs/>
      </w:rPr>
      <w:tblPr/>
      <w:tcPr>
        <w:tcBorders>
          <w:top w:val="double" w:sz="4" w:space="0" w:color="BD6298" w:themeColor="accent4" w:themeTint="99"/>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ListTable4-Accent5">
    <w:name w:val="List Table 4 Accent 5"/>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tblBorders>
    </w:tblPr>
    <w:tblStylePr w:type="firstRow">
      <w:rPr>
        <w:b/>
        <w:bCs/>
        <w:color w:val="FFFFFF" w:themeColor="background1"/>
      </w:rPr>
      <w:tblPr/>
      <w:tcPr>
        <w:tcBorders>
          <w:top w:val="single" w:sz="4" w:space="0" w:color="FF8855" w:themeColor="accent5"/>
          <w:left w:val="single" w:sz="4" w:space="0" w:color="FF8855" w:themeColor="accent5"/>
          <w:bottom w:val="single" w:sz="4" w:space="0" w:color="FF8855" w:themeColor="accent5"/>
          <w:right w:val="single" w:sz="4" w:space="0" w:color="FF8855" w:themeColor="accent5"/>
          <w:insideH w:val="nil"/>
        </w:tcBorders>
        <w:shd w:val="clear" w:color="auto" w:fill="FF8855" w:themeFill="accent5"/>
      </w:tcPr>
    </w:tblStylePr>
    <w:tblStylePr w:type="lastRow">
      <w:rPr>
        <w:b/>
        <w:bCs/>
      </w:rPr>
      <w:tblPr/>
      <w:tcPr>
        <w:tcBorders>
          <w:top w:val="double" w:sz="4" w:space="0" w:color="FFB799" w:themeColor="accent5" w:themeTint="99"/>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ListTable4-Accent6">
    <w:name w:val="List Table 4 Accent 6"/>
    <w:basedOn w:val="TableNormal"/>
    <w:uiPriority w:val="49"/>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tblBorders>
    </w:tblPr>
    <w:tblStylePr w:type="firstRow">
      <w:rPr>
        <w:b/>
        <w:bCs/>
        <w:color w:val="FFFFFF" w:themeColor="background1"/>
      </w:rPr>
      <w:tblPr/>
      <w:tcPr>
        <w:tcBorders>
          <w:top w:val="single" w:sz="4" w:space="0" w:color="E3E1D8" w:themeColor="accent6"/>
          <w:left w:val="single" w:sz="4" w:space="0" w:color="E3E1D8" w:themeColor="accent6"/>
          <w:bottom w:val="single" w:sz="4" w:space="0" w:color="E3E1D8" w:themeColor="accent6"/>
          <w:right w:val="single" w:sz="4" w:space="0" w:color="E3E1D8" w:themeColor="accent6"/>
          <w:insideH w:val="nil"/>
        </w:tcBorders>
        <w:shd w:val="clear" w:color="auto" w:fill="E3E1D8" w:themeFill="accent6"/>
      </w:tcPr>
    </w:tblStylePr>
    <w:tblStylePr w:type="lastRow">
      <w:rPr>
        <w:b/>
        <w:bCs/>
      </w:rPr>
      <w:tblPr/>
      <w:tcPr>
        <w:tcBorders>
          <w:top w:val="double" w:sz="4" w:space="0" w:color="EEECE7" w:themeColor="accent6" w:themeTint="99"/>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Table5Dark">
    <w:name w:val="List Table 5 Dark"/>
    <w:basedOn w:val="TableNormal"/>
    <w:uiPriority w:val="50"/>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Borders>
        <w:top w:val="single" w:sz="24" w:space="0" w:color="05326E" w:themeColor="accent1"/>
        <w:left w:val="single" w:sz="24" w:space="0" w:color="05326E" w:themeColor="accent1"/>
        <w:bottom w:val="single" w:sz="24" w:space="0" w:color="05326E" w:themeColor="accent1"/>
        <w:right w:val="single" w:sz="24" w:space="0" w:color="05326E" w:themeColor="accent1"/>
      </w:tblBorders>
    </w:tblPr>
    <w:tcPr>
      <w:shd w:val="clear" w:color="auto" w:fill="0532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Borders>
        <w:top w:val="single" w:sz="24" w:space="0" w:color="125A40" w:themeColor="accent2"/>
        <w:left w:val="single" w:sz="24" w:space="0" w:color="125A40" w:themeColor="accent2"/>
        <w:bottom w:val="single" w:sz="24" w:space="0" w:color="125A40" w:themeColor="accent2"/>
        <w:right w:val="single" w:sz="24" w:space="0" w:color="125A40" w:themeColor="accent2"/>
      </w:tblBorders>
    </w:tblPr>
    <w:tcPr>
      <w:shd w:val="clear" w:color="auto" w:fill="125A4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Borders>
        <w:top w:val="single" w:sz="24" w:space="0" w:color="ADD095" w:themeColor="accent3"/>
        <w:left w:val="single" w:sz="24" w:space="0" w:color="ADD095" w:themeColor="accent3"/>
        <w:bottom w:val="single" w:sz="24" w:space="0" w:color="ADD095" w:themeColor="accent3"/>
        <w:right w:val="single" w:sz="24" w:space="0" w:color="ADD095" w:themeColor="accent3"/>
      </w:tblBorders>
    </w:tblPr>
    <w:tcPr>
      <w:shd w:val="clear" w:color="auto" w:fill="ADD09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Borders>
        <w:top w:val="single" w:sz="24" w:space="0" w:color="62294B" w:themeColor="accent4"/>
        <w:left w:val="single" w:sz="24" w:space="0" w:color="62294B" w:themeColor="accent4"/>
        <w:bottom w:val="single" w:sz="24" w:space="0" w:color="62294B" w:themeColor="accent4"/>
        <w:right w:val="single" w:sz="24" w:space="0" w:color="62294B" w:themeColor="accent4"/>
      </w:tblBorders>
    </w:tblPr>
    <w:tcPr>
      <w:shd w:val="clear" w:color="auto" w:fill="62294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Borders>
        <w:top w:val="single" w:sz="24" w:space="0" w:color="FF8855" w:themeColor="accent5"/>
        <w:left w:val="single" w:sz="24" w:space="0" w:color="FF8855" w:themeColor="accent5"/>
        <w:bottom w:val="single" w:sz="24" w:space="0" w:color="FF8855" w:themeColor="accent5"/>
        <w:right w:val="single" w:sz="24" w:space="0" w:color="FF8855" w:themeColor="accent5"/>
      </w:tblBorders>
    </w:tblPr>
    <w:tcPr>
      <w:shd w:val="clear" w:color="auto" w:fill="FF885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F324D"/>
    <w:pPr>
      <w:spacing w:after="0" w:line="240" w:lineRule="auto"/>
    </w:pPr>
    <w:rPr>
      <w:rFonts w:ascii="Verdana" w:hAnsi="Verdana"/>
      <w:color w:val="FFFFFF" w:themeColor="background1"/>
      <w:kern w:val="0"/>
      <w:sz w:val="18"/>
      <w:szCs w:val="18"/>
      <w:lang w:val="da-DK"/>
      <w14:ligatures w14:val="none"/>
    </w:rPr>
    <w:tblPr>
      <w:tblStyleRowBandSize w:val="1"/>
      <w:tblStyleColBandSize w:val="1"/>
      <w:tblBorders>
        <w:top w:val="single" w:sz="24" w:space="0" w:color="E3E1D8" w:themeColor="accent6"/>
        <w:left w:val="single" w:sz="24" w:space="0" w:color="E3E1D8" w:themeColor="accent6"/>
        <w:bottom w:val="single" w:sz="24" w:space="0" w:color="E3E1D8" w:themeColor="accent6"/>
        <w:right w:val="single" w:sz="24" w:space="0" w:color="E3E1D8" w:themeColor="accent6"/>
      </w:tblBorders>
    </w:tblPr>
    <w:tcPr>
      <w:shd w:val="clear" w:color="auto" w:fill="E3E1D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F324D"/>
    <w:pPr>
      <w:spacing w:after="0" w:line="240" w:lineRule="auto"/>
    </w:pPr>
    <w:rPr>
      <w:rFonts w:ascii="Verdana" w:hAnsi="Verdana"/>
      <w:color w:val="032552" w:themeColor="accent1" w:themeShade="BF"/>
      <w:kern w:val="0"/>
      <w:sz w:val="18"/>
      <w:szCs w:val="18"/>
      <w:lang w:val="da-DK"/>
      <w14:ligatures w14:val="none"/>
    </w:rPr>
    <w:tblPr>
      <w:tblStyleRowBandSize w:val="1"/>
      <w:tblStyleColBandSize w:val="1"/>
      <w:tblBorders>
        <w:top w:val="single" w:sz="4" w:space="0" w:color="05326E" w:themeColor="accent1"/>
        <w:bottom w:val="single" w:sz="4" w:space="0" w:color="05326E" w:themeColor="accent1"/>
      </w:tblBorders>
    </w:tblPr>
    <w:tblStylePr w:type="firstRow">
      <w:rPr>
        <w:b/>
        <w:bCs/>
      </w:rPr>
      <w:tblPr/>
      <w:tcPr>
        <w:tcBorders>
          <w:bottom w:val="single" w:sz="4" w:space="0" w:color="05326E" w:themeColor="accent1"/>
        </w:tcBorders>
      </w:tcPr>
    </w:tblStylePr>
    <w:tblStylePr w:type="lastRow">
      <w:rPr>
        <w:b/>
        <w:bCs/>
      </w:rPr>
      <w:tblPr/>
      <w:tcPr>
        <w:tcBorders>
          <w:top w:val="double" w:sz="4" w:space="0" w:color="05326E" w:themeColor="accent1"/>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ListTable6Colorful-Accent2">
    <w:name w:val="List Table 6 Colorful Accent 2"/>
    <w:basedOn w:val="TableNormal"/>
    <w:uiPriority w:val="51"/>
    <w:rsid w:val="008F324D"/>
    <w:pPr>
      <w:spacing w:after="0" w:line="240" w:lineRule="auto"/>
    </w:pPr>
    <w:rPr>
      <w:rFonts w:ascii="Verdana" w:hAnsi="Verdana"/>
      <w:color w:val="0D432F" w:themeColor="accent2" w:themeShade="BF"/>
      <w:kern w:val="0"/>
      <w:sz w:val="18"/>
      <w:szCs w:val="18"/>
      <w:lang w:val="da-DK"/>
      <w14:ligatures w14:val="none"/>
    </w:rPr>
    <w:tblPr>
      <w:tblStyleRowBandSize w:val="1"/>
      <w:tblStyleColBandSize w:val="1"/>
      <w:tblBorders>
        <w:top w:val="single" w:sz="4" w:space="0" w:color="125A40" w:themeColor="accent2"/>
        <w:bottom w:val="single" w:sz="4" w:space="0" w:color="125A40" w:themeColor="accent2"/>
      </w:tblBorders>
    </w:tblPr>
    <w:tblStylePr w:type="firstRow">
      <w:rPr>
        <w:b/>
        <w:bCs/>
      </w:rPr>
      <w:tblPr/>
      <w:tcPr>
        <w:tcBorders>
          <w:bottom w:val="single" w:sz="4" w:space="0" w:color="125A40" w:themeColor="accent2"/>
        </w:tcBorders>
      </w:tcPr>
    </w:tblStylePr>
    <w:tblStylePr w:type="lastRow">
      <w:rPr>
        <w:b/>
        <w:bCs/>
      </w:rPr>
      <w:tblPr/>
      <w:tcPr>
        <w:tcBorders>
          <w:top w:val="double" w:sz="4" w:space="0" w:color="125A40" w:themeColor="accent2"/>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ListTable6Colorful-Accent3">
    <w:name w:val="List Table 6 Colorful Accent 3"/>
    <w:basedOn w:val="TableNormal"/>
    <w:uiPriority w:val="51"/>
    <w:rsid w:val="008F324D"/>
    <w:pPr>
      <w:spacing w:after="0" w:line="240" w:lineRule="auto"/>
    </w:pPr>
    <w:rPr>
      <w:rFonts w:ascii="Verdana" w:hAnsi="Verdana"/>
      <w:color w:val="7CB456" w:themeColor="accent3" w:themeShade="BF"/>
      <w:kern w:val="0"/>
      <w:sz w:val="18"/>
      <w:szCs w:val="18"/>
      <w:lang w:val="da-DK"/>
      <w14:ligatures w14:val="none"/>
    </w:rPr>
    <w:tblPr>
      <w:tblStyleRowBandSize w:val="1"/>
      <w:tblStyleColBandSize w:val="1"/>
      <w:tblBorders>
        <w:top w:val="single" w:sz="4" w:space="0" w:color="ADD095" w:themeColor="accent3"/>
        <w:bottom w:val="single" w:sz="4" w:space="0" w:color="ADD095" w:themeColor="accent3"/>
      </w:tblBorders>
    </w:tblPr>
    <w:tblStylePr w:type="firstRow">
      <w:rPr>
        <w:b/>
        <w:bCs/>
      </w:rPr>
      <w:tblPr/>
      <w:tcPr>
        <w:tcBorders>
          <w:bottom w:val="single" w:sz="4" w:space="0" w:color="ADD095" w:themeColor="accent3"/>
        </w:tcBorders>
      </w:tcPr>
    </w:tblStylePr>
    <w:tblStylePr w:type="lastRow">
      <w:rPr>
        <w:b/>
        <w:bCs/>
      </w:rPr>
      <w:tblPr/>
      <w:tcPr>
        <w:tcBorders>
          <w:top w:val="double" w:sz="4" w:space="0" w:color="ADD095" w:themeColor="accent3"/>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ListTable6Colorful-Accent4">
    <w:name w:val="List Table 6 Colorful Accent 4"/>
    <w:basedOn w:val="TableNormal"/>
    <w:uiPriority w:val="51"/>
    <w:rsid w:val="008F324D"/>
    <w:pPr>
      <w:spacing w:after="0" w:line="240" w:lineRule="auto"/>
    </w:pPr>
    <w:rPr>
      <w:rFonts w:ascii="Verdana" w:hAnsi="Verdana"/>
      <w:color w:val="491E38" w:themeColor="accent4" w:themeShade="BF"/>
      <w:kern w:val="0"/>
      <w:sz w:val="18"/>
      <w:szCs w:val="18"/>
      <w:lang w:val="da-DK"/>
      <w14:ligatures w14:val="none"/>
    </w:rPr>
    <w:tblPr>
      <w:tblStyleRowBandSize w:val="1"/>
      <w:tblStyleColBandSize w:val="1"/>
      <w:tblBorders>
        <w:top w:val="single" w:sz="4" w:space="0" w:color="62294B" w:themeColor="accent4"/>
        <w:bottom w:val="single" w:sz="4" w:space="0" w:color="62294B" w:themeColor="accent4"/>
      </w:tblBorders>
    </w:tblPr>
    <w:tblStylePr w:type="firstRow">
      <w:rPr>
        <w:b/>
        <w:bCs/>
      </w:rPr>
      <w:tblPr/>
      <w:tcPr>
        <w:tcBorders>
          <w:bottom w:val="single" w:sz="4" w:space="0" w:color="62294B" w:themeColor="accent4"/>
        </w:tcBorders>
      </w:tcPr>
    </w:tblStylePr>
    <w:tblStylePr w:type="lastRow">
      <w:rPr>
        <w:b/>
        <w:bCs/>
      </w:rPr>
      <w:tblPr/>
      <w:tcPr>
        <w:tcBorders>
          <w:top w:val="double" w:sz="4" w:space="0" w:color="62294B" w:themeColor="accent4"/>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ListTable6Colorful-Accent5">
    <w:name w:val="List Table 6 Colorful Accent 5"/>
    <w:basedOn w:val="TableNormal"/>
    <w:uiPriority w:val="51"/>
    <w:rsid w:val="008F324D"/>
    <w:pPr>
      <w:spacing w:after="0" w:line="240" w:lineRule="auto"/>
    </w:pPr>
    <w:rPr>
      <w:rFonts w:ascii="Verdana" w:hAnsi="Verdana"/>
      <w:color w:val="FE4B00" w:themeColor="accent5" w:themeShade="BF"/>
      <w:kern w:val="0"/>
      <w:sz w:val="18"/>
      <w:szCs w:val="18"/>
      <w:lang w:val="da-DK"/>
      <w14:ligatures w14:val="none"/>
    </w:rPr>
    <w:tblPr>
      <w:tblStyleRowBandSize w:val="1"/>
      <w:tblStyleColBandSize w:val="1"/>
      <w:tblBorders>
        <w:top w:val="single" w:sz="4" w:space="0" w:color="FF8855" w:themeColor="accent5"/>
        <w:bottom w:val="single" w:sz="4" w:space="0" w:color="FF8855" w:themeColor="accent5"/>
      </w:tblBorders>
    </w:tblPr>
    <w:tblStylePr w:type="firstRow">
      <w:rPr>
        <w:b/>
        <w:bCs/>
      </w:rPr>
      <w:tblPr/>
      <w:tcPr>
        <w:tcBorders>
          <w:bottom w:val="single" w:sz="4" w:space="0" w:color="FF8855" w:themeColor="accent5"/>
        </w:tcBorders>
      </w:tcPr>
    </w:tblStylePr>
    <w:tblStylePr w:type="lastRow">
      <w:rPr>
        <w:b/>
        <w:bCs/>
      </w:rPr>
      <w:tblPr/>
      <w:tcPr>
        <w:tcBorders>
          <w:top w:val="double" w:sz="4" w:space="0" w:color="FF8855" w:themeColor="accent5"/>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ListTable6Colorful-Accent6">
    <w:name w:val="List Table 6 Colorful Accent 6"/>
    <w:basedOn w:val="TableNormal"/>
    <w:uiPriority w:val="51"/>
    <w:rsid w:val="008F324D"/>
    <w:pPr>
      <w:spacing w:after="0" w:line="240" w:lineRule="auto"/>
    </w:pPr>
    <w:rPr>
      <w:rFonts w:ascii="Verdana" w:hAnsi="Verdana"/>
      <w:color w:val="B4AF97" w:themeColor="accent6" w:themeShade="BF"/>
      <w:kern w:val="0"/>
      <w:sz w:val="18"/>
      <w:szCs w:val="18"/>
      <w:lang w:val="da-DK"/>
      <w14:ligatures w14:val="none"/>
    </w:rPr>
    <w:tblPr>
      <w:tblStyleRowBandSize w:val="1"/>
      <w:tblStyleColBandSize w:val="1"/>
      <w:tblBorders>
        <w:top w:val="single" w:sz="4" w:space="0" w:color="E3E1D8" w:themeColor="accent6"/>
        <w:bottom w:val="single" w:sz="4" w:space="0" w:color="E3E1D8" w:themeColor="accent6"/>
      </w:tblBorders>
    </w:tblPr>
    <w:tblStylePr w:type="firstRow">
      <w:rPr>
        <w:b/>
        <w:bCs/>
      </w:rPr>
      <w:tblPr/>
      <w:tcPr>
        <w:tcBorders>
          <w:bottom w:val="single" w:sz="4" w:space="0" w:color="E3E1D8" w:themeColor="accent6"/>
        </w:tcBorders>
      </w:tcPr>
    </w:tblStylePr>
    <w:tblStylePr w:type="lastRow">
      <w:rPr>
        <w:b/>
        <w:bCs/>
      </w:rPr>
      <w:tblPr/>
      <w:tcPr>
        <w:tcBorders>
          <w:top w:val="double" w:sz="4" w:space="0" w:color="E3E1D8" w:themeColor="accent6"/>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Table7Colorful">
    <w:name w:val="List Table 7 Colorful"/>
    <w:basedOn w:val="TableNormal"/>
    <w:uiPriority w:val="52"/>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F324D"/>
    <w:pPr>
      <w:spacing w:after="0" w:line="240" w:lineRule="auto"/>
    </w:pPr>
    <w:rPr>
      <w:rFonts w:ascii="Verdana" w:hAnsi="Verdana"/>
      <w:color w:val="032552" w:themeColor="accent1" w:themeShade="BF"/>
      <w:kern w:val="0"/>
      <w:sz w:val="18"/>
      <w:szCs w:val="18"/>
      <w:lang w:val="da-DK"/>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32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32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32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326E" w:themeColor="accent1"/>
        </w:tcBorders>
        <w:shd w:val="clear" w:color="auto" w:fill="FFFFFF" w:themeFill="background1"/>
      </w:tcPr>
    </w:tblStylePr>
    <w:tblStylePr w:type="band1Vert">
      <w:tblPr/>
      <w:tcPr>
        <w:shd w:val="clear" w:color="auto" w:fill="B3D2FB" w:themeFill="accent1" w:themeFillTint="33"/>
      </w:tcPr>
    </w:tblStylePr>
    <w:tblStylePr w:type="band1Horz">
      <w:tblPr/>
      <w:tcPr>
        <w:shd w:val="clear" w:color="auto" w:fill="B3D2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F324D"/>
    <w:pPr>
      <w:spacing w:after="0" w:line="240" w:lineRule="auto"/>
    </w:pPr>
    <w:rPr>
      <w:rFonts w:ascii="Verdana" w:hAnsi="Verdana"/>
      <w:color w:val="0D432F" w:themeColor="accent2" w:themeShade="BF"/>
      <w:kern w:val="0"/>
      <w:sz w:val="18"/>
      <w:szCs w:val="18"/>
      <w:lang w:val="da-DK"/>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A4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A4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A4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A40" w:themeColor="accent2"/>
        </w:tcBorders>
        <w:shd w:val="clear" w:color="auto" w:fill="FFFFFF" w:themeFill="background1"/>
      </w:tcPr>
    </w:tblStylePr>
    <w:tblStylePr w:type="band1Vert">
      <w:tblPr/>
      <w:tcPr>
        <w:shd w:val="clear" w:color="auto" w:fill="BBF1DD" w:themeFill="accent2" w:themeFillTint="33"/>
      </w:tcPr>
    </w:tblStylePr>
    <w:tblStylePr w:type="band1Horz">
      <w:tblPr/>
      <w:tcPr>
        <w:shd w:val="clear" w:color="auto" w:fill="BBF1D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F324D"/>
    <w:pPr>
      <w:spacing w:after="0" w:line="240" w:lineRule="auto"/>
    </w:pPr>
    <w:rPr>
      <w:rFonts w:ascii="Verdana" w:hAnsi="Verdana"/>
      <w:color w:val="7CB456" w:themeColor="accent3" w:themeShade="BF"/>
      <w:kern w:val="0"/>
      <w:sz w:val="18"/>
      <w:szCs w:val="18"/>
      <w:lang w:val="da-DK"/>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D09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D09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D09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D095" w:themeColor="accent3"/>
        </w:tcBorders>
        <w:shd w:val="clear" w:color="auto" w:fill="FFFFFF" w:themeFill="background1"/>
      </w:tcPr>
    </w:tblStylePr>
    <w:tblStylePr w:type="band1Vert">
      <w:tblPr/>
      <w:tcPr>
        <w:shd w:val="clear" w:color="auto" w:fill="EEF5E9" w:themeFill="accent3" w:themeFillTint="33"/>
      </w:tcPr>
    </w:tblStylePr>
    <w:tblStylePr w:type="band1Horz">
      <w:tblPr/>
      <w:tcPr>
        <w:shd w:val="clear" w:color="auto" w:fill="EEF5E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F324D"/>
    <w:pPr>
      <w:spacing w:after="0" w:line="240" w:lineRule="auto"/>
    </w:pPr>
    <w:rPr>
      <w:rFonts w:ascii="Verdana" w:hAnsi="Verdana"/>
      <w:color w:val="491E38" w:themeColor="accent4" w:themeShade="BF"/>
      <w:kern w:val="0"/>
      <w:sz w:val="18"/>
      <w:szCs w:val="18"/>
      <w:lang w:val="da-DK"/>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294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294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294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294B" w:themeColor="accent4"/>
        </w:tcBorders>
        <w:shd w:val="clear" w:color="auto" w:fill="FFFFFF" w:themeFill="background1"/>
      </w:tcPr>
    </w:tblStylePr>
    <w:tblStylePr w:type="band1Vert">
      <w:tblPr/>
      <w:tcPr>
        <w:shd w:val="clear" w:color="auto" w:fill="E9CADC" w:themeFill="accent4" w:themeFillTint="33"/>
      </w:tcPr>
    </w:tblStylePr>
    <w:tblStylePr w:type="band1Horz">
      <w:tblPr/>
      <w:tcPr>
        <w:shd w:val="clear" w:color="auto" w:fill="E9CA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F324D"/>
    <w:pPr>
      <w:spacing w:after="0" w:line="240" w:lineRule="auto"/>
    </w:pPr>
    <w:rPr>
      <w:rFonts w:ascii="Verdana" w:hAnsi="Verdana"/>
      <w:color w:val="FE4B00" w:themeColor="accent5" w:themeShade="BF"/>
      <w:kern w:val="0"/>
      <w:sz w:val="18"/>
      <w:szCs w:val="18"/>
      <w:lang w:val="da-DK"/>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85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85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85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855" w:themeColor="accent5"/>
        </w:tcBorders>
        <w:shd w:val="clear" w:color="auto" w:fill="FFFFFF" w:themeFill="background1"/>
      </w:tcPr>
    </w:tblStylePr>
    <w:tblStylePr w:type="band1Vert">
      <w:tblPr/>
      <w:tcPr>
        <w:shd w:val="clear" w:color="auto" w:fill="FFE7DD" w:themeFill="accent5" w:themeFillTint="33"/>
      </w:tcPr>
    </w:tblStylePr>
    <w:tblStylePr w:type="band1Horz">
      <w:tblPr/>
      <w:tcPr>
        <w:shd w:val="clear" w:color="auto" w:fill="FFE7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F324D"/>
    <w:pPr>
      <w:spacing w:after="0" w:line="240" w:lineRule="auto"/>
    </w:pPr>
    <w:rPr>
      <w:rFonts w:ascii="Verdana" w:hAnsi="Verdana"/>
      <w:color w:val="B4AF97" w:themeColor="accent6" w:themeShade="BF"/>
      <w:kern w:val="0"/>
      <w:sz w:val="18"/>
      <w:szCs w:val="18"/>
      <w:lang w:val="da-DK"/>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E1D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E1D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E1D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E1D8" w:themeColor="accent6"/>
        </w:tcBorders>
        <w:shd w:val="clear" w:color="auto" w:fill="FFFFFF" w:themeFill="background1"/>
      </w:tcPr>
    </w:tblStylePr>
    <w:tblStylePr w:type="band1Vert">
      <w:tblPr/>
      <w:tcPr>
        <w:shd w:val="clear" w:color="auto" w:fill="F9F8F7" w:themeFill="accent6" w:themeFillTint="33"/>
      </w:tcPr>
    </w:tblStylePr>
    <w:tblStylePr w:type="band1Horz">
      <w:tblPr/>
      <w:tcPr>
        <w:shd w:val="clear" w:color="auto" w:fill="F9F8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8F324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hAnsi="Consolas"/>
      <w:kern w:val="0"/>
      <w:sz w:val="20"/>
      <w:szCs w:val="20"/>
      <w:lang w:val="en-US"/>
      <w14:ligatures w14:val="none"/>
    </w:rPr>
  </w:style>
  <w:style w:type="character" w:customStyle="1" w:styleId="MacroTextChar">
    <w:name w:val="Macro Text Char"/>
    <w:basedOn w:val="DefaultParagraphFont"/>
    <w:link w:val="MacroText"/>
    <w:uiPriority w:val="99"/>
    <w:semiHidden/>
    <w:rsid w:val="008F324D"/>
    <w:rPr>
      <w:rFonts w:ascii="Consolas" w:hAnsi="Consolas"/>
      <w:kern w:val="0"/>
      <w:sz w:val="20"/>
      <w:szCs w:val="20"/>
      <w:lang w:val="en-US"/>
      <w14:ligatures w14:val="none"/>
    </w:rPr>
  </w:style>
  <w:style w:type="table" w:styleId="MediumGrid1">
    <w:name w:val="Medium Grid 1"/>
    <w:basedOn w:val="TableNormal"/>
    <w:uiPriority w:val="67"/>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095CCC" w:themeColor="accent1" w:themeTint="BF"/>
        <w:left w:val="single" w:sz="8" w:space="0" w:color="095CCC" w:themeColor="accent1" w:themeTint="BF"/>
        <w:bottom w:val="single" w:sz="8" w:space="0" w:color="095CCC" w:themeColor="accent1" w:themeTint="BF"/>
        <w:right w:val="single" w:sz="8" w:space="0" w:color="095CCC" w:themeColor="accent1" w:themeTint="BF"/>
        <w:insideH w:val="single" w:sz="8" w:space="0" w:color="095CCC" w:themeColor="accent1" w:themeTint="BF"/>
        <w:insideV w:val="single" w:sz="8" w:space="0" w:color="095CCC" w:themeColor="accent1" w:themeTint="BF"/>
      </w:tblBorders>
    </w:tblPr>
    <w:tcPr>
      <w:shd w:val="clear" w:color="auto" w:fill="A1C7FA" w:themeFill="accent1" w:themeFillTint="3F"/>
    </w:tcPr>
    <w:tblStylePr w:type="firstRow">
      <w:rPr>
        <w:b/>
        <w:bCs/>
      </w:rPr>
    </w:tblStylePr>
    <w:tblStylePr w:type="lastRow">
      <w:rPr>
        <w:b/>
        <w:bCs/>
      </w:rPr>
      <w:tblPr/>
      <w:tcPr>
        <w:tcBorders>
          <w:top w:val="single" w:sz="18" w:space="0" w:color="095CCC" w:themeColor="accent1" w:themeTint="BF"/>
        </w:tcBorders>
      </w:tcPr>
    </w:tblStylePr>
    <w:tblStylePr w:type="firstCol">
      <w:rPr>
        <w:b/>
        <w:bCs/>
      </w:rPr>
    </w:tblStylePr>
    <w:tblStylePr w:type="lastCol">
      <w:rPr>
        <w:b/>
        <w:bCs/>
      </w:rPr>
    </w:tblStylePr>
    <w:tblStylePr w:type="band1Vert">
      <w:tblPr/>
      <w:tcPr>
        <w:shd w:val="clear" w:color="auto" w:fill="428FF6" w:themeFill="accent1" w:themeFillTint="7F"/>
      </w:tcPr>
    </w:tblStylePr>
    <w:tblStylePr w:type="band1Horz">
      <w:tblPr/>
      <w:tcPr>
        <w:shd w:val="clear" w:color="auto" w:fill="428FF6" w:themeFill="accent1" w:themeFillTint="7F"/>
      </w:tcPr>
    </w:tblStylePr>
  </w:style>
  <w:style w:type="table" w:styleId="MediumGrid1-Accent2">
    <w:name w:val="Medium Grid 1 Accent 2"/>
    <w:basedOn w:val="TableNormal"/>
    <w:uiPriority w:val="67"/>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22AD7B" w:themeColor="accent2" w:themeTint="BF"/>
        <w:left w:val="single" w:sz="8" w:space="0" w:color="22AD7B" w:themeColor="accent2" w:themeTint="BF"/>
        <w:bottom w:val="single" w:sz="8" w:space="0" w:color="22AD7B" w:themeColor="accent2" w:themeTint="BF"/>
        <w:right w:val="single" w:sz="8" w:space="0" w:color="22AD7B" w:themeColor="accent2" w:themeTint="BF"/>
        <w:insideH w:val="single" w:sz="8" w:space="0" w:color="22AD7B" w:themeColor="accent2" w:themeTint="BF"/>
        <w:insideV w:val="single" w:sz="8" w:space="0" w:color="22AD7B" w:themeColor="accent2" w:themeTint="BF"/>
      </w:tblBorders>
    </w:tblPr>
    <w:tcPr>
      <w:shd w:val="clear" w:color="auto" w:fill="ACEED6" w:themeFill="accent2" w:themeFillTint="3F"/>
    </w:tcPr>
    <w:tblStylePr w:type="firstRow">
      <w:rPr>
        <w:b/>
        <w:bCs/>
      </w:rPr>
    </w:tblStylePr>
    <w:tblStylePr w:type="lastRow">
      <w:rPr>
        <w:b/>
        <w:bCs/>
      </w:rPr>
      <w:tblPr/>
      <w:tcPr>
        <w:tcBorders>
          <w:top w:val="single" w:sz="18" w:space="0" w:color="22AD7B" w:themeColor="accent2" w:themeTint="BF"/>
        </w:tcBorders>
      </w:tcPr>
    </w:tblStylePr>
    <w:tblStylePr w:type="firstCol">
      <w:rPr>
        <w:b/>
        <w:bCs/>
      </w:rPr>
    </w:tblStylePr>
    <w:tblStylePr w:type="lastCol">
      <w:rPr>
        <w:b/>
        <w:bCs/>
      </w:rPr>
    </w:tblStylePr>
    <w:tblStylePr w:type="band1Vert">
      <w:tblPr/>
      <w:tcPr>
        <w:shd w:val="clear" w:color="auto" w:fill="58DDAC" w:themeFill="accent2" w:themeFillTint="7F"/>
      </w:tcPr>
    </w:tblStylePr>
    <w:tblStylePr w:type="band1Horz">
      <w:tblPr/>
      <w:tcPr>
        <w:shd w:val="clear" w:color="auto" w:fill="58DDAC" w:themeFill="accent2" w:themeFillTint="7F"/>
      </w:tcPr>
    </w:tblStylePr>
  </w:style>
  <w:style w:type="table" w:styleId="MediumGrid1-Accent3">
    <w:name w:val="Medium Grid 1 Accent 3"/>
    <w:basedOn w:val="TableNormal"/>
    <w:uiPriority w:val="67"/>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C1DBAF" w:themeColor="accent3" w:themeTint="BF"/>
        <w:left w:val="single" w:sz="8" w:space="0" w:color="C1DBAF" w:themeColor="accent3" w:themeTint="BF"/>
        <w:bottom w:val="single" w:sz="8" w:space="0" w:color="C1DBAF" w:themeColor="accent3" w:themeTint="BF"/>
        <w:right w:val="single" w:sz="8" w:space="0" w:color="C1DBAF" w:themeColor="accent3" w:themeTint="BF"/>
        <w:insideH w:val="single" w:sz="8" w:space="0" w:color="C1DBAF" w:themeColor="accent3" w:themeTint="BF"/>
        <w:insideV w:val="single" w:sz="8" w:space="0" w:color="C1DBAF" w:themeColor="accent3" w:themeTint="BF"/>
      </w:tblBorders>
    </w:tblPr>
    <w:tcPr>
      <w:shd w:val="clear" w:color="auto" w:fill="EAF3E4" w:themeFill="accent3" w:themeFillTint="3F"/>
    </w:tcPr>
    <w:tblStylePr w:type="firstRow">
      <w:rPr>
        <w:b/>
        <w:bCs/>
      </w:rPr>
    </w:tblStylePr>
    <w:tblStylePr w:type="lastRow">
      <w:rPr>
        <w:b/>
        <w:bCs/>
      </w:rPr>
      <w:tblPr/>
      <w:tcPr>
        <w:tcBorders>
          <w:top w:val="single" w:sz="18" w:space="0" w:color="C1DBAF" w:themeColor="accent3" w:themeTint="BF"/>
        </w:tcBorders>
      </w:tcPr>
    </w:tblStylePr>
    <w:tblStylePr w:type="firstCol">
      <w:rPr>
        <w:b/>
        <w:bCs/>
      </w:rPr>
    </w:tblStylePr>
    <w:tblStylePr w:type="lastCol">
      <w:rPr>
        <w:b/>
        <w:bCs/>
      </w:rPr>
    </w:tblStylePr>
    <w:tblStylePr w:type="band1Vert">
      <w:tblPr/>
      <w:tcPr>
        <w:shd w:val="clear" w:color="auto" w:fill="D5E7CA" w:themeFill="accent3" w:themeFillTint="7F"/>
      </w:tcPr>
    </w:tblStylePr>
    <w:tblStylePr w:type="band1Horz">
      <w:tblPr/>
      <w:tcPr>
        <w:shd w:val="clear" w:color="auto" w:fill="D5E7CA" w:themeFill="accent3" w:themeFillTint="7F"/>
      </w:tcPr>
    </w:tblStylePr>
  </w:style>
  <w:style w:type="table" w:styleId="MediumGrid1-Accent4">
    <w:name w:val="Medium Grid 1 Accent 4"/>
    <w:basedOn w:val="TableNormal"/>
    <w:uiPriority w:val="67"/>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A3447D" w:themeColor="accent4" w:themeTint="BF"/>
        <w:left w:val="single" w:sz="8" w:space="0" w:color="A3447D" w:themeColor="accent4" w:themeTint="BF"/>
        <w:bottom w:val="single" w:sz="8" w:space="0" w:color="A3447D" w:themeColor="accent4" w:themeTint="BF"/>
        <w:right w:val="single" w:sz="8" w:space="0" w:color="A3447D" w:themeColor="accent4" w:themeTint="BF"/>
        <w:insideH w:val="single" w:sz="8" w:space="0" w:color="A3447D" w:themeColor="accent4" w:themeTint="BF"/>
        <w:insideV w:val="single" w:sz="8" w:space="0" w:color="A3447D" w:themeColor="accent4" w:themeTint="BF"/>
      </w:tblBorders>
    </w:tblPr>
    <w:tcPr>
      <w:shd w:val="clear" w:color="auto" w:fill="E4BED4" w:themeFill="accent4" w:themeFillTint="3F"/>
    </w:tcPr>
    <w:tblStylePr w:type="firstRow">
      <w:rPr>
        <w:b/>
        <w:bCs/>
      </w:rPr>
    </w:tblStylePr>
    <w:tblStylePr w:type="lastRow">
      <w:rPr>
        <w:b/>
        <w:bCs/>
      </w:rPr>
      <w:tblPr/>
      <w:tcPr>
        <w:tcBorders>
          <w:top w:val="single" w:sz="18" w:space="0" w:color="A3447D" w:themeColor="accent4" w:themeTint="BF"/>
        </w:tcBorders>
      </w:tcPr>
    </w:tblStylePr>
    <w:tblStylePr w:type="firstCol">
      <w:rPr>
        <w:b/>
        <w:bCs/>
      </w:rPr>
    </w:tblStylePr>
    <w:tblStylePr w:type="lastCol">
      <w:rPr>
        <w:b/>
        <w:bCs/>
      </w:rPr>
    </w:tblStylePr>
    <w:tblStylePr w:type="band1Vert">
      <w:tblPr/>
      <w:tcPr>
        <w:shd w:val="clear" w:color="auto" w:fill="C87CA9" w:themeFill="accent4" w:themeFillTint="7F"/>
      </w:tcPr>
    </w:tblStylePr>
    <w:tblStylePr w:type="band1Horz">
      <w:tblPr/>
      <w:tcPr>
        <w:shd w:val="clear" w:color="auto" w:fill="C87CA9" w:themeFill="accent4" w:themeFillTint="7F"/>
      </w:tcPr>
    </w:tblStylePr>
  </w:style>
  <w:style w:type="table" w:styleId="MediumGrid1-Accent5">
    <w:name w:val="Medium Grid 1 Accent 5"/>
    <w:basedOn w:val="TableNormal"/>
    <w:uiPriority w:val="67"/>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A57F" w:themeColor="accent5" w:themeTint="BF"/>
        <w:left w:val="single" w:sz="8" w:space="0" w:color="FFA57F" w:themeColor="accent5" w:themeTint="BF"/>
        <w:bottom w:val="single" w:sz="8" w:space="0" w:color="FFA57F" w:themeColor="accent5" w:themeTint="BF"/>
        <w:right w:val="single" w:sz="8" w:space="0" w:color="FFA57F" w:themeColor="accent5" w:themeTint="BF"/>
        <w:insideH w:val="single" w:sz="8" w:space="0" w:color="FFA57F" w:themeColor="accent5" w:themeTint="BF"/>
        <w:insideV w:val="single" w:sz="8" w:space="0" w:color="FFA57F" w:themeColor="accent5" w:themeTint="BF"/>
      </w:tblBorders>
    </w:tblPr>
    <w:tcPr>
      <w:shd w:val="clear" w:color="auto" w:fill="FFE1D5" w:themeFill="accent5" w:themeFillTint="3F"/>
    </w:tcPr>
    <w:tblStylePr w:type="firstRow">
      <w:rPr>
        <w:b/>
        <w:bCs/>
      </w:rPr>
    </w:tblStylePr>
    <w:tblStylePr w:type="lastRow">
      <w:rPr>
        <w:b/>
        <w:bCs/>
      </w:rPr>
      <w:tblPr/>
      <w:tcPr>
        <w:tcBorders>
          <w:top w:val="single" w:sz="18" w:space="0" w:color="FFA57F" w:themeColor="accent5" w:themeTint="BF"/>
        </w:tcBorders>
      </w:tcPr>
    </w:tblStylePr>
    <w:tblStylePr w:type="firstCol">
      <w:rPr>
        <w:b/>
        <w:bCs/>
      </w:rPr>
    </w:tblStylePr>
    <w:tblStylePr w:type="lastCol">
      <w:rPr>
        <w:b/>
        <w:bCs/>
      </w:rPr>
    </w:tblStylePr>
    <w:tblStylePr w:type="band1Vert">
      <w:tblPr/>
      <w:tcPr>
        <w:shd w:val="clear" w:color="auto" w:fill="FFC3AA" w:themeFill="accent5" w:themeFillTint="7F"/>
      </w:tcPr>
    </w:tblStylePr>
    <w:tblStylePr w:type="band1Horz">
      <w:tblPr/>
      <w:tcPr>
        <w:shd w:val="clear" w:color="auto" w:fill="FFC3AA" w:themeFill="accent5" w:themeFillTint="7F"/>
      </w:tcPr>
    </w:tblStylePr>
  </w:style>
  <w:style w:type="table" w:styleId="MediumGrid1-Accent6">
    <w:name w:val="Medium Grid 1 Accent 6"/>
    <w:basedOn w:val="TableNormal"/>
    <w:uiPriority w:val="67"/>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EAE8E1" w:themeColor="accent6" w:themeTint="BF"/>
        <w:left w:val="single" w:sz="8" w:space="0" w:color="EAE8E1" w:themeColor="accent6" w:themeTint="BF"/>
        <w:bottom w:val="single" w:sz="8" w:space="0" w:color="EAE8E1" w:themeColor="accent6" w:themeTint="BF"/>
        <w:right w:val="single" w:sz="8" w:space="0" w:color="EAE8E1" w:themeColor="accent6" w:themeTint="BF"/>
        <w:insideH w:val="single" w:sz="8" w:space="0" w:color="EAE8E1" w:themeColor="accent6" w:themeTint="BF"/>
        <w:insideV w:val="single" w:sz="8" w:space="0" w:color="EAE8E1" w:themeColor="accent6" w:themeTint="BF"/>
      </w:tblBorders>
    </w:tblPr>
    <w:tcPr>
      <w:shd w:val="clear" w:color="auto" w:fill="F8F7F5" w:themeFill="accent6" w:themeFillTint="3F"/>
    </w:tcPr>
    <w:tblStylePr w:type="firstRow">
      <w:rPr>
        <w:b/>
        <w:bCs/>
      </w:rPr>
    </w:tblStylePr>
    <w:tblStylePr w:type="lastRow">
      <w:rPr>
        <w:b/>
        <w:bCs/>
      </w:rPr>
      <w:tblPr/>
      <w:tcPr>
        <w:tcBorders>
          <w:top w:val="single" w:sz="18" w:space="0" w:color="EAE8E1" w:themeColor="accent6" w:themeTint="BF"/>
        </w:tcBorders>
      </w:tcPr>
    </w:tblStylePr>
    <w:tblStylePr w:type="firstCol">
      <w:rPr>
        <w:b/>
        <w:bCs/>
      </w:rPr>
    </w:tblStylePr>
    <w:tblStylePr w:type="lastCol">
      <w:rPr>
        <w:b/>
        <w:bCs/>
      </w:rPr>
    </w:tblStylePr>
    <w:tblStylePr w:type="band1Vert">
      <w:tblPr/>
      <w:tcPr>
        <w:shd w:val="clear" w:color="auto" w:fill="F1EFEB" w:themeFill="accent6" w:themeFillTint="7F"/>
      </w:tcPr>
    </w:tblStylePr>
    <w:tblStylePr w:type="band1Horz">
      <w:tblPr/>
      <w:tcPr>
        <w:shd w:val="clear" w:color="auto" w:fill="F1EFEB" w:themeFill="accent6" w:themeFillTint="7F"/>
      </w:tcPr>
    </w:tblStylePr>
  </w:style>
  <w:style w:type="table" w:styleId="MediumGrid2">
    <w:name w:val="Medium Grid 2"/>
    <w:basedOn w:val="TableNormal"/>
    <w:uiPriority w:val="68"/>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05326E" w:themeColor="accent1"/>
        <w:left w:val="single" w:sz="8" w:space="0" w:color="05326E" w:themeColor="accent1"/>
        <w:bottom w:val="single" w:sz="8" w:space="0" w:color="05326E" w:themeColor="accent1"/>
        <w:right w:val="single" w:sz="8" w:space="0" w:color="05326E" w:themeColor="accent1"/>
        <w:insideH w:val="single" w:sz="8" w:space="0" w:color="05326E" w:themeColor="accent1"/>
        <w:insideV w:val="single" w:sz="8" w:space="0" w:color="05326E" w:themeColor="accent1"/>
      </w:tblBorders>
    </w:tblPr>
    <w:tcPr>
      <w:shd w:val="clear" w:color="auto" w:fill="A1C7FA" w:themeFill="accent1" w:themeFillTint="3F"/>
    </w:tcPr>
    <w:tblStylePr w:type="firstRow">
      <w:rPr>
        <w:b/>
        <w:bCs/>
        <w:color w:val="000000" w:themeColor="text1"/>
      </w:rPr>
      <w:tblPr/>
      <w:tcPr>
        <w:shd w:val="clear" w:color="auto" w:fill="D9E8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D2FB" w:themeFill="accent1" w:themeFillTint="33"/>
      </w:tcPr>
    </w:tblStylePr>
    <w:tblStylePr w:type="band1Vert">
      <w:tblPr/>
      <w:tcPr>
        <w:shd w:val="clear" w:color="auto" w:fill="428FF6" w:themeFill="accent1" w:themeFillTint="7F"/>
      </w:tcPr>
    </w:tblStylePr>
    <w:tblStylePr w:type="band1Horz">
      <w:tblPr/>
      <w:tcPr>
        <w:tcBorders>
          <w:insideH w:val="single" w:sz="6" w:space="0" w:color="05326E" w:themeColor="accent1"/>
          <w:insideV w:val="single" w:sz="6" w:space="0" w:color="05326E" w:themeColor="accent1"/>
        </w:tcBorders>
        <w:shd w:val="clear" w:color="auto" w:fill="428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125A40" w:themeColor="accent2"/>
        <w:left w:val="single" w:sz="8" w:space="0" w:color="125A40" w:themeColor="accent2"/>
        <w:bottom w:val="single" w:sz="8" w:space="0" w:color="125A40" w:themeColor="accent2"/>
        <w:right w:val="single" w:sz="8" w:space="0" w:color="125A40" w:themeColor="accent2"/>
        <w:insideH w:val="single" w:sz="8" w:space="0" w:color="125A40" w:themeColor="accent2"/>
        <w:insideV w:val="single" w:sz="8" w:space="0" w:color="125A40" w:themeColor="accent2"/>
      </w:tblBorders>
    </w:tblPr>
    <w:tcPr>
      <w:shd w:val="clear" w:color="auto" w:fill="ACEED6" w:themeFill="accent2" w:themeFillTint="3F"/>
    </w:tcPr>
    <w:tblStylePr w:type="firstRow">
      <w:rPr>
        <w:b/>
        <w:bCs/>
        <w:color w:val="000000" w:themeColor="text1"/>
      </w:rPr>
      <w:tblPr/>
      <w:tcPr>
        <w:shd w:val="clear" w:color="auto" w:fill="DDF8E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F1DD" w:themeFill="accent2" w:themeFillTint="33"/>
      </w:tcPr>
    </w:tblStylePr>
    <w:tblStylePr w:type="band1Vert">
      <w:tblPr/>
      <w:tcPr>
        <w:shd w:val="clear" w:color="auto" w:fill="58DDAC" w:themeFill="accent2" w:themeFillTint="7F"/>
      </w:tcPr>
    </w:tblStylePr>
    <w:tblStylePr w:type="band1Horz">
      <w:tblPr/>
      <w:tcPr>
        <w:tcBorders>
          <w:insideH w:val="single" w:sz="6" w:space="0" w:color="125A40" w:themeColor="accent2"/>
          <w:insideV w:val="single" w:sz="6" w:space="0" w:color="125A40" w:themeColor="accent2"/>
        </w:tcBorders>
        <w:shd w:val="clear" w:color="auto" w:fill="58DDA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ADD095" w:themeColor="accent3"/>
        <w:left w:val="single" w:sz="8" w:space="0" w:color="ADD095" w:themeColor="accent3"/>
        <w:bottom w:val="single" w:sz="8" w:space="0" w:color="ADD095" w:themeColor="accent3"/>
        <w:right w:val="single" w:sz="8" w:space="0" w:color="ADD095" w:themeColor="accent3"/>
        <w:insideH w:val="single" w:sz="8" w:space="0" w:color="ADD095" w:themeColor="accent3"/>
        <w:insideV w:val="single" w:sz="8" w:space="0" w:color="ADD095" w:themeColor="accent3"/>
      </w:tblBorders>
    </w:tblPr>
    <w:tcPr>
      <w:shd w:val="clear" w:color="auto" w:fill="EAF3E4" w:themeFill="accent3" w:themeFillTint="3F"/>
    </w:tcPr>
    <w:tblStylePr w:type="firstRow">
      <w:rPr>
        <w:b/>
        <w:bCs/>
        <w:color w:val="000000" w:themeColor="text1"/>
      </w:rPr>
      <w:tblPr/>
      <w:tcPr>
        <w:shd w:val="clear" w:color="auto" w:fill="F6FA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E9" w:themeFill="accent3" w:themeFillTint="33"/>
      </w:tcPr>
    </w:tblStylePr>
    <w:tblStylePr w:type="band1Vert">
      <w:tblPr/>
      <w:tcPr>
        <w:shd w:val="clear" w:color="auto" w:fill="D5E7CA" w:themeFill="accent3" w:themeFillTint="7F"/>
      </w:tcPr>
    </w:tblStylePr>
    <w:tblStylePr w:type="band1Horz">
      <w:tblPr/>
      <w:tcPr>
        <w:tcBorders>
          <w:insideH w:val="single" w:sz="6" w:space="0" w:color="ADD095" w:themeColor="accent3"/>
          <w:insideV w:val="single" w:sz="6" w:space="0" w:color="ADD095" w:themeColor="accent3"/>
        </w:tcBorders>
        <w:shd w:val="clear" w:color="auto" w:fill="D5E7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62294B" w:themeColor="accent4"/>
        <w:left w:val="single" w:sz="8" w:space="0" w:color="62294B" w:themeColor="accent4"/>
        <w:bottom w:val="single" w:sz="8" w:space="0" w:color="62294B" w:themeColor="accent4"/>
        <w:right w:val="single" w:sz="8" w:space="0" w:color="62294B" w:themeColor="accent4"/>
        <w:insideH w:val="single" w:sz="8" w:space="0" w:color="62294B" w:themeColor="accent4"/>
        <w:insideV w:val="single" w:sz="8" w:space="0" w:color="62294B" w:themeColor="accent4"/>
      </w:tblBorders>
    </w:tblPr>
    <w:tcPr>
      <w:shd w:val="clear" w:color="auto" w:fill="E4BED4" w:themeFill="accent4" w:themeFillTint="3F"/>
    </w:tcPr>
    <w:tblStylePr w:type="firstRow">
      <w:rPr>
        <w:b/>
        <w:bCs/>
        <w:color w:val="000000" w:themeColor="text1"/>
      </w:rPr>
      <w:tblPr/>
      <w:tcPr>
        <w:shd w:val="clear" w:color="auto" w:fill="F4E5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CADC" w:themeFill="accent4" w:themeFillTint="33"/>
      </w:tcPr>
    </w:tblStylePr>
    <w:tblStylePr w:type="band1Vert">
      <w:tblPr/>
      <w:tcPr>
        <w:shd w:val="clear" w:color="auto" w:fill="C87CA9" w:themeFill="accent4" w:themeFillTint="7F"/>
      </w:tcPr>
    </w:tblStylePr>
    <w:tblStylePr w:type="band1Horz">
      <w:tblPr/>
      <w:tcPr>
        <w:tcBorders>
          <w:insideH w:val="single" w:sz="6" w:space="0" w:color="62294B" w:themeColor="accent4"/>
          <w:insideV w:val="single" w:sz="6" w:space="0" w:color="62294B" w:themeColor="accent4"/>
        </w:tcBorders>
        <w:shd w:val="clear" w:color="auto" w:fill="C87CA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FF8855" w:themeColor="accent5"/>
        <w:left w:val="single" w:sz="8" w:space="0" w:color="FF8855" w:themeColor="accent5"/>
        <w:bottom w:val="single" w:sz="8" w:space="0" w:color="FF8855" w:themeColor="accent5"/>
        <w:right w:val="single" w:sz="8" w:space="0" w:color="FF8855" w:themeColor="accent5"/>
        <w:insideH w:val="single" w:sz="8" w:space="0" w:color="FF8855" w:themeColor="accent5"/>
        <w:insideV w:val="single" w:sz="8" w:space="0" w:color="FF8855" w:themeColor="accent5"/>
      </w:tblBorders>
    </w:tblPr>
    <w:tcPr>
      <w:shd w:val="clear" w:color="auto" w:fill="FFE1D5" w:themeFill="accent5" w:themeFillTint="3F"/>
    </w:tcPr>
    <w:tblStylePr w:type="firstRow">
      <w:rPr>
        <w:b/>
        <w:bCs/>
        <w:color w:val="000000" w:themeColor="text1"/>
      </w:rPr>
      <w:tblPr/>
      <w:tcPr>
        <w:shd w:val="clear" w:color="auto" w:fill="FFF3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7DD" w:themeFill="accent5" w:themeFillTint="33"/>
      </w:tcPr>
    </w:tblStylePr>
    <w:tblStylePr w:type="band1Vert">
      <w:tblPr/>
      <w:tcPr>
        <w:shd w:val="clear" w:color="auto" w:fill="FFC3AA" w:themeFill="accent5" w:themeFillTint="7F"/>
      </w:tcPr>
    </w:tblStylePr>
    <w:tblStylePr w:type="band1Horz">
      <w:tblPr/>
      <w:tcPr>
        <w:tcBorders>
          <w:insideH w:val="single" w:sz="6" w:space="0" w:color="FF8855" w:themeColor="accent5"/>
          <w:insideV w:val="single" w:sz="6" w:space="0" w:color="FF8855" w:themeColor="accent5"/>
        </w:tcBorders>
        <w:shd w:val="clear" w:color="auto" w:fill="FFC3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E3E1D8" w:themeColor="accent6"/>
        <w:left w:val="single" w:sz="8" w:space="0" w:color="E3E1D8" w:themeColor="accent6"/>
        <w:bottom w:val="single" w:sz="8" w:space="0" w:color="E3E1D8" w:themeColor="accent6"/>
        <w:right w:val="single" w:sz="8" w:space="0" w:color="E3E1D8" w:themeColor="accent6"/>
        <w:insideH w:val="single" w:sz="8" w:space="0" w:color="E3E1D8" w:themeColor="accent6"/>
        <w:insideV w:val="single" w:sz="8" w:space="0" w:color="E3E1D8" w:themeColor="accent6"/>
      </w:tblBorders>
    </w:tblPr>
    <w:tcPr>
      <w:shd w:val="clear" w:color="auto" w:fill="F8F7F5" w:themeFill="accent6" w:themeFillTint="3F"/>
    </w:tcPr>
    <w:tblStylePr w:type="firstRow">
      <w:rPr>
        <w:b/>
        <w:bCs/>
        <w:color w:val="000000" w:themeColor="text1"/>
      </w:rPr>
      <w:tblPr/>
      <w:tcPr>
        <w:shd w:val="clear" w:color="auto" w:fill="FCFC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8F7" w:themeFill="accent6" w:themeFillTint="33"/>
      </w:tcPr>
    </w:tblStylePr>
    <w:tblStylePr w:type="band1Vert">
      <w:tblPr/>
      <w:tcPr>
        <w:shd w:val="clear" w:color="auto" w:fill="F1EFEB" w:themeFill="accent6" w:themeFillTint="7F"/>
      </w:tcPr>
    </w:tblStylePr>
    <w:tblStylePr w:type="band1Horz">
      <w:tblPr/>
      <w:tcPr>
        <w:tcBorders>
          <w:insideH w:val="single" w:sz="6" w:space="0" w:color="E3E1D8" w:themeColor="accent6"/>
          <w:insideV w:val="single" w:sz="6" w:space="0" w:color="E3E1D8" w:themeColor="accent6"/>
        </w:tcBorders>
        <w:shd w:val="clear" w:color="auto" w:fill="F1EF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C7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32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32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32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32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8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8FF6" w:themeFill="accent1" w:themeFillTint="7F"/>
      </w:tcPr>
    </w:tblStylePr>
  </w:style>
  <w:style w:type="table" w:styleId="MediumGrid3-Accent2">
    <w:name w:val="Medium Grid 3 Accent 2"/>
    <w:basedOn w:val="TableNormal"/>
    <w:uiPriority w:val="69"/>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ED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A4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A4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A4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A4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DA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DAC" w:themeFill="accent2" w:themeFillTint="7F"/>
      </w:tcPr>
    </w:tblStylePr>
  </w:style>
  <w:style w:type="table" w:styleId="MediumGrid3-Accent3">
    <w:name w:val="Medium Grid 3 Accent 3"/>
    <w:basedOn w:val="TableNormal"/>
    <w:uiPriority w:val="69"/>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E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D09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D09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D09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D09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7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7CA" w:themeFill="accent3" w:themeFillTint="7F"/>
      </w:tcPr>
    </w:tblStylePr>
  </w:style>
  <w:style w:type="table" w:styleId="MediumGrid3-Accent4">
    <w:name w:val="Medium Grid 3 Accent 4"/>
    <w:basedOn w:val="TableNormal"/>
    <w:uiPriority w:val="69"/>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BE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294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294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294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294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7CA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7CA9" w:themeFill="accent4" w:themeFillTint="7F"/>
      </w:tcPr>
    </w:tblStylePr>
  </w:style>
  <w:style w:type="table" w:styleId="MediumGrid3-Accent5">
    <w:name w:val="Medium Grid 3 Accent 5"/>
    <w:basedOn w:val="TableNormal"/>
    <w:uiPriority w:val="69"/>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1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8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8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8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8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3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3AA" w:themeFill="accent5" w:themeFillTint="7F"/>
      </w:tcPr>
    </w:tblStylePr>
  </w:style>
  <w:style w:type="table" w:styleId="MediumGrid3-Accent6">
    <w:name w:val="Medium Grid 3 Accent 6"/>
    <w:basedOn w:val="TableNormal"/>
    <w:uiPriority w:val="69"/>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7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E1D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E1D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E1D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E1D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EF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EFEB" w:themeFill="accent6" w:themeFillTint="7F"/>
      </w:tcPr>
    </w:tblStylePr>
  </w:style>
  <w:style w:type="table" w:styleId="MediumList1">
    <w:name w:val="Medium List 1"/>
    <w:basedOn w:val="TableNormal"/>
    <w:uiPriority w:val="65"/>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DF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8" w:space="0" w:color="05326E" w:themeColor="accent1"/>
        <w:bottom w:val="single" w:sz="8" w:space="0" w:color="05326E" w:themeColor="accent1"/>
      </w:tblBorders>
    </w:tblPr>
    <w:tblStylePr w:type="firstRow">
      <w:rPr>
        <w:rFonts w:asciiTheme="majorHAnsi" w:eastAsiaTheme="majorEastAsia" w:hAnsiTheme="majorHAnsi" w:cstheme="majorBidi"/>
      </w:rPr>
      <w:tblPr/>
      <w:tcPr>
        <w:tcBorders>
          <w:top w:val="nil"/>
          <w:bottom w:val="single" w:sz="8" w:space="0" w:color="05326E" w:themeColor="accent1"/>
        </w:tcBorders>
      </w:tcPr>
    </w:tblStylePr>
    <w:tblStylePr w:type="lastRow">
      <w:rPr>
        <w:b/>
        <w:bCs/>
        <w:color w:val="009DF0" w:themeColor="text2"/>
      </w:rPr>
      <w:tblPr/>
      <w:tcPr>
        <w:tcBorders>
          <w:top w:val="single" w:sz="8" w:space="0" w:color="05326E" w:themeColor="accent1"/>
          <w:bottom w:val="single" w:sz="8" w:space="0" w:color="05326E" w:themeColor="accent1"/>
        </w:tcBorders>
      </w:tcPr>
    </w:tblStylePr>
    <w:tblStylePr w:type="firstCol">
      <w:rPr>
        <w:b/>
        <w:bCs/>
      </w:rPr>
    </w:tblStylePr>
    <w:tblStylePr w:type="lastCol">
      <w:rPr>
        <w:b/>
        <w:bCs/>
      </w:rPr>
      <w:tblPr/>
      <w:tcPr>
        <w:tcBorders>
          <w:top w:val="single" w:sz="8" w:space="0" w:color="05326E" w:themeColor="accent1"/>
          <w:bottom w:val="single" w:sz="8" w:space="0" w:color="05326E" w:themeColor="accent1"/>
        </w:tcBorders>
      </w:tcPr>
    </w:tblStylePr>
    <w:tblStylePr w:type="band1Vert">
      <w:tblPr/>
      <w:tcPr>
        <w:shd w:val="clear" w:color="auto" w:fill="A1C7FA" w:themeFill="accent1" w:themeFillTint="3F"/>
      </w:tcPr>
    </w:tblStylePr>
    <w:tblStylePr w:type="band1Horz">
      <w:tblPr/>
      <w:tcPr>
        <w:shd w:val="clear" w:color="auto" w:fill="A1C7FA" w:themeFill="accent1" w:themeFillTint="3F"/>
      </w:tcPr>
    </w:tblStylePr>
  </w:style>
  <w:style w:type="table" w:styleId="MediumList1-Accent2">
    <w:name w:val="Medium List 1 Accent 2"/>
    <w:basedOn w:val="TableNormal"/>
    <w:uiPriority w:val="65"/>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8" w:space="0" w:color="125A40" w:themeColor="accent2"/>
        <w:bottom w:val="single" w:sz="8" w:space="0" w:color="125A40" w:themeColor="accent2"/>
      </w:tblBorders>
    </w:tblPr>
    <w:tblStylePr w:type="firstRow">
      <w:rPr>
        <w:rFonts w:asciiTheme="majorHAnsi" w:eastAsiaTheme="majorEastAsia" w:hAnsiTheme="majorHAnsi" w:cstheme="majorBidi"/>
      </w:rPr>
      <w:tblPr/>
      <w:tcPr>
        <w:tcBorders>
          <w:top w:val="nil"/>
          <w:bottom w:val="single" w:sz="8" w:space="0" w:color="125A40" w:themeColor="accent2"/>
        </w:tcBorders>
      </w:tcPr>
    </w:tblStylePr>
    <w:tblStylePr w:type="lastRow">
      <w:rPr>
        <w:b/>
        <w:bCs/>
        <w:color w:val="009DF0" w:themeColor="text2"/>
      </w:rPr>
      <w:tblPr/>
      <w:tcPr>
        <w:tcBorders>
          <w:top w:val="single" w:sz="8" w:space="0" w:color="125A40" w:themeColor="accent2"/>
          <w:bottom w:val="single" w:sz="8" w:space="0" w:color="125A40" w:themeColor="accent2"/>
        </w:tcBorders>
      </w:tcPr>
    </w:tblStylePr>
    <w:tblStylePr w:type="firstCol">
      <w:rPr>
        <w:b/>
        <w:bCs/>
      </w:rPr>
    </w:tblStylePr>
    <w:tblStylePr w:type="lastCol">
      <w:rPr>
        <w:b/>
        <w:bCs/>
      </w:rPr>
      <w:tblPr/>
      <w:tcPr>
        <w:tcBorders>
          <w:top w:val="single" w:sz="8" w:space="0" w:color="125A40" w:themeColor="accent2"/>
          <w:bottom w:val="single" w:sz="8" w:space="0" w:color="125A40" w:themeColor="accent2"/>
        </w:tcBorders>
      </w:tcPr>
    </w:tblStylePr>
    <w:tblStylePr w:type="band1Vert">
      <w:tblPr/>
      <w:tcPr>
        <w:shd w:val="clear" w:color="auto" w:fill="ACEED6" w:themeFill="accent2" w:themeFillTint="3F"/>
      </w:tcPr>
    </w:tblStylePr>
    <w:tblStylePr w:type="band1Horz">
      <w:tblPr/>
      <w:tcPr>
        <w:shd w:val="clear" w:color="auto" w:fill="ACEED6" w:themeFill="accent2" w:themeFillTint="3F"/>
      </w:tcPr>
    </w:tblStylePr>
  </w:style>
  <w:style w:type="table" w:styleId="MediumList1-Accent3">
    <w:name w:val="Medium List 1 Accent 3"/>
    <w:basedOn w:val="TableNormal"/>
    <w:uiPriority w:val="65"/>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8" w:space="0" w:color="ADD095" w:themeColor="accent3"/>
        <w:bottom w:val="single" w:sz="8" w:space="0" w:color="ADD095" w:themeColor="accent3"/>
      </w:tblBorders>
    </w:tblPr>
    <w:tblStylePr w:type="firstRow">
      <w:rPr>
        <w:rFonts w:asciiTheme="majorHAnsi" w:eastAsiaTheme="majorEastAsia" w:hAnsiTheme="majorHAnsi" w:cstheme="majorBidi"/>
      </w:rPr>
      <w:tblPr/>
      <w:tcPr>
        <w:tcBorders>
          <w:top w:val="nil"/>
          <w:bottom w:val="single" w:sz="8" w:space="0" w:color="ADD095" w:themeColor="accent3"/>
        </w:tcBorders>
      </w:tcPr>
    </w:tblStylePr>
    <w:tblStylePr w:type="lastRow">
      <w:rPr>
        <w:b/>
        <w:bCs/>
        <w:color w:val="009DF0" w:themeColor="text2"/>
      </w:rPr>
      <w:tblPr/>
      <w:tcPr>
        <w:tcBorders>
          <w:top w:val="single" w:sz="8" w:space="0" w:color="ADD095" w:themeColor="accent3"/>
          <w:bottom w:val="single" w:sz="8" w:space="0" w:color="ADD095" w:themeColor="accent3"/>
        </w:tcBorders>
      </w:tcPr>
    </w:tblStylePr>
    <w:tblStylePr w:type="firstCol">
      <w:rPr>
        <w:b/>
        <w:bCs/>
      </w:rPr>
    </w:tblStylePr>
    <w:tblStylePr w:type="lastCol">
      <w:rPr>
        <w:b/>
        <w:bCs/>
      </w:rPr>
      <w:tblPr/>
      <w:tcPr>
        <w:tcBorders>
          <w:top w:val="single" w:sz="8" w:space="0" w:color="ADD095" w:themeColor="accent3"/>
          <w:bottom w:val="single" w:sz="8" w:space="0" w:color="ADD095" w:themeColor="accent3"/>
        </w:tcBorders>
      </w:tcPr>
    </w:tblStylePr>
    <w:tblStylePr w:type="band1Vert">
      <w:tblPr/>
      <w:tcPr>
        <w:shd w:val="clear" w:color="auto" w:fill="EAF3E4" w:themeFill="accent3" w:themeFillTint="3F"/>
      </w:tcPr>
    </w:tblStylePr>
    <w:tblStylePr w:type="band1Horz">
      <w:tblPr/>
      <w:tcPr>
        <w:shd w:val="clear" w:color="auto" w:fill="EAF3E4" w:themeFill="accent3" w:themeFillTint="3F"/>
      </w:tcPr>
    </w:tblStylePr>
  </w:style>
  <w:style w:type="table" w:styleId="MediumList1-Accent4">
    <w:name w:val="Medium List 1 Accent 4"/>
    <w:basedOn w:val="TableNormal"/>
    <w:uiPriority w:val="65"/>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8" w:space="0" w:color="62294B" w:themeColor="accent4"/>
        <w:bottom w:val="single" w:sz="8" w:space="0" w:color="62294B" w:themeColor="accent4"/>
      </w:tblBorders>
    </w:tblPr>
    <w:tblStylePr w:type="firstRow">
      <w:rPr>
        <w:rFonts w:asciiTheme="majorHAnsi" w:eastAsiaTheme="majorEastAsia" w:hAnsiTheme="majorHAnsi" w:cstheme="majorBidi"/>
      </w:rPr>
      <w:tblPr/>
      <w:tcPr>
        <w:tcBorders>
          <w:top w:val="nil"/>
          <w:bottom w:val="single" w:sz="8" w:space="0" w:color="62294B" w:themeColor="accent4"/>
        </w:tcBorders>
      </w:tcPr>
    </w:tblStylePr>
    <w:tblStylePr w:type="lastRow">
      <w:rPr>
        <w:b/>
        <w:bCs/>
        <w:color w:val="009DF0" w:themeColor="text2"/>
      </w:rPr>
      <w:tblPr/>
      <w:tcPr>
        <w:tcBorders>
          <w:top w:val="single" w:sz="8" w:space="0" w:color="62294B" w:themeColor="accent4"/>
          <w:bottom w:val="single" w:sz="8" w:space="0" w:color="62294B" w:themeColor="accent4"/>
        </w:tcBorders>
      </w:tcPr>
    </w:tblStylePr>
    <w:tblStylePr w:type="firstCol">
      <w:rPr>
        <w:b/>
        <w:bCs/>
      </w:rPr>
    </w:tblStylePr>
    <w:tblStylePr w:type="lastCol">
      <w:rPr>
        <w:b/>
        <w:bCs/>
      </w:rPr>
      <w:tblPr/>
      <w:tcPr>
        <w:tcBorders>
          <w:top w:val="single" w:sz="8" w:space="0" w:color="62294B" w:themeColor="accent4"/>
          <w:bottom w:val="single" w:sz="8" w:space="0" w:color="62294B" w:themeColor="accent4"/>
        </w:tcBorders>
      </w:tcPr>
    </w:tblStylePr>
    <w:tblStylePr w:type="band1Vert">
      <w:tblPr/>
      <w:tcPr>
        <w:shd w:val="clear" w:color="auto" w:fill="E4BED4" w:themeFill="accent4" w:themeFillTint="3F"/>
      </w:tcPr>
    </w:tblStylePr>
    <w:tblStylePr w:type="band1Horz">
      <w:tblPr/>
      <w:tcPr>
        <w:shd w:val="clear" w:color="auto" w:fill="E4BED4" w:themeFill="accent4" w:themeFillTint="3F"/>
      </w:tcPr>
    </w:tblStylePr>
  </w:style>
  <w:style w:type="table" w:styleId="MediumList1-Accent5">
    <w:name w:val="Medium List 1 Accent 5"/>
    <w:basedOn w:val="TableNormal"/>
    <w:uiPriority w:val="65"/>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8" w:space="0" w:color="FF8855" w:themeColor="accent5"/>
        <w:bottom w:val="single" w:sz="8" w:space="0" w:color="FF8855" w:themeColor="accent5"/>
      </w:tblBorders>
    </w:tblPr>
    <w:tblStylePr w:type="firstRow">
      <w:rPr>
        <w:rFonts w:asciiTheme="majorHAnsi" w:eastAsiaTheme="majorEastAsia" w:hAnsiTheme="majorHAnsi" w:cstheme="majorBidi"/>
      </w:rPr>
      <w:tblPr/>
      <w:tcPr>
        <w:tcBorders>
          <w:top w:val="nil"/>
          <w:bottom w:val="single" w:sz="8" w:space="0" w:color="FF8855" w:themeColor="accent5"/>
        </w:tcBorders>
      </w:tcPr>
    </w:tblStylePr>
    <w:tblStylePr w:type="lastRow">
      <w:rPr>
        <w:b/>
        <w:bCs/>
        <w:color w:val="009DF0" w:themeColor="text2"/>
      </w:rPr>
      <w:tblPr/>
      <w:tcPr>
        <w:tcBorders>
          <w:top w:val="single" w:sz="8" w:space="0" w:color="FF8855" w:themeColor="accent5"/>
          <w:bottom w:val="single" w:sz="8" w:space="0" w:color="FF8855" w:themeColor="accent5"/>
        </w:tcBorders>
      </w:tcPr>
    </w:tblStylePr>
    <w:tblStylePr w:type="firstCol">
      <w:rPr>
        <w:b/>
        <w:bCs/>
      </w:rPr>
    </w:tblStylePr>
    <w:tblStylePr w:type="lastCol">
      <w:rPr>
        <w:b/>
        <w:bCs/>
      </w:rPr>
      <w:tblPr/>
      <w:tcPr>
        <w:tcBorders>
          <w:top w:val="single" w:sz="8" w:space="0" w:color="FF8855" w:themeColor="accent5"/>
          <w:bottom w:val="single" w:sz="8" w:space="0" w:color="FF8855" w:themeColor="accent5"/>
        </w:tcBorders>
      </w:tcPr>
    </w:tblStylePr>
    <w:tblStylePr w:type="band1Vert">
      <w:tblPr/>
      <w:tcPr>
        <w:shd w:val="clear" w:color="auto" w:fill="FFE1D5" w:themeFill="accent5" w:themeFillTint="3F"/>
      </w:tcPr>
    </w:tblStylePr>
    <w:tblStylePr w:type="band1Horz">
      <w:tblPr/>
      <w:tcPr>
        <w:shd w:val="clear" w:color="auto" w:fill="FFE1D5" w:themeFill="accent5" w:themeFillTint="3F"/>
      </w:tcPr>
    </w:tblStylePr>
  </w:style>
  <w:style w:type="table" w:styleId="MediumList1-Accent6">
    <w:name w:val="Medium List 1 Accent 6"/>
    <w:basedOn w:val="TableNormal"/>
    <w:uiPriority w:val="65"/>
    <w:semiHidden/>
    <w:unhideWhenUsed/>
    <w:rsid w:val="008F324D"/>
    <w:pPr>
      <w:spacing w:after="0" w:line="240" w:lineRule="auto"/>
    </w:pPr>
    <w:rPr>
      <w:rFonts w:ascii="Verdana" w:hAnsi="Verdana"/>
      <w:color w:val="000000" w:themeColor="text1"/>
      <w:kern w:val="0"/>
      <w:sz w:val="18"/>
      <w:szCs w:val="18"/>
      <w:lang w:val="da-DK"/>
      <w14:ligatures w14:val="none"/>
    </w:rPr>
    <w:tblPr>
      <w:tblStyleRowBandSize w:val="1"/>
      <w:tblStyleColBandSize w:val="1"/>
      <w:tblBorders>
        <w:top w:val="single" w:sz="8" w:space="0" w:color="E3E1D8" w:themeColor="accent6"/>
        <w:bottom w:val="single" w:sz="8" w:space="0" w:color="E3E1D8" w:themeColor="accent6"/>
      </w:tblBorders>
    </w:tblPr>
    <w:tblStylePr w:type="firstRow">
      <w:rPr>
        <w:rFonts w:asciiTheme="majorHAnsi" w:eastAsiaTheme="majorEastAsia" w:hAnsiTheme="majorHAnsi" w:cstheme="majorBidi"/>
      </w:rPr>
      <w:tblPr/>
      <w:tcPr>
        <w:tcBorders>
          <w:top w:val="nil"/>
          <w:bottom w:val="single" w:sz="8" w:space="0" w:color="E3E1D8" w:themeColor="accent6"/>
        </w:tcBorders>
      </w:tcPr>
    </w:tblStylePr>
    <w:tblStylePr w:type="lastRow">
      <w:rPr>
        <w:b/>
        <w:bCs/>
        <w:color w:val="009DF0" w:themeColor="text2"/>
      </w:rPr>
      <w:tblPr/>
      <w:tcPr>
        <w:tcBorders>
          <w:top w:val="single" w:sz="8" w:space="0" w:color="E3E1D8" w:themeColor="accent6"/>
          <w:bottom w:val="single" w:sz="8" w:space="0" w:color="E3E1D8" w:themeColor="accent6"/>
        </w:tcBorders>
      </w:tcPr>
    </w:tblStylePr>
    <w:tblStylePr w:type="firstCol">
      <w:rPr>
        <w:b/>
        <w:bCs/>
      </w:rPr>
    </w:tblStylePr>
    <w:tblStylePr w:type="lastCol">
      <w:rPr>
        <w:b/>
        <w:bCs/>
      </w:rPr>
      <w:tblPr/>
      <w:tcPr>
        <w:tcBorders>
          <w:top w:val="single" w:sz="8" w:space="0" w:color="E3E1D8" w:themeColor="accent6"/>
          <w:bottom w:val="single" w:sz="8" w:space="0" w:color="E3E1D8" w:themeColor="accent6"/>
        </w:tcBorders>
      </w:tcPr>
    </w:tblStylePr>
    <w:tblStylePr w:type="band1Vert">
      <w:tblPr/>
      <w:tcPr>
        <w:shd w:val="clear" w:color="auto" w:fill="F8F7F5" w:themeFill="accent6" w:themeFillTint="3F"/>
      </w:tcPr>
    </w:tblStylePr>
    <w:tblStylePr w:type="band1Horz">
      <w:tblPr/>
      <w:tcPr>
        <w:shd w:val="clear" w:color="auto" w:fill="F8F7F5" w:themeFill="accent6" w:themeFillTint="3F"/>
      </w:tcPr>
    </w:tblStylePr>
  </w:style>
  <w:style w:type="table" w:styleId="MediumList2">
    <w:name w:val="Medium List 2"/>
    <w:basedOn w:val="TableNormal"/>
    <w:uiPriority w:val="66"/>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05326E" w:themeColor="accent1"/>
        <w:left w:val="single" w:sz="8" w:space="0" w:color="05326E" w:themeColor="accent1"/>
        <w:bottom w:val="single" w:sz="8" w:space="0" w:color="05326E" w:themeColor="accent1"/>
        <w:right w:val="single" w:sz="8" w:space="0" w:color="05326E" w:themeColor="accent1"/>
      </w:tblBorders>
    </w:tblPr>
    <w:tblStylePr w:type="firstRow">
      <w:rPr>
        <w:sz w:val="24"/>
        <w:szCs w:val="24"/>
      </w:rPr>
      <w:tblPr/>
      <w:tcPr>
        <w:tcBorders>
          <w:top w:val="nil"/>
          <w:left w:val="nil"/>
          <w:bottom w:val="single" w:sz="24" w:space="0" w:color="0532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326E" w:themeColor="accent1"/>
          <w:insideH w:val="nil"/>
          <w:insideV w:val="nil"/>
        </w:tcBorders>
        <w:shd w:val="clear" w:color="auto" w:fill="FFFFFF" w:themeFill="background1"/>
      </w:tcPr>
    </w:tblStylePr>
    <w:tblStylePr w:type="lastCol">
      <w:tblPr/>
      <w:tcPr>
        <w:tcBorders>
          <w:top w:val="nil"/>
          <w:left w:val="single" w:sz="8" w:space="0" w:color="0532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C7FA" w:themeFill="accent1" w:themeFillTint="3F"/>
      </w:tcPr>
    </w:tblStylePr>
    <w:tblStylePr w:type="band1Horz">
      <w:tblPr/>
      <w:tcPr>
        <w:tcBorders>
          <w:top w:val="nil"/>
          <w:bottom w:val="nil"/>
          <w:insideH w:val="nil"/>
          <w:insideV w:val="nil"/>
        </w:tcBorders>
        <w:shd w:val="clear" w:color="auto" w:fill="A1C7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125A40" w:themeColor="accent2"/>
        <w:left w:val="single" w:sz="8" w:space="0" w:color="125A40" w:themeColor="accent2"/>
        <w:bottom w:val="single" w:sz="8" w:space="0" w:color="125A40" w:themeColor="accent2"/>
        <w:right w:val="single" w:sz="8" w:space="0" w:color="125A40" w:themeColor="accent2"/>
      </w:tblBorders>
    </w:tblPr>
    <w:tblStylePr w:type="firstRow">
      <w:rPr>
        <w:sz w:val="24"/>
        <w:szCs w:val="24"/>
      </w:rPr>
      <w:tblPr/>
      <w:tcPr>
        <w:tcBorders>
          <w:top w:val="nil"/>
          <w:left w:val="nil"/>
          <w:bottom w:val="single" w:sz="24" w:space="0" w:color="125A4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A40" w:themeColor="accent2"/>
          <w:insideH w:val="nil"/>
          <w:insideV w:val="nil"/>
        </w:tcBorders>
        <w:shd w:val="clear" w:color="auto" w:fill="FFFFFF" w:themeFill="background1"/>
      </w:tcPr>
    </w:tblStylePr>
    <w:tblStylePr w:type="lastCol">
      <w:tblPr/>
      <w:tcPr>
        <w:tcBorders>
          <w:top w:val="nil"/>
          <w:left w:val="single" w:sz="8" w:space="0" w:color="125A4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ED6" w:themeFill="accent2" w:themeFillTint="3F"/>
      </w:tcPr>
    </w:tblStylePr>
    <w:tblStylePr w:type="band1Horz">
      <w:tblPr/>
      <w:tcPr>
        <w:tcBorders>
          <w:top w:val="nil"/>
          <w:bottom w:val="nil"/>
          <w:insideH w:val="nil"/>
          <w:insideV w:val="nil"/>
        </w:tcBorders>
        <w:shd w:val="clear" w:color="auto" w:fill="ACEED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ADD095" w:themeColor="accent3"/>
        <w:left w:val="single" w:sz="8" w:space="0" w:color="ADD095" w:themeColor="accent3"/>
        <w:bottom w:val="single" w:sz="8" w:space="0" w:color="ADD095" w:themeColor="accent3"/>
        <w:right w:val="single" w:sz="8" w:space="0" w:color="ADD095" w:themeColor="accent3"/>
      </w:tblBorders>
    </w:tblPr>
    <w:tblStylePr w:type="firstRow">
      <w:rPr>
        <w:sz w:val="24"/>
        <w:szCs w:val="24"/>
      </w:rPr>
      <w:tblPr/>
      <w:tcPr>
        <w:tcBorders>
          <w:top w:val="nil"/>
          <w:left w:val="nil"/>
          <w:bottom w:val="single" w:sz="24" w:space="0" w:color="ADD09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D095" w:themeColor="accent3"/>
          <w:insideH w:val="nil"/>
          <w:insideV w:val="nil"/>
        </w:tcBorders>
        <w:shd w:val="clear" w:color="auto" w:fill="FFFFFF" w:themeFill="background1"/>
      </w:tcPr>
    </w:tblStylePr>
    <w:tblStylePr w:type="lastCol">
      <w:tblPr/>
      <w:tcPr>
        <w:tcBorders>
          <w:top w:val="nil"/>
          <w:left w:val="single" w:sz="8" w:space="0" w:color="ADD09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E4" w:themeFill="accent3" w:themeFillTint="3F"/>
      </w:tcPr>
    </w:tblStylePr>
    <w:tblStylePr w:type="band1Horz">
      <w:tblPr/>
      <w:tcPr>
        <w:tcBorders>
          <w:top w:val="nil"/>
          <w:bottom w:val="nil"/>
          <w:insideH w:val="nil"/>
          <w:insideV w:val="nil"/>
        </w:tcBorders>
        <w:shd w:val="clear" w:color="auto" w:fill="EAF3E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62294B" w:themeColor="accent4"/>
        <w:left w:val="single" w:sz="8" w:space="0" w:color="62294B" w:themeColor="accent4"/>
        <w:bottom w:val="single" w:sz="8" w:space="0" w:color="62294B" w:themeColor="accent4"/>
        <w:right w:val="single" w:sz="8" w:space="0" w:color="62294B" w:themeColor="accent4"/>
      </w:tblBorders>
    </w:tblPr>
    <w:tblStylePr w:type="firstRow">
      <w:rPr>
        <w:sz w:val="24"/>
        <w:szCs w:val="24"/>
      </w:rPr>
      <w:tblPr/>
      <w:tcPr>
        <w:tcBorders>
          <w:top w:val="nil"/>
          <w:left w:val="nil"/>
          <w:bottom w:val="single" w:sz="24" w:space="0" w:color="62294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294B" w:themeColor="accent4"/>
          <w:insideH w:val="nil"/>
          <w:insideV w:val="nil"/>
        </w:tcBorders>
        <w:shd w:val="clear" w:color="auto" w:fill="FFFFFF" w:themeFill="background1"/>
      </w:tcPr>
    </w:tblStylePr>
    <w:tblStylePr w:type="lastCol">
      <w:tblPr/>
      <w:tcPr>
        <w:tcBorders>
          <w:top w:val="nil"/>
          <w:left w:val="single" w:sz="8" w:space="0" w:color="62294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BED4" w:themeFill="accent4" w:themeFillTint="3F"/>
      </w:tcPr>
    </w:tblStylePr>
    <w:tblStylePr w:type="band1Horz">
      <w:tblPr/>
      <w:tcPr>
        <w:tcBorders>
          <w:top w:val="nil"/>
          <w:bottom w:val="nil"/>
          <w:insideH w:val="nil"/>
          <w:insideV w:val="nil"/>
        </w:tcBorders>
        <w:shd w:val="clear" w:color="auto" w:fill="E4BE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FF8855" w:themeColor="accent5"/>
        <w:left w:val="single" w:sz="8" w:space="0" w:color="FF8855" w:themeColor="accent5"/>
        <w:bottom w:val="single" w:sz="8" w:space="0" w:color="FF8855" w:themeColor="accent5"/>
        <w:right w:val="single" w:sz="8" w:space="0" w:color="FF8855" w:themeColor="accent5"/>
      </w:tblBorders>
    </w:tblPr>
    <w:tblStylePr w:type="firstRow">
      <w:rPr>
        <w:sz w:val="24"/>
        <w:szCs w:val="24"/>
      </w:rPr>
      <w:tblPr/>
      <w:tcPr>
        <w:tcBorders>
          <w:top w:val="nil"/>
          <w:left w:val="nil"/>
          <w:bottom w:val="single" w:sz="24" w:space="0" w:color="FF885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855" w:themeColor="accent5"/>
          <w:insideH w:val="nil"/>
          <w:insideV w:val="nil"/>
        </w:tcBorders>
        <w:shd w:val="clear" w:color="auto" w:fill="FFFFFF" w:themeFill="background1"/>
      </w:tcPr>
    </w:tblStylePr>
    <w:tblStylePr w:type="lastCol">
      <w:tblPr/>
      <w:tcPr>
        <w:tcBorders>
          <w:top w:val="nil"/>
          <w:left w:val="single" w:sz="8" w:space="0" w:color="FF88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1D5" w:themeFill="accent5" w:themeFillTint="3F"/>
      </w:tcPr>
    </w:tblStylePr>
    <w:tblStylePr w:type="band1Horz">
      <w:tblPr/>
      <w:tcPr>
        <w:tcBorders>
          <w:top w:val="nil"/>
          <w:bottom w:val="nil"/>
          <w:insideH w:val="nil"/>
          <w:insideV w:val="nil"/>
        </w:tcBorders>
        <w:shd w:val="clear" w:color="auto" w:fill="FFE1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F324D"/>
    <w:pPr>
      <w:spacing w:after="0" w:line="240" w:lineRule="auto"/>
    </w:pPr>
    <w:rPr>
      <w:rFonts w:asciiTheme="majorHAnsi" w:eastAsiaTheme="majorEastAsia" w:hAnsiTheme="majorHAnsi" w:cstheme="majorBidi"/>
      <w:color w:val="000000" w:themeColor="text1"/>
      <w:kern w:val="0"/>
      <w:sz w:val="18"/>
      <w:szCs w:val="18"/>
      <w:lang w:val="da-DK"/>
      <w14:ligatures w14:val="none"/>
    </w:rPr>
    <w:tblPr>
      <w:tblStyleRowBandSize w:val="1"/>
      <w:tblStyleColBandSize w:val="1"/>
      <w:tblBorders>
        <w:top w:val="single" w:sz="8" w:space="0" w:color="E3E1D8" w:themeColor="accent6"/>
        <w:left w:val="single" w:sz="8" w:space="0" w:color="E3E1D8" w:themeColor="accent6"/>
        <w:bottom w:val="single" w:sz="8" w:space="0" w:color="E3E1D8" w:themeColor="accent6"/>
        <w:right w:val="single" w:sz="8" w:space="0" w:color="E3E1D8" w:themeColor="accent6"/>
      </w:tblBorders>
    </w:tblPr>
    <w:tblStylePr w:type="firstRow">
      <w:rPr>
        <w:sz w:val="24"/>
        <w:szCs w:val="24"/>
      </w:rPr>
      <w:tblPr/>
      <w:tcPr>
        <w:tcBorders>
          <w:top w:val="nil"/>
          <w:left w:val="nil"/>
          <w:bottom w:val="single" w:sz="24" w:space="0" w:color="E3E1D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E1D8" w:themeColor="accent6"/>
          <w:insideH w:val="nil"/>
          <w:insideV w:val="nil"/>
        </w:tcBorders>
        <w:shd w:val="clear" w:color="auto" w:fill="FFFFFF" w:themeFill="background1"/>
      </w:tcPr>
    </w:tblStylePr>
    <w:tblStylePr w:type="lastCol">
      <w:tblPr/>
      <w:tcPr>
        <w:tcBorders>
          <w:top w:val="nil"/>
          <w:left w:val="single" w:sz="8" w:space="0" w:color="E3E1D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7F5" w:themeFill="accent6" w:themeFillTint="3F"/>
      </w:tcPr>
    </w:tblStylePr>
    <w:tblStylePr w:type="band1Horz">
      <w:tblPr/>
      <w:tcPr>
        <w:tcBorders>
          <w:top w:val="nil"/>
          <w:bottom w:val="nil"/>
          <w:insideH w:val="nil"/>
          <w:insideV w:val="nil"/>
        </w:tcBorders>
        <w:shd w:val="clear" w:color="auto" w:fill="F8F7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095CCC" w:themeColor="accent1" w:themeTint="BF"/>
        <w:left w:val="single" w:sz="8" w:space="0" w:color="095CCC" w:themeColor="accent1" w:themeTint="BF"/>
        <w:bottom w:val="single" w:sz="8" w:space="0" w:color="095CCC" w:themeColor="accent1" w:themeTint="BF"/>
        <w:right w:val="single" w:sz="8" w:space="0" w:color="095CCC" w:themeColor="accent1" w:themeTint="BF"/>
        <w:insideH w:val="single" w:sz="8" w:space="0" w:color="095CCC" w:themeColor="accent1" w:themeTint="BF"/>
      </w:tblBorders>
    </w:tblPr>
    <w:tblStylePr w:type="firstRow">
      <w:pPr>
        <w:spacing w:before="0" w:after="0" w:line="240" w:lineRule="auto"/>
      </w:pPr>
      <w:rPr>
        <w:b/>
        <w:bCs/>
        <w:color w:val="FFFFFF" w:themeColor="background1"/>
      </w:rPr>
      <w:tblPr/>
      <w:tcPr>
        <w:tcBorders>
          <w:top w:val="single" w:sz="8" w:space="0" w:color="095CCC" w:themeColor="accent1" w:themeTint="BF"/>
          <w:left w:val="single" w:sz="8" w:space="0" w:color="095CCC" w:themeColor="accent1" w:themeTint="BF"/>
          <w:bottom w:val="single" w:sz="8" w:space="0" w:color="095CCC" w:themeColor="accent1" w:themeTint="BF"/>
          <w:right w:val="single" w:sz="8" w:space="0" w:color="095CCC" w:themeColor="accent1" w:themeTint="BF"/>
          <w:insideH w:val="nil"/>
          <w:insideV w:val="nil"/>
        </w:tcBorders>
        <w:shd w:val="clear" w:color="auto" w:fill="05326E" w:themeFill="accent1"/>
      </w:tcPr>
    </w:tblStylePr>
    <w:tblStylePr w:type="lastRow">
      <w:pPr>
        <w:spacing w:before="0" w:after="0" w:line="240" w:lineRule="auto"/>
      </w:pPr>
      <w:rPr>
        <w:b/>
        <w:bCs/>
      </w:rPr>
      <w:tblPr/>
      <w:tcPr>
        <w:tcBorders>
          <w:top w:val="double" w:sz="6" w:space="0" w:color="095CCC" w:themeColor="accent1" w:themeTint="BF"/>
          <w:left w:val="single" w:sz="8" w:space="0" w:color="095CCC" w:themeColor="accent1" w:themeTint="BF"/>
          <w:bottom w:val="single" w:sz="8" w:space="0" w:color="095CCC" w:themeColor="accent1" w:themeTint="BF"/>
          <w:right w:val="single" w:sz="8" w:space="0" w:color="095C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C7FA" w:themeFill="accent1" w:themeFillTint="3F"/>
      </w:tcPr>
    </w:tblStylePr>
    <w:tblStylePr w:type="band1Horz">
      <w:tblPr/>
      <w:tcPr>
        <w:tcBorders>
          <w:insideH w:val="nil"/>
          <w:insideV w:val="nil"/>
        </w:tcBorders>
        <w:shd w:val="clear" w:color="auto" w:fill="A1C7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22AD7B" w:themeColor="accent2" w:themeTint="BF"/>
        <w:left w:val="single" w:sz="8" w:space="0" w:color="22AD7B" w:themeColor="accent2" w:themeTint="BF"/>
        <w:bottom w:val="single" w:sz="8" w:space="0" w:color="22AD7B" w:themeColor="accent2" w:themeTint="BF"/>
        <w:right w:val="single" w:sz="8" w:space="0" w:color="22AD7B" w:themeColor="accent2" w:themeTint="BF"/>
        <w:insideH w:val="single" w:sz="8" w:space="0" w:color="22AD7B" w:themeColor="accent2" w:themeTint="BF"/>
      </w:tblBorders>
    </w:tblPr>
    <w:tblStylePr w:type="firstRow">
      <w:pPr>
        <w:spacing w:before="0" w:after="0" w:line="240" w:lineRule="auto"/>
      </w:pPr>
      <w:rPr>
        <w:b/>
        <w:bCs/>
        <w:color w:val="FFFFFF" w:themeColor="background1"/>
      </w:rPr>
      <w:tblPr/>
      <w:tcPr>
        <w:tcBorders>
          <w:top w:val="single" w:sz="8" w:space="0" w:color="22AD7B" w:themeColor="accent2" w:themeTint="BF"/>
          <w:left w:val="single" w:sz="8" w:space="0" w:color="22AD7B" w:themeColor="accent2" w:themeTint="BF"/>
          <w:bottom w:val="single" w:sz="8" w:space="0" w:color="22AD7B" w:themeColor="accent2" w:themeTint="BF"/>
          <w:right w:val="single" w:sz="8" w:space="0" w:color="22AD7B" w:themeColor="accent2" w:themeTint="BF"/>
          <w:insideH w:val="nil"/>
          <w:insideV w:val="nil"/>
        </w:tcBorders>
        <w:shd w:val="clear" w:color="auto" w:fill="125A40" w:themeFill="accent2"/>
      </w:tcPr>
    </w:tblStylePr>
    <w:tblStylePr w:type="lastRow">
      <w:pPr>
        <w:spacing w:before="0" w:after="0" w:line="240" w:lineRule="auto"/>
      </w:pPr>
      <w:rPr>
        <w:b/>
        <w:bCs/>
      </w:rPr>
      <w:tblPr/>
      <w:tcPr>
        <w:tcBorders>
          <w:top w:val="double" w:sz="6" w:space="0" w:color="22AD7B" w:themeColor="accent2" w:themeTint="BF"/>
          <w:left w:val="single" w:sz="8" w:space="0" w:color="22AD7B" w:themeColor="accent2" w:themeTint="BF"/>
          <w:bottom w:val="single" w:sz="8" w:space="0" w:color="22AD7B" w:themeColor="accent2" w:themeTint="BF"/>
          <w:right w:val="single" w:sz="8" w:space="0" w:color="22AD7B"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EED6" w:themeFill="accent2" w:themeFillTint="3F"/>
      </w:tcPr>
    </w:tblStylePr>
    <w:tblStylePr w:type="band1Horz">
      <w:tblPr/>
      <w:tcPr>
        <w:tcBorders>
          <w:insideH w:val="nil"/>
          <w:insideV w:val="nil"/>
        </w:tcBorders>
        <w:shd w:val="clear" w:color="auto" w:fill="ACEED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C1DBAF" w:themeColor="accent3" w:themeTint="BF"/>
        <w:left w:val="single" w:sz="8" w:space="0" w:color="C1DBAF" w:themeColor="accent3" w:themeTint="BF"/>
        <w:bottom w:val="single" w:sz="8" w:space="0" w:color="C1DBAF" w:themeColor="accent3" w:themeTint="BF"/>
        <w:right w:val="single" w:sz="8" w:space="0" w:color="C1DBAF" w:themeColor="accent3" w:themeTint="BF"/>
        <w:insideH w:val="single" w:sz="8" w:space="0" w:color="C1DBAF" w:themeColor="accent3" w:themeTint="BF"/>
      </w:tblBorders>
    </w:tblPr>
    <w:tblStylePr w:type="firstRow">
      <w:pPr>
        <w:spacing w:before="0" w:after="0" w:line="240" w:lineRule="auto"/>
      </w:pPr>
      <w:rPr>
        <w:b/>
        <w:bCs/>
        <w:color w:val="FFFFFF" w:themeColor="background1"/>
      </w:rPr>
      <w:tblPr/>
      <w:tcPr>
        <w:tcBorders>
          <w:top w:val="single" w:sz="8" w:space="0" w:color="C1DBAF" w:themeColor="accent3" w:themeTint="BF"/>
          <w:left w:val="single" w:sz="8" w:space="0" w:color="C1DBAF" w:themeColor="accent3" w:themeTint="BF"/>
          <w:bottom w:val="single" w:sz="8" w:space="0" w:color="C1DBAF" w:themeColor="accent3" w:themeTint="BF"/>
          <w:right w:val="single" w:sz="8" w:space="0" w:color="C1DBAF" w:themeColor="accent3" w:themeTint="BF"/>
          <w:insideH w:val="nil"/>
          <w:insideV w:val="nil"/>
        </w:tcBorders>
        <w:shd w:val="clear" w:color="auto" w:fill="ADD095" w:themeFill="accent3"/>
      </w:tcPr>
    </w:tblStylePr>
    <w:tblStylePr w:type="lastRow">
      <w:pPr>
        <w:spacing w:before="0" w:after="0" w:line="240" w:lineRule="auto"/>
      </w:pPr>
      <w:rPr>
        <w:b/>
        <w:bCs/>
      </w:rPr>
      <w:tblPr/>
      <w:tcPr>
        <w:tcBorders>
          <w:top w:val="double" w:sz="6" w:space="0" w:color="C1DBAF" w:themeColor="accent3" w:themeTint="BF"/>
          <w:left w:val="single" w:sz="8" w:space="0" w:color="C1DBAF" w:themeColor="accent3" w:themeTint="BF"/>
          <w:bottom w:val="single" w:sz="8" w:space="0" w:color="C1DBAF" w:themeColor="accent3" w:themeTint="BF"/>
          <w:right w:val="single" w:sz="8" w:space="0" w:color="C1DB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3E4" w:themeFill="accent3" w:themeFillTint="3F"/>
      </w:tcPr>
    </w:tblStylePr>
    <w:tblStylePr w:type="band1Horz">
      <w:tblPr/>
      <w:tcPr>
        <w:tcBorders>
          <w:insideH w:val="nil"/>
          <w:insideV w:val="nil"/>
        </w:tcBorders>
        <w:shd w:val="clear" w:color="auto" w:fill="EAF3E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A3447D" w:themeColor="accent4" w:themeTint="BF"/>
        <w:left w:val="single" w:sz="8" w:space="0" w:color="A3447D" w:themeColor="accent4" w:themeTint="BF"/>
        <w:bottom w:val="single" w:sz="8" w:space="0" w:color="A3447D" w:themeColor="accent4" w:themeTint="BF"/>
        <w:right w:val="single" w:sz="8" w:space="0" w:color="A3447D" w:themeColor="accent4" w:themeTint="BF"/>
        <w:insideH w:val="single" w:sz="8" w:space="0" w:color="A3447D" w:themeColor="accent4" w:themeTint="BF"/>
      </w:tblBorders>
    </w:tblPr>
    <w:tblStylePr w:type="firstRow">
      <w:pPr>
        <w:spacing w:before="0" w:after="0" w:line="240" w:lineRule="auto"/>
      </w:pPr>
      <w:rPr>
        <w:b/>
        <w:bCs/>
        <w:color w:val="FFFFFF" w:themeColor="background1"/>
      </w:rPr>
      <w:tblPr/>
      <w:tcPr>
        <w:tcBorders>
          <w:top w:val="single" w:sz="8" w:space="0" w:color="A3447D" w:themeColor="accent4" w:themeTint="BF"/>
          <w:left w:val="single" w:sz="8" w:space="0" w:color="A3447D" w:themeColor="accent4" w:themeTint="BF"/>
          <w:bottom w:val="single" w:sz="8" w:space="0" w:color="A3447D" w:themeColor="accent4" w:themeTint="BF"/>
          <w:right w:val="single" w:sz="8" w:space="0" w:color="A3447D" w:themeColor="accent4" w:themeTint="BF"/>
          <w:insideH w:val="nil"/>
          <w:insideV w:val="nil"/>
        </w:tcBorders>
        <w:shd w:val="clear" w:color="auto" w:fill="62294B" w:themeFill="accent4"/>
      </w:tcPr>
    </w:tblStylePr>
    <w:tblStylePr w:type="lastRow">
      <w:pPr>
        <w:spacing w:before="0" w:after="0" w:line="240" w:lineRule="auto"/>
      </w:pPr>
      <w:rPr>
        <w:b/>
        <w:bCs/>
      </w:rPr>
      <w:tblPr/>
      <w:tcPr>
        <w:tcBorders>
          <w:top w:val="double" w:sz="6" w:space="0" w:color="A3447D" w:themeColor="accent4" w:themeTint="BF"/>
          <w:left w:val="single" w:sz="8" w:space="0" w:color="A3447D" w:themeColor="accent4" w:themeTint="BF"/>
          <w:bottom w:val="single" w:sz="8" w:space="0" w:color="A3447D" w:themeColor="accent4" w:themeTint="BF"/>
          <w:right w:val="single" w:sz="8" w:space="0" w:color="A3447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BED4" w:themeFill="accent4" w:themeFillTint="3F"/>
      </w:tcPr>
    </w:tblStylePr>
    <w:tblStylePr w:type="band1Horz">
      <w:tblPr/>
      <w:tcPr>
        <w:tcBorders>
          <w:insideH w:val="nil"/>
          <w:insideV w:val="nil"/>
        </w:tcBorders>
        <w:shd w:val="clear" w:color="auto" w:fill="E4BED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FFA57F" w:themeColor="accent5" w:themeTint="BF"/>
        <w:left w:val="single" w:sz="8" w:space="0" w:color="FFA57F" w:themeColor="accent5" w:themeTint="BF"/>
        <w:bottom w:val="single" w:sz="8" w:space="0" w:color="FFA57F" w:themeColor="accent5" w:themeTint="BF"/>
        <w:right w:val="single" w:sz="8" w:space="0" w:color="FFA57F" w:themeColor="accent5" w:themeTint="BF"/>
        <w:insideH w:val="single" w:sz="8" w:space="0" w:color="FFA57F" w:themeColor="accent5" w:themeTint="BF"/>
      </w:tblBorders>
    </w:tblPr>
    <w:tblStylePr w:type="firstRow">
      <w:pPr>
        <w:spacing w:before="0" w:after="0" w:line="240" w:lineRule="auto"/>
      </w:pPr>
      <w:rPr>
        <w:b/>
        <w:bCs/>
        <w:color w:val="FFFFFF" w:themeColor="background1"/>
      </w:rPr>
      <w:tblPr/>
      <w:tcPr>
        <w:tcBorders>
          <w:top w:val="single" w:sz="8" w:space="0" w:color="FFA57F" w:themeColor="accent5" w:themeTint="BF"/>
          <w:left w:val="single" w:sz="8" w:space="0" w:color="FFA57F" w:themeColor="accent5" w:themeTint="BF"/>
          <w:bottom w:val="single" w:sz="8" w:space="0" w:color="FFA57F" w:themeColor="accent5" w:themeTint="BF"/>
          <w:right w:val="single" w:sz="8" w:space="0" w:color="FFA57F" w:themeColor="accent5" w:themeTint="BF"/>
          <w:insideH w:val="nil"/>
          <w:insideV w:val="nil"/>
        </w:tcBorders>
        <w:shd w:val="clear" w:color="auto" w:fill="FF8855" w:themeFill="accent5"/>
      </w:tcPr>
    </w:tblStylePr>
    <w:tblStylePr w:type="lastRow">
      <w:pPr>
        <w:spacing w:before="0" w:after="0" w:line="240" w:lineRule="auto"/>
      </w:pPr>
      <w:rPr>
        <w:b/>
        <w:bCs/>
      </w:rPr>
      <w:tblPr/>
      <w:tcPr>
        <w:tcBorders>
          <w:top w:val="double" w:sz="6" w:space="0" w:color="FFA57F" w:themeColor="accent5" w:themeTint="BF"/>
          <w:left w:val="single" w:sz="8" w:space="0" w:color="FFA57F" w:themeColor="accent5" w:themeTint="BF"/>
          <w:bottom w:val="single" w:sz="8" w:space="0" w:color="FFA57F" w:themeColor="accent5" w:themeTint="BF"/>
          <w:right w:val="single" w:sz="8" w:space="0" w:color="FFA5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1D5" w:themeFill="accent5" w:themeFillTint="3F"/>
      </w:tcPr>
    </w:tblStylePr>
    <w:tblStylePr w:type="band1Horz">
      <w:tblPr/>
      <w:tcPr>
        <w:tcBorders>
          <w:insideH w:val="nil"/>
          <w:insideV w:val="nil"/>
        </w:tcBorders>
        <w:shd w:val="clear" w:color="auto" w:fill="FFE1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8" w:space="0" w:color="EAE8E1" w:themeColor="accent6" w:themeTint="BF"/>
        <w:left w:val="single" w:sz="8" w:space="0" w:color="EAE8E1" w:themeColor="accent6" w:themeTint="BF"/>
        <w:bottom w:val="single" w:sz="8" w:space="0" w:color="EAE8E1" w:themeColor="accent6" w:themeTint="BF"/>
        <w:right w:val="single" w:sz="8" w:space="0" w:color="EAE8E1" w:themeColor="accent6" w:themeTint="BF"/>
        <w:insideH w:val="single" w:sz="8" w:space="0" w:color="EAE8E1" w:themeColor="accent6" w:themeTint="BF"/>
      </w:tblBorders>
    </w:tblPr>
    <w:tblStylePr w:type="firstRow">
      <w:pPr>
        <w:spacing w:before="0" w:after="0" w:line="240" w:lineRule="auto"/>
      </w:pPr>
      <w:rPr>
        <w:b/>
        <w:bCs/>
        <w:color w:val="FFFFFF" w:themeColor="background1"/>
      </w:rPr>
      <w:tblPr/>
      <w:tcPr>
        <w:tcBorders>
          <w:top w:val="single" w:sz="8" w:space="0" w:color="EAE8E1" w:themeColor="accent6" w:themeTint="BF"/>
          <w:left w:val="single" w:sz="8" w:space="0" w:color="EAE8E1" w:themeColor="accent6" w:themeTint="BF"/>
          <w:bottom w:val="single" w:sz="8" w:space="0" w:color="EAE8E1" w:themeColor="accent6" w:themeTint="BF"/>
          <w:right w:val="single" w:sz="8" w:space="0" w:color="EAE8E1" w:themeColor="accent6" w:themeTint="BF"/>
          <w:insideH w:val="nil"/>
          <w:insideV w:val="nil"/>
        </w:tcBorders>
        <w:shd w:val="clear" w:color="auto" w:fill="E3E1D8" w:themeFill="accent6"/>
      </w:tcPr>
    </w:tblStylePr>
    <w:tblStylePr w:type="lastRow">
      <w:pPr>
        <w:spacing w:before="0" w:after="0" w:line="240" w:lineRule="auto"/>
      </w:pPr>
      <w:rPr>
        <w:b/>
        <w:bCs/>
      </w:rPr>
      <w:tblPr/>
      <w:tcPr>
        <w:tcBorders>
          <w:top w:val="double" w:sz="6" w:space="0" w:color="EAE8E1" w:themeColor="accent6" w:themeTint="BF"/>
          <w:left w:val="single" w:sz="8" w:space="0" w:color="EAE8E1" w:themeColor="accent6" w:themeTint="BF"/>
          <w:bottom w:val="single" w:sz="8" w:space="0" w:color="EAE8E1" w:themeColor="accent6" w:themeTint="BF"/>
          <w:right w:val="single" w:sz="8" w:space="0" w:color="EAE8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F7F5" w:themeFill="accent6" w:themeFillTint="3F"/>
      </w:tcPr>
    </w:tblStylePr>
    <w:tblStylePr w:type="band1Horz">
      <w:tblPr/>
      <w:tcPr>
        <w:tcBorders>
          <w:insideH w:val="nil"/>
          <w:insideV w:val="nil"/>
        </w:tcBorders>
        <w:shd w:val="clear" w:color="auto" w:fill="F8F7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32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326E" w:themeFill="accent1"/>
      </w:tcPr>
    </w:tblStylePr>
    <w:tblStylePr w:type="lastCol">
      <w:rPr>
        <w:b/>
        <w:bCs/>
        <w:color w:val="FFFFFF" w:themeColor="background1"/>
      </w:rPr>
      <w:tblPr/>
      <w:tcPr>
        <w:tcBorders>
          <w:left w:val="nil"/>
          <w:right w:val="nil"/>
          <w:insideH w:val="nil"/>
          <w:insideV w:val="nil"/>
        </w:tcBorders>
        <w:shd w:val="clear" w:color="auto" w:fill="0532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A4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A40" w:themeFill="accent2"/>
      </w:tcPr>
    </w:tblStylePr>
    <w:tblStylePr w:type="lastCol">
      <w:rPr>
        <w:b/>
        <w:bCs/>
        <w:color w:val="FFFFFF" w:themeColor="background1"/>
      </w:rPr>
      <w:tblPr/>
      <w:tcPr>
        <w:tcBorders>
          <w:left w:val="nil"/>
          <w:right w:val="nil"/>
          <w:insideH w:val="nil"/>
          <w:insideV w:val="nil"/>
        </w:tcBorders>
        <w:shd w:val="clear" w:color="auto" w:fill="125A4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D09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D095" w:themeFill="accent3"/>
      </w:tcPr>
    </w:tblStylePr>
    <w:tblStylePr w:type="lastCol">
      <w:rPr>
        <w:b/>
        <w:bCs/>
        <w:color w:val="FFFFFF" w:themeColor="background1"/>
      </w:rPr>
      <w:tblPr/>
      <w:tcPr>
        <w:tcBorders>
          <w:left w:val="nil"/>
          <w:right w:val="nil"/>
          <w:insideH w:val="nil"/>
          <w:insideV w:val="nil"/>
        </w:tcBorders>
        <w:shd w:val="clear" w:color="auto" w:fill="ADD09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294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294B" w:themeFill="accent4"/>
      </w:tcPr>
    </w:tblStylePr>
    <w:tblStylePr w:type="lastCol">
      <w:rPr>
        <w:b/>
        <w:bCs/>
        <w:color w:val="FFFFFF" w:themeColor="background1"/>
      </w:rPr>
      <w:tblPr/>
      <w:tcPr>
        <w:tcBorders>
          <w:left w:val="nil"/>
          <w:right w:val="nil"/>
          <w:insideH w:val="nil"/>
          <w:insideV w:val="nil"/>
        </w:tcBorders>
        <w:shd w:val="clear" w:color="auto" w:fill="62294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8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855" w:themeFill="accent5"/>
      </w:tcPr>
    </w:tblStylePr>
    <w:tblStylePr w:type="lastCol">
      <w:rPr>
        <w:b/>
        <w:bCs/>
        <w:color w:val="FFFFFF" w:themeColor="background1"/>
      </w:rPr>
      <w:tblPr/>
      <w:tcPr>
        <w:tcBorders>
          <w:left w:val="nil"/>
          <w:right w:val="nil"/>
          <w:insideH w:val="nil"/>
          <w:insideV w:val="nil"/>
        </w:tcBorders>
        <w:shd w:val="clear" w:color="auto" w:fill="FF88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E1D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E1D8" w:themeFill="accent6"/>
      </w:tcPr>
    </w:tblStylePr>
    <w:tblStylePr w:type="lastCol">
      <w:rPr>
        <w:b/>
        <w:bCs/>
        <w:color w:val="FFFFFF" w:themeColor="background1"/>
      </w:rPr>
      <w:tblPr/>
      <w:tcPr>
        <w:tcBorders>
          <w:left w:val="nil"/>
          <w:right w:val="nil"/>
          <w:insideH w:val="nil"/>
          <w:insideV w:val="nil"/>
        </w:tcBorders>
        <w:shd w:val="clear" w:color="auto" w:fill="E3E1D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rsid w:val="00872B56"/>
    <w:rPr>
      <w:color w:val="2B579A"/>
      <w:shd w:val="clear" w:color="auto" w:fill="E6E6E6"/>
      <w:lang w:val="en-US"/>
    </w:rPr>
  </w:style>
  <w:style w:type="paragraph" w:styleId="MessageHeader">
    <w:name w:val="Message Header"/>
    <w:basedOn w:val="Normal"/>
    <w:link w:val="MessageHeaderChar"/>
    <w:uiPriority w:val="99"/>
    <w:semiHidden/>
    <w:rsid w:val="008F324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F324D"/>
    <w:rPr>
      <w:rFonts w:asciiTheme="majorHAnsi" w:eastAsiaTheme="majorEastAsia" w:hAnsiTheme="majorHAnsi" w:cstheme="majorBidi"/>
      <w:kern w:val="0"/>
      <w:sz w:val="24"/>
      <w:szCs w:val="24"/>
      <w:shd w:val="pct20" w:color="auto" w:fill="auto"/>
      <w:lang w:val="en-US"/>
      <w14:ligatures w14:val="none"/>
    </w:rPr>
  </w:style>
  <w:style w:type="paragraph" w:styleId="NormalWeb">
    <w:name w:val="Normal (Web)"/>
    <w:basedOn w:val="Normal"/>
    <w:uiPriority w:val="99"/>
    <w:semiHidden/>
    <w:rsid w:val="008F324D"/>
    <w:rPr>
      <w:rFonts w:ascii="Times New Roman" w:hAnsi="Times New Roman"/>
      <w:sz w:val="24"/>
      <w:szCs w:val="24"/>
    </w:rPr>
  </w:style>
  <w:style w:type="paragraph" w:styleId="NoteHeading">
    <w:name w:val="Note Heading"/>
    <w:basedOn w:val="Normal"/>
    <w:next w:val="Normal"/>
    <w:link w:val="NoteHeadingChar"/>
    <w:uiPriority w:val="99"/>
    <w:semiHidden/>
    <w:rsid w:val="008F324D"/>
  </w:style>
  <w:style w:type="character" w:customStyle="1" w:styleId="NoteHeadingChar">
    <w:name w:val="Note Heading Char"/>
    <w:basedOn w:val="DefaultParagraphFont"/>
    <w:link w:val="NoteHeading"/>
    <w:uiPriority w:val="99"/>
    <w:semiHidden/>
    <w:rsid w:val="008F324D"/>
    <w:rPr>
      <w:rFonts w:ascii="Verdana" w:hAnsi="Verdana"/>
      <w:kern w:val="0"/>
      <w:sz w:val="18"/>
      <w:szCs w:val="18"/>
      <w:lang w:val="en-US"/>
      <w14:ligatures w14:val="none"/>
    </w:rPr>
  </w:style>
  <w:style w:type="table" w:styleId="PlainTable1">
    <w:name w:val="Plain Table 1"/>
    <w:basedOn w:val="TableNormal"/>
    <w:uiPriority w:val="41"/>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F324D"/>
    <w:pPr>
      <w:spacing w:after="0" w:line="240" w:lineRule="auto"/>
    </w:pPr>
    <w:rPr>
      <w:rFonts w:ascii="Verdana" w:hAnsi="Verdana"/>
      <w:kern w:val="0"/>
      <w:sz w:val="18"/>
      <w:szCs w:val="18"/>
      <w:lang w:val="da-DK"/>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F324D"/>
    <w:pPr>
      <w:spacing w:after="0" w:line="240" w:lineRule="auto"/>
    </w:pPr>
    <w:rPr>
      <w:rFonts w:ascii="Verdana" w:hAnsi="Verdana"/>
      <w:kern w:val="0"/>
      <w:sz w:val="18"/>
      <w:szCs w:val="18"/>
      <w:lang w:val="da-DK"/>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8F324D"/>
    <w:rPr>
      <w:rFonts w:ascii="Consolas" w:hAnsi="Consolas"/>
      <w:sz w:val="21"/>
      <w:szCs w:val="21"/>
    </w:rPr>
  </w:style>
  <w:style w:type="character" w:customStyle="1" w:styleId="PlainTextChar">
    <w:name w:val="Plain Text Char"/>
    <w:basedOn w:val="DefaultParagraphFont"/>
    <w:link w:val="PlainText"/>
    <w:uiPriority w:val="99"/>
    <w:semiHidden/>
    <w:rsid w:val="008F324D"/>
    <w:rPr>
      <w:rFonts w:ascii="Consolas" w:hAnsi="Consolas"/>
      <w:kern w:val="0"/>
      <w:sz w:val="21"/>
      <w:szCs w:val="21"/>
      <w:lang w:val="en-US"/>
      <w14:ligatures w14:val="none"/>
    </w:rPr>
  </w:style>
  <w:style w:type="paragraph" w:styleId="Salutation">
    <w:name w:val="Salutation"/>
    <w:basedOn w:val="Normal"/>
    <w:next w:val="Normal"/>
    <w:link w:val="SalutationChar"/>
    <w:uiPriority w:val="99"/>
    <w:semiHidden/>
    <w:rsid w:val="008F324D"/>
  </w:style>
  <w:style w:type="character" w:customStyle="1" w:styleId="SalutationChar">
    <w:name w:val="Salutation Char"/>
    <w:basedOn w:val="DefaultParagraphFont"/>
    <w:link w:val="Salutation"/>
    <w:uiPriority w:val="99"/>
    <w:semiHidden/>
    <w:rsid w:val="008F324D"/>
    <w:rPr>
      <w:rFonts w:ascii="Verdana" w:hAnsi="Verdana"/>
      <w:kern w:val="0"/>
      <w:sz w:val="18"/>
      <w:szCs w:val="18"/>
      <w:lang w:val="en-US"/>
      <w14:ligatures w14:val="none"/>
    </w:rPr>
  </w:style>
  <w:style w:type="character" w:customStyle="1" w:styleId="SmartHyperlink1">
    <w:name w:val="Smart Hyperlink1"/>
    <w:basedOn w:val="DefaultParagraphFont"/>
    <w:uiPriority w:val="99"/>
    <w:semiHidden/>
    <w:rsid w:val="00872B56"/>
    <w:rPr>
      <w:u w:val="dotted"/>
      <w:lang w:val="en-US"/>
    </w:rPr>
  </w:style>
  <w:style w:type="table" w:styleId="Table3Deffects1">
    <w:name w:val="Table 3D effects 1"/>
    <w:basedOn w:val="TableNormal"/>
    <w:uiPriority w:val="99"/>
    <w:semiHidden/>
    <w:unhideWhenUsed/>
    <w:rsid w:val="008F324D"/>
    <w:pPr>
      <w:spacing w:after="0" w:line="260" w:lineRule="atLeast"/>
    </w:pPr>
    <w:rPr>
      <w:rFonts w:ascii="Verdana" w:hAnsi="Verdana"/>
      <w:kern w:val="0"/>
      <w:sz w:val="18"/>
      <w:szCs w:val="18"/>
      <w:lang w:val="da-DK"/>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F324D"/>
    <w:pPr>
      <w:spacing w:after="0" w:line="260" w:lineRule="atLeast"/>
    </w:pPr>
    <w:rPr>
      <w:rFonts w:ascii="Verdana" w:hAnsi="Verdana"/>
      <w:color w:val="000080"/>
      <w:kern w:val="0"/>
      <w:sz w:val="18"/>
      <w:szCs w:val="18"/>
      <w:lang w:val="da-DK"/>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F324D"/>
    <w:pPr>
      <w:spacing w:after="0" w:line="260" w:lineRule="atLeast"/>
    </w:pPr>
    <w:rPr>
      <w:rFonts w:ascii="Verdana" w:hAnsi="Verdana"/>
      <w:color w:val="FFFFFF"/>
      <w:kern w:val="0"/>
      <w:sz w:val="18"/>
      <w:szCs w:val="18"/>
      <w:lang w:val="da-DK"/>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F324D"/>
    <w:pPr>
      <w:spacing w:after="0" w:line="260" w:lineRule="atLeast"/>
    </w:pPr>
    <w:rPr>
      <w:rFonts w:ascii="Verdana" w:hAnsi="Verdana"/>
      <w:b/>
      <w:bCs/>
      <w:kern w:val="0"/>
      <w:sz w:val="18"/>
      <w:szCs w:val="18"/>
      <w:lang w:val="da-DK"/>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F324D"/>
    <w:pPr>
      <w:spacing w:after="0" w:line="260" w:lineRule="atLeast"/>
    </w:pPr>
    <w:rPr>
      <w:rFonts w:ascii="Verdana" w:hAnsi="Verdana"/>
      <w:b/>
      <w:bCs/>
      <w:kern w:val="0"/>
      <w:sz w:val="18"/>
      <w:szCs w:val="18"/>
      <w:lang w:val="da-DK"/>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F324D"/>
    <w:pPr>
      <w:spacing w:after="0" w:line="260" w:lineRule="atLeast"/>
    </w:pPr>
    <w:rPr>
      <w:rFonts w:ascii="Verdana" w:hAnsi="Verdana"/>
      <w:b/>
      <w:bCs/>
      <w:kern w:val="0"/>
      <w:sz w:val="18"/>
      <w:szCs w:val="18"/>
      <w:lang w:val="da-DK"/>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F324D"/>
    <w:pPr>
      <w:spacing w:after="0" w:line="260" w:lineRule="atLeast"/>
    </w:pPr>
    <w:rPr>
      <w:rFonts w:ascii="Verdana" w:hAnsi="Verdana"/>
      <w:b/>
      <w:bCs/>
      <w:kern w:val="0"/>
      <w:sz w:val="18"/>
      <w:szCs w:val="18"/>
      <w:lang w:val="da-DK"/>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F324D"/>
    <w:pPr>
      <w:spacing w:after="0" w:line="240" w:lineRule="auto"/>
    </w:pPr>
    <w:rPr>
      <w:rFonts w:ascii="Verdana" w:hAnsi="Verdana"/>
      <w:kern w:val="0"/>
      <w:sz w:val="18"/>
      <w:szCs w:val="18"/>
      <w:lang w:val="da-DK"/>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F324D"/>
    <w:pPr>
      <w:spacing w:after="0" w:line="260" w:lineRule="atLeast"/>
    </w:pPr>
    <w:rPr>
      <w:rFonts w:ascii="Verdana" w:hAnsi="Verdana"/>
      <w:kern w:val="0"/>
      <w:sz w:val="18"/>
      <w:szCs w:val="18"/>
      <w:lang w:val="da-DK"/>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F324D"/>
    <w:pPr>
      <w:spacing w:after="0" w:line="260" w:lineRule="atLeast"/>
    </w:pPr>
    <w:rPr>
      <w:rFonts w:ascii="Verdana" w:hAnsi="Verdana"/>
      <w:kern w:val="0"/>
      <w:sz w:val="18"/>
      <w:szCs w:val="18"/>
      <w:lang w:val="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F324D"/>
    <w:pPr>
      <w:spacing w:after="0" w:line="260" w:lineRule="atLeast"/>
    </w:pPr>
    <w:rPr>
      <w:rFonts w:ascii="Verdana" w:hAnsi="Verdana"/>
      <w:kern w:val="0"/>
      <w:sz w:val="18"/>
      <w:szCs w:val="18"/>
      <w:lang w:val="da-DK"/>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F324D"/>
    <w:pPr>
      <w:spacing w:after="0" w:line="260" w:lineRule="atLeast"/>
    </w:pPr>
    <w:rPr>
      <w:rFonts w:ascii="Verdana" w:hAnsi="Verdana"/>
      <w:kern w:val="0"/>
      <w:sz w:val="18"/>
      <w:szCs w:val="18"/>
      <w:lang w:val="da-DK"/>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F324D"/>
    <w:pPr>
      <w:spacing w:after="0" w:line="260" w:lineRule="atLeast"/>
    </w:pPr>
    <w:rPr>
      <w:rFonts w:ascii="Verdana" w:hAnsi="Verdana"/>
      <w:kern w:val="0"/>
      <w:sz w:val="18"/>
      <w:szCs w:val="18"/>
      <w:lang w:val="da-DK"/>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rsid w:val="00872B56"/>
    <w:rPr>
      <w:color w:val="808080"/>
      <w:shd w:val="clear" w:color="auto" w:fill="E6E6E6"/>
      <w:lang w:val="en-US"/>
    </w:rPr>
  </w:style>
  <w:style w:type="paragraph" w:customStyle="1" w:styleId="DocumentInfo">
    <w:name w:val="Document Info"/>
    <w:basedOn w:val="Normal"/>
    <w:uiPriority w:val="6"/>
    <w:semiHidden/>
    <w:rsid w:val="008F324D"/>
    <w:pPr>
      <w:spacing w:line="200" w:lineRule="atLeast"/>
    </w:pPr>
    <w:rPr>
      <w:sz w:val="14"/>
    </w:rPr>
  </w:style>
  <w:style w:type="paragraph" w:customStyle="1" w:styleId="DearRow">
    <w:name w:val="DearRow"/>
    <w:basedOn w:val="Normal"/>
    <w:uiPriority w:val="99"/>
    <w:semiHidden/>
    <w:rsid w:val="008F324D"/>
    <w:pPr>
      <w:spacing w:after="40"/>
      <w:contextualSpacing/>
    </w:pPr>
    <w:rPr>
      <w:rFonts w:eastAsia="Times New Roman"/>
    </w:rPr>
  </w:style>
  <w:style w:type="paragraph" w:customStyle="1" w:styleId="Template-CompanyInfo">
    <w:name w:val="Template - Company Info"/>
    <w:basedOn w:val="Template"/>
    <w:uiPriority w:val="8"/>
    <w:semiHidden/>
    <w:rsid w:val="008F324D"/>
    <w:rPr>
      <w:sz w:val="12"/>
    </w:rPr>
  </w:style>
  <w:style w:type="paragraph" w:customStyle="1" w:styleId="Template-FilePath">
    <w:name w:val="Template - File Path"/>
    <w:basedOn w:val="Template"/>
    <w:uiPriority w:val="8"/>
    <w:semiHidden/>
    <w:rsid w:val="008F324D"/>
    <w:pPr>
      <w:spacing w:line="160" w:lineRule="atLeast"/>
    </w:pPr>
    <w:rPr>
      <w:sz w:val="10"/>
    </w:rPr>
  </w:style>
  <w:style w:type="paragraph" w:customStyle="1" w:styleId="Template-DocId">
    <w:name w:val="Template - Doc Id"/>
    <w:basedOn w:val="Template"/>
    <w:uiPriority w:val="8"/>
    <w:semiHidden/>
    <w:rsid w:val="008F324D"/>
    <w:rPr>
      <w:sz w:val="12"/>
    </w:rPr>
  </w:style>
  <w:style w:type="table" w:customStyle="1" w:styleId="Ramboll-Table">
    <w:name w:val="Ramboll - Table"/>
    <w:basedOn w:val="TableNormal"/>
    <w:uiPriority w:val="99"/>
    <w:rsid w:val="008F324D"/>
    <w:pPr>
      <w:spacing w:before="20" w:after="20" w:line="200" w:lineRule="atLeast"/>
      <w:ind w:left="57" w:right="113"/>
    </w:pPr>
    <w:rPr>
      <w:rFonts w:ascii="Verdana" w:hAnsi="Verdana"/>
      <w:kern w:val="0"/>
      <w:sz w:val="14"/>
      <w:szCs w:val="18"/>
      <w:lang w:val="da-DK"/>
      <w14:ligatures w14:val="none"/>
    </w:rPr>
    <w:tblPr>
      <w:tblStyleColBandSize w:val="1"/>
      <w:tblBorders>
        <w:bottom w:val="single" w:sz="4" w:space="0" w:color="6D6E71"/>
        <w:insideH w:val="single" w:sz="2" w:space="0" w:color="CAC9BC"/>
      </w:tblBorders>
      <w:tblCellMar>
        <w:left w:w="0" w:type="dxa"/>
        <w:right w:w="0" w:type="dxa"/>
      </w:tblCellMar>
    </w:tblPr>
    <w:tblStylePr w:type="firstRow">
      <w:rPr>
        <w:color w:val="auto"/>
      </w:rPr>
      <w:tblPr/>
      <w:tcPr>
        <w:tcBorders>
          <w:bottom w:val="single" w:sz="4" w:space="0" w:color="6D6E71"/>
        </w:tcBorders>
        <w:shd w:val="clear" w:color="auto" w:fill="F1F1ED"/>
      </w:tcPr>
    </w:tblStylePr>
    <w:tblStylePr w:type="band2Vert">
      <w:tblPr/>
      <w:tcPr>
        <w:shd w:val="clear" w:color="auto" w:fill="F1F1ED"/>
      </w:tcPr>
    </w:tblStylePr>
  </w:style>
  <w:style w:type="numbering" w:styleId="111111">
    <w:name w:val="Outline List 2"/>
    <w:basedOn w:val="NoList"/>
    <w:uiPriority w:val="99"/>
    <w:semiHidden/>
    <w:unhideWhenUsed/>
    <w:rsid w:val="00872B56"/>
    <w:pPr>
      <w:numPr>
        <w:numId w:val="13"/>
      </w:numPr>
    </w:pPr>
  </w:style>
  <w:style w:type="numbering" w:styleId="1ai">
    <w:name w:val="Outline List 1"/>
    <w:basedOn w:val="NoList"/>
    <w:uiPriority w:val="99"/>
    <w:semiHidden/>
    <w:unhideWhenUsed/>
    <w:rsid w:val="00872B56"/>
    <w:pPr>
      <w:numPr>
        <w:numId w:val="14"/>
      </w:numPr>
    </w:pPr>
  </w:style>
  <w:style w:type="character" w:styleId="Hashtag">
    <w:name w:val="Hashtag"/>
    <w:basedOn w:val="DefaultParagraphFont"/>
    <w:uiPriority w:val="99"/>
    <w:semiHidden/>
    <w:rsid w:val="008F324D"/>
    <w:rPr>
      <w:color w:val="2B579A"/>
      <w:shd w:val="clear" w:color="auto" w:fill="E6E6E6"/>
      <w:lang w:val="en-US"/>
    </w:rPr>
  </w:style>
  <w:style w:type="character" w:styleId="Mention">
    <w:name w:val="Mention"/>
    <w:basedOn w:val="DefaultParagraphFont"/>
    <w:uiPriority w:val="99"/>
    <w:semiHidden/>
    <w:rsid w:val="008F324D"/>
    <w:rPr>
      <w:color w:val="2B579A"/>
      <w:shd w:val="clear" w:color="auto" w:fill="E6E6E6"/>
      <w:lang w:val="en-US"/>
    </w:rPr>
  </w:style>
  <w:style w:type="character" w:styleId="SmartHyperlink">
    <w:name w:val="Smart Hyperlink"/>
    <w:basedOn w:val="DefaultParagraphFont"/>
    <w:uiPriority w:val="99"/>
    <w:semiHidden/>
    <w:rsid w:val="008F324D"/>
    <w:rPr>
      <w:u w:val="dotted"/>
      <w:lang w:val="en-US"/>
    </w:rPr>
  </w:style>
  <w:style w:type="character" w:styleId="SmartLink">
    <w:name w:val="Smart Link"/>
    <w:basedOn w:val="DefaultParagraphFont"/>
    <w:uiPriority w:val="99"/>
    <w:semiHidden/>
    <w:unhideWhenUsed/>
    <w:rsid w:val="00872B56"/>
    <w:rPr>
      <w:color w:val="0000FF"/>
      <w:u w:val="single"/>
      <w:shd w:val="clear" w:color="auto" w:fill="F3F2F1"/>
      <w:lang w:val="en-US"/>
    </w:rPr>
  </w:style>
  <w:style w:type="character" w:styleId="UnresolvedMention">
    <w:name w:val="Unresolved Mention"/>
    <w:basedOn w:val="DefaultParagraphFont"/>
    <w:uiPriority w:val="99"/>
    <w:semiHidden/>
    <w:rsid w:val="008F324D"/>
    <w:rPr>
      <w:color w:val="808080"/>
      <w:shd w:val="clear" w:color="auto" w:fill="E6E6E6"/>
      <w:lang w:val="en-US"/>
    </w:rPr>
  </w:style>
  <w:style w:type="paragraph" w:customStyle="1" w:styleId="Footer-PageNumber">
    <w:name w:val="Footer - Page Number"/>
    <w:basedOn w:val="Normal"/>
    <w:next w:val="Footer"/>
    <w:uiPriority w:val="13"/>
    <w:semiHidden/>
    <w:rsid w:val="00872B56"/>
    <w:rPr>
      <w:rFonts w:ascii="Circular Pro Black" w:hAnsi="Circular Pro Black"/>
      <w:sz w:val="15"/>
    </w:rPr>
  </w:style>
  <w:style w:type="paragraph" w:customStyle="1" w:styleId="Template-Web">
    <w:name w:val="Template - Web"/>
    <w:basedOn w:val="Header"/>
    <w:uiPriority w:val="9"/>
    <w:semiHidden/>
    <w:qFormat/>
    <w:rsid w:val="00872B56"/>
  </w:style>
  <w:style w:type="paragraph" w:customStyle="1" w:styleId="DocumentHeading">
    <w:name w:val="Document Heading"/>
    <w:basedOn w:val="Normal"/>
    <w:uiPriority w:val="6"/>
    <w:semiHidden/>
    <w:rsid w:val="008F324D"/>
    <w:pPr>
      <w:spacing w:after="260"/>
      <w:contextualSpacing/>
    </w:pPr>
    <w:rPr>
      <w:b/>
      <w:caps/>
    </w:rPr>
  </w:style>
  <w:style w:type="paragraph" w:customStyle="1" w:styleId="ReportBodyText">
    <w:name w:val="Report Body Text"/>
    <w:basedOn w:val="Normal"/>
    <w:link w:val="ReportBodyTextChar"/>
    <w:rsid w:val="00C66F11"/>
    <w:pPr>
      <w:spacing w:after="120" w:line="260" w:lineRule="atLeast"/>
    </w:pPr>
    <w:rPr>
      <w:rFonts w:eastAsia="Times New Roman"/>
      <w:szCs w:val="24"/>
      <w:lang w:val="en-GB"/>
    </w:rPr>
  </w:style>
  <w:style w:type="character" w:customStyle="1" w:styleId="ReportBodyTextChar">
    <w:name w:val="Report Body Text Char"/>
    <w:basedOn w:val="DefaultParagraphFont"/>
    <w:link w:val="ReportBodyText"/>
    <w:locked/>
    <w:rsid w:val="00C66F11"/>
    <w:rPr>
      <w:rFonts w:ascii="Verdana" w:eastAsia="Times New Roman" w:hAnsi="Verdana" w:cs="Times New Roman"/>
      <w:kern w:val="0"/>
      <w:sz w:val="20"/>
      <w:szCs w:val="24"/>
      <w14:ligatures w14:val="none"/>
    </w:rPr>
  </w:style>
  <w:style w:type="table" w:customStyle="1" w:styleId="TableGrid10">
    <w:name w:val="Table Grid1"/>
    <w:basedOn w:val="TableNormal"/>
    <w:next w:val="TableGrid"/>
    <w:rsid w:val="00C66F11"/>
    <w:pPr>
      <w:spacing w:after="0" w:line="260" w:lineRule="atLeast"/>
    </w:pPr>
    <w:rPr>
      <w:rFonts w:ascii="Verdana" w:hAnsi="Verdana" w:cs="Times New Roman"/>
      <w:kern w:val="0"/>
      <w:sz w:val="18"/>
      <w:szCs w:val="18"/>
      <w:lang w:val="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ES">
    <w:name w:val="Heading 2-ES"/>
    <w:basedOn w:val="Normal"/>
    <w:link w:val="Heading2-ESChar"/>
    <w:qFormat/>
    <w:rsid w:val="00C66F11"/>
    <w:pPr>
      <w:keepNext/>
      <w:spacing w:before="240" w:after="60" w:line="259" w:lineRule="auto"/>
    </w:pPr>
    <w:rPr>
      <w:rFonts w:eastAsia="Calibri"/>
      <w:b/>
      <w:bCs/>
      <w:szCs w:val="18"/>
    </w:rPr>
  </w:style>
  <w:style w:type="character" w:customStyle="1" w:styleId="Heading2-ESChar">
    <w:name w:val="Heading 2-ES Char"/>
    <w:basedOn w:val="DefaultParagraphFont"/>
    <w:link w:val="Heading2-ES"/>
    <w:rsid w:val="00C66F11"/>
    <w:rPr>
      <w:rFonts w:ascii="Verdana" w:eastAsia="Calibri" w:hAnsi="Verdana" w:cs="Times New Roman"/>
      <w:b/>
      <w:bCs/>
      <w:kern w:val="0"/>
      <w:sz w:val="20"/>
      <w:szCs w:val="18"/>
      <w:lang w:val="en-US"/>
      <w14:ligatures w14:val="none"/>
    </w:rPr>
  </w:style>
  <w:style w:type="paragraph" w:customStyle="1" w:styleId="Caption-ESFigure">
    <w:name w:val="Caption - ES Figure"/>
    <w:basedOn w:val="Caption"/>
    <w:link w:val="Caption-ESFigureChar"/>
    <w:qFormat/>
    <w:rsid w:val="00C66F11"/>
    <w:pPr>
      <w:numPr>
        <w:numId w:val="37"/>
      </w:numPr>
      <w:spacing w:before="120" w:after="120" w:line="170" w:lineRule="atLeast"/>
      <w:ind w:firstLine="0"/>
    </w:pPr>
    <w:rPr>
      <w:rFonts w:eastAsia="Calibri"/>
      <w:color w:val="009DE0"/>
      <w:sz w:val="18"/>
      <w:lang w:eastAsia="da-DK"/>
    </w:rPr>
  </w:style>
  <w:style w:type="character" w:customStyle="1" w:styleId="Caption-ESFigureChar">
    <w:name w:val="Caption - ES Figure Char"/>
    <w:basedOn w:val="DefaultParagraphFont"/>
    <w:link w:val="Caption-ESFigure"/>
    <w:rsid w:val="00C66F11"/>
    <w:rPr>
      <w:rFonts w:ascii="Verdana" w:eastAsia="Calibri" w:hAnsi="Verdana" w:cs="Times New Roman"/>
      <w:b/>
      <w:bCs/>
      <w:color w:val="009DE0"/>
      <w:kern w:val="0"/>
      <w:sz w:val="18"/>
      <w:szCs w:val="18"/>
      <w:lang w:val="en-US" w:eastAsia="da-DK"/>
      <w14:ligatures w14:val="none"/>
    </w:rPr>
  </w:style>
  <w:style w:type="paragraph" w:customStyle="1" w:styleId="R-BodyText-BeforeFigure">
    <w:name w:val="R-Body Text-Before Figure"/>
    <w:basedOn w:val="Normal"/>
    <w:link w:val="R-BodyText-BeforeFigureChar"/>
    <w:qFormat/>
    <w:rsid w:val="00C66F11"/>
    <w:pPr>
      <w:spacing w:after="240" w:line="260" w:lineRule="atLeast"/>
    </w:pPr>
    <w:rPr>
      <w:rFonts w:eastAsia="Calibri"/>
      <w:szCs w:val="24"/>
      <w:lang w:val="en-GB"/>
    </w:rPr>
  </w:style>
  <w:style w:type="character" w:customStyle="1" w:styleId="R-BodyText-BeforeFigureChar">
    <w:name w:val="R-Body Text-Before Figure Char"/>
    <w:basedOn w:val="DefaultParagraphFont"/>
    <w:link w:val="R-BodyText-BeforeFigure"/>
    <w:rsid w:val="00C66F11"/>
    <w:rPr>
      <w:rFonts w:ascii="Verdana" w:eastAsia="Calibri" w:hAnsi="Verdana" w:cs="Times New Roman"/>
      <w:kern w:val="0"/>
      <w:sz w:val="20"/>
      <w:szCs w:val="24"/>
      <w14:ligatures w14:val="none"/>
    </w:rPr>
  </w:style>
  <w:style w:type="character" w:customStyle="1" w:styleId="CaptionChar">
    <w:name w:val="Caption Char"/>
    <w:link w:val="Caption"/>
    <w:uiPriority w:val="4"/>
    <w:locked/>
    <w:rsid w:val="00821AA1"/>
    <w:rPr>
      <w:rFonts w:ascii="Verdana" w:hAnsi="Verdana" w:cs="Times New Roman"/>
      <w:b/>
      <w:bCs/>
      <w:kern w:val="0"/>
      <w:sz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www.camx.com/" TargetMode="External"/><Relationship Id="rId19" Type="http://schemas.openxmlformats.org/officeDocument/2006/relationships/hyperlink" Target="https://www.epa.gov/scram/photochemical-modeling-tools" TargetMode="Externa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pa.gov/air-emissions-modeling/2022v1-emissions-modeling-platform" TargetMode="External"/><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epa.gov/air-emissions-modeling/2022v2-emissions-modeling-platform" TargetMode="External"/><Relationship Id="rId33" Type="http://schemas.openxmlformats.org/officeDocument/2006/relationships/image" Target="media/image20.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emf"/></Relationships>
</file>

<file path=word/_rels/head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RRIS\AppData\Local\Temp\Templafy\WordVsto\std4rzkt.dotx" TargetMode="External"/></Relationships>
</file>

<file path=word/theme/theme1.xml><?xml version="1.0" encoding="utf-8"?>
<a:theme xmlns:a="http://schemas.openxmlformats.org/drawingml/2006/main" name="Office Theme">
  <a:themeElements>
    <a:clrScheme name="Rambøll_2021">
      <a:dk1>
        <a:srgbClr val="000000"/>
      </a:dk1>
      <a:lt1>
        <a:srgbClr val="FFFFFF"/>
      </a:lt1>
      <a:dk2>
        <a:srgbClr val="009DF0"/>
      </a:dk2>
      <a:lt2>
        <a:srgbClr val="273943"/>
      </a:lt2>
      <a:accent1>
        <a:srgbClr val="05326E"/>
      </a:accent1>
      <a:accent2>
        <a:srgbClr val="125A40"/>
      </a:accent2>
      <a:accent3>
        <a:srgbClr val="ADD095"/>
      </a:accent3>
      <a:accent4>
        <a:srgbClr val="62294B"/>
      </a:accent4>
      <a:accent5>
        <a:srgbClr val="FF8855"/>
      </a:accent5>
      <a:accent6>
        <a:srgbClr val="E3E1D8"/>
      </a:accent6>
      <a:hlink>
        <a:srgbClr val="009DF0"/>
      </a:hlink>
      <a:folHlink>
        <a:srgbClr val="CCEBF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distinct":false,"hideIfNoUserInteractionRequired":false,"required":false,"defaultValue":"Exclude","autoSelectFirstOption":false,"shareValue":true,"type":"dropDown","dataSourceName":"Filename","dataSourceFieldName":"Filename","name":"FilePath","label":"File Path"}],"formDataEntries":[{"name":"FilePath","value":"bU6CliS5PQ96wPysEIuDxM9wxSC5U6AtqAVekLmyXrY="}]}]]></TemplafyFormConfiguration>
</file>

<file path=customXml/item2.xml><?xml version="1.0" encoding="utf-8"?>
<TemplafyTemplateConfiguration><![CDATA[{"elementsMetadata":[{"elementConfiguration":{"binding":"{{IfElse(Equals(UserProfile.Office.BlankSelection,\"Ramboll\"), \"\", Switch(UserProfile.DocumentLanguage.Language, \"da-DK\", UserProfile.Office.WebLocal, \"en-GB\", UserProfile.Office.WebEnglish, \"en-US\", UserProfile.Office.WebEnglish, \"et-EE\", UserProfile.Office.WebLocal, \"fo-FO\", UserProfile.Office.WebLocal, \"fi-FI\", UserProfile.Office.WebLocal, \"fr-FR\", UserProfile.Office.WebLocal, \"de-DE\", UserProfile.Office.WebLocal, \"it-IT\", UserProfile.Office.WebLocal, \"jp-JP\", UserProfile.Office.WebLocal, \"mi-NZ\", UserProfile.Office.WebLocal, \"nb-NO\", UserProfile.Office.WebLocal, \"nn-NO\", UserProfile.Office.WebLocal, \"pl-PL\", UserProfile.Office.WebLocal, \"ru-RU\", UserProfile.Office.WebLocal, \"es-ES\", UserProfile.Office.WebLocal, \"sv-SE\", UserProfile.Office.WebLocal, \"\"))}}\n\n","visibility":"","removeAndKeepContent":false,"disableUpdates":false,"type":"text"},"type":"richTextContentControl","id":"934a36a5-89a8-417a-b421-b0be1c795aeb"},{"elementConfiguration":{"binding":"{{Switch(UserProfile.DocumentLanguage.Language,\"en-US\", UserProfile.Office.WebEnglish,\"en-GB\", UserProfile.Office.WebLocal,\"de-DE\", UserProfile.Office.WebLocal,\"es-ES\", UserProfile.Office.WebLocal,\"et-EE\", UserProfile.Office.WebLocal,\"fr-FR\", UserProfile.Office.WebLocal,\"fo-FO\", UserProfile.Office.WebLocal,\"it-IT\", UserProfile.Office.WebLocal,\"nb-NO\", UserProfile.Office.WebLocal,\"nn-NO\", UserProfile.Office.WebLocal,\"pl-PL\", UserProfile.Office.WebLocal,\"ru-RU\", UserProfile.Office.WebLocal,\"sv-SE\",\"da-DK\")}}","visibility":"{{IfElse(Equals(UserProfile.Office.BlankSelection,\"Ramboll\"), VisibilityType.Hidden, VisibilityType.Visible)}}","removeAndKeepContent":false,"disableUpdates":false,"type":"text"},"type":"richTextContentControl","id":"771d35b4-0c18-42bc-af21-738221d72577"},{"elementConfiguration":{"binding":"{{UserProfile.Office.Footer01HL}}","visibility":"","removeAndKeepContent":false,"disableUpdates":false,"type":"text"},"type":"richTextContentControl","id":"47d62fd7-b461-4210-96bc-5fee78505c05"},{"elementConfiguration":{"binding":"{{UserProfile.Office.Footer02HL}}","visibility":"","removeAndKeepContent":false,"disableUpdates":false,"type":"text"},"type":"richTextContentControl","id":"d969043f-4258-41b2-b0fc-d9357ec99c93"},{"elementConfiguration":{"binding":"{{UserProfile.Office.Footer03HL}}","visibility":"","removeAndKeepContent":false,"disableUpdates":false,"type":"text"},"type":"richTextContentControl","id":"8242e3de-cc2b-4464-bc72-e04869becc86"},{"elementConfiguration":{"binding":"{{UserProfile.Office.Footer04HL}}","visibility":"","removeAndKeepContent":false,"disableUpdates":false,"type":"text"},"type":"richTextContentControl","id":"757da314-85db-40e6-89ca-dc58d478697b"},{"elementConfiguration":{"binding":"{{UserProfile.Office.Footer01HL}}","visibility":"","removeAndKeepContent":false,"disableUpdates":false,"type":"text"},"type":"richTextContentControl","id":"5fb77386-9413-4d11-b80f-acc7fc354e0f"},{"elementConfiguration":{"binding":"{{UserProfile.Office.Footer02HL}}","visibility":"","removeAndKeepContent":false,"disableUpdates":false,"type":"text"},"type":"richTextContentControl","id":"a73e50a7-7a7b-4841-9fc8-10eafa53f6af"},{"elementConfiguration":{"binding":"{{UserProfile.Office.Footer03HL}}","visibility":"","removeAndKeepContent":false,"disableUpdates":false,"type":"text"},"type":"richTextContentControl","id":"688c928f-2e8b-43e2-b077-de0ad30afce7"},{"elementConfiguration":{"binding":"{{UserProfile.Office.Footer04HL}}","visibility":"","removeAndKeepContent":false,"disableUpdates":false,"type":"text"},"type":"richTextContentControl","id":"d8d7667f-3f4a-461b-b7b5-e0aafc9a57f8"},{"elementConfiguration":{"visibility":"{{IfElse(Equals(UserProfile.Office.BlankSelection,\"Ramboll\"), VisibilityType.Visible, VisibilityType.Hidden)}}","disableUpdates":false,"type":"group"},"type":"richTextContentControl","id":"38c08ca4-1baa-4005-b106-ab13b5ebc18c"},{"elementConfiguration":{"binding":"{{Translate(\"DocId\")}}","removeAndKeepContent":false,"disableUpdates":false,"type":"text"},"type":"richTextContentControl","id":"547315d9-8971-4457-a9a9-797e170239f8"},{"elementConfiguration":{"binding":"{{Translate(\"Version\")}}","removeAndKeepContent":false,"disableUpdates":false,"type":"text"},"type":"richTextContentControl","id":"b634779b-b8fb-437d-a634-72cb3c74048e"},{"elementConfiguration":{"visibility":"{{IfElse(Equals(Form.FilePath.Filename, \"Exclude\"), VisibilityType.Hidden, VisibilityType.Visible)}}","disableUpdates":false,"type":"group"},"type":"richTextContentControl","id":"32a7c742-0144-495a-a4a3-c806a48a2f6b"},{"elementConfiguration":{"visibility":"{{IfElse(Equals(Form.FilePath.Filename, \"Exclude\"), VisibilityType.Hidden, VisibilityType.Visible)}}","disableUpdates":false,"type":"group"},"type":"richTextContentControl","id":"a166bcab-886e-43e5-8742-266fd321292c"},{"elementConfiguration":{"binding":"{{UserProfile.Office.Footer01HL}}","visibility":"","removeAndKeepContent":false,"disableUpdates":false,"type":"text"},"type":"richTextContentControl","id":"dd16f501-bbed-4032-9f04-43eb2c8d7e7c"},{"elementConfiguration":{"binding":"{{UserProfile.Office.Footer02HL}}","visibility":"","removeAndKeepContent":false,"disableUpdates":false,"type":"text"},"type":"richTextContentControl","id":"62c7ccb4-be57-456c-bbbf-aa987fd6e811"},{"elementConfiguration":{"binding":"{{UserProfile.Office.Footer03HL}}","visibility":"","removeAndKeepContent":false,"disableUpdates":false,"type":"text"},"type":"richTextContentControl","id":"5b58d12f-f8e9-4d09-806f-0fcba5acb4a1"},{"elementConfiguration":{"binding":"{{UserProfile.Office.Footer04HL}}","visibility":"","removeAndKeepContent":false,"disableUpdates":false,"type":"text"},"type":"richTextContentControl","id":"17b74c75-706f-44b3-8dbf-53a5ed2f9321"},{"elementConfiguration":{"binding":"{{UserProfile.Office.Footer01HL}}","visibility":"","removeAndKeepContent":false,"disableUpdates":false,"type":"text"},"type":"richTextContentControl","id":"7fb563c1-c133-42ee-a78b-16f6eddc6d48"},{"elementConfiguration":{"binding":"{{UserProfile.Office.Footer02HL}}","visibility":"","removeAndKeepContent":false,"disableUpdates":false,"type":"text"},"type":"richTextContentControl","id":"df2743d9-c86c-4e33-80aa-67d2ff47673c"},{"elementConfiguration":{"binding":"{{UserProfile.Office.Footer03HL}}","visibility":"","removeAndKeepContent":false,"disableUpdates":false,"type":"text"},"type":"richTextContentControl","id":"0bb5a7e8-40d1-44bf-a061-44c3149104ed"},{"elementConfiguration":{"binding":"{{UserProfile.Office.Footer04HL}}","visibility":"","removeAndKeepContent":false,"disableUpdates":false,"type":"text"},"type":"richTextContentControl","id":"633eea69-9af2-48d1-9c62-ecd16ffec4da"},{"elementConfiguration":{"visibility":"{{IfElse(Equals(UserProfile.Office.BlankSelection,\"Ramboll\"), VisibilityType.Visible, VisibilityType.Hidden)}}","disableUpdates":false,"type":"group"},"type":"richTextContentControl","id":"400cfeb3-9092-4145-9845-4f5d8d5e29db"},{"elementConfiguration":{"binding":"{{Translate(\"DocId\")}}","removeAndKeepContent":false,"disableUpdates":false,"type":"text"},"type":"richTextContentControl","id":"988d3334-023a-4134-83e3-cc61099d597d"},{"elementConfiguration":{"binding":"{{Translate(\"Version\")}}","removeAndKeepContent":false,"disableUpdates":false,"type":"text"},"type":"richTextContentControl","id":"f9d59568-61e3-424d-8845-adfeb3a87f62"},{"elementConfiguration":{"visibility":"{{IfElse(Equals(Form.FilePath.Filename, \"Exclude\"), VisibilityType.Hidden, VisibilityType.Visible)}}","disableUpdates":false,"type":"group"},"type":"richTextContentControl","id":"aa8c93c4-d9c7-431f-af53-82941c3c9bf5"},{"elementConfiguration":{"visibility":"{{IfElse(Equals(Form.FilePath.Filename, \"Exclude\"), VisibilityType.Hidden, VisibilityType.Visible)}}","disableUpdates":false,"type":"group"},"type":"richTextContentControl","id":"54e3edce-4bbb-47a7-bb11-6584b548909e"}],"transformationConfigurations":[{"language":"{{DocumentLanguage}}","disableUpdates":false,"type":"proofingLanguage"},{"colorTheme":"{{UserProfile.Office.ColorThemeRef.ColorTheme}}","disableUpdates":false,"originalColorThemeXml":"<a:clrScheme name=\"Office\" xmlns:a=\"http://schemas.openxmlformats.org/drawingml/2006/main\"><a:dk1><a:sysClr val=\"windowText\" lastClr=\"000000\" /></a:dk1><a:lt1><a:sysClr val=\"window\" lastClr=\"FFFFFF\" /></a:lt1><a:dk2><a:srgbClr val=\"44546A\" /></a:dk2><a:lt2><a:srgbClr val=\"E7E6E6\" /></a:lt2><a:accent1><a:srgbClr val=\"4472C4\" /></a:accent1><a:accent2><a:srgbClr val=\"ED7D31\" /></a:accent2><a:accent3><a:srgbClr val=\"A5A5A5\" /></a:accent3><a:accent4><a:srgbClr val=\"FFC000\" /></a:accent4><a:accent5><a:srgbClr val=\"5B9BD5\" /></a:accent5><a:accent6><a:srgbClr val=\"70AD47\" /></a:accent6><a:hlink><a:srgbClr val=\"0563C1\" /></a:hlink><a:folHlink><a:srgbClr val=\"954F72\" /></a:folHlink></a:clrScheme>","type":"colorTheme"},{"topMargin":"{{Switch(UserProfile.Office.BlankSelection,\"Ramboll\",UserProfile.Papersize.TopMargin,\"Henning Larsen\",DataSources.BlankTemplateWord[\"Henning Larsen\"].TopMarginHL,\"Ramboll\")}}","rightMargin":"{{Switch(UserProfile.Office.BlankSelection,\"Ramboll\",UserProfile.Papersize.RightMargin,\"Henning Larsen\",DataSources.BlankTemplateWord[\"Henning Larsen\"].RightMarginHL,\"Ramboll\")}}","bottomMargin":"{{Switch(UserProfile.Office.BlankSelection,\"Ramboll\",UserProfile.Papersize.BottomMargin,\"Henning Larsen\",DataSources.BlankTemplateWord[\"Henning Larsen\"].BottomMarginHL,\"Ramboll\")}}","leftMargin":"{{Switch(UserProfile.Office.BlankSelection,\"Ramboll\",UserProfile.Papersize.LeftMargin,\"Henning Larsen\",DataSources.BlankTemplateWord[\"Henning Larsen\"].LeftMarginHL,\"Ramboll\")}}","gutter":"","gutterPosition":"","orientation":"","paperWidth":"{{UserProfile.Papersize.PaperWidth}}","paperHeight":"{{UserProfile.Papersize.PaperHeight}}","headerFromEdge":"{{UserProfile.Office.BlankWordRef.HeaderFromEdge}}","footerFromEdge":"{{UserProfile.Office.BlankWordRef.FooterFromEdge}}","originalValues":{"topMargin":1440,"rightMargin":1440,"bottomMargin":1440,"leftMargin":1440,"gutter":0,"gutterPosition":"left","orientation":"portrait","paperWidth":11906,"paperHeight":16838,"headerFromEdge":709,"footerFromEdge":708},"disableUpdates":false,"type":"pageSetup"},{"propertyName":"blankWord","propertyValue":"{{UserProfile.Office.BlankWordRef.Name}}","disableUpdates":false,"type":"customDocumentProperty"},{"image":"{{IfElse(Equals(UserProfile.Office.BlankSelection,\"Henning Larsen\"), DataSources.ImageFiles[\"HL_Logo_Boundingbox.emf\"].Image, DataSources.ImageFiles[\"Blank\"].Image)}}","shapeName":"LogoHL_Hide","width":"5.75 cm","height":"","namedSections":"{{NamedSections.All}}","namedPages":"{{NamedPages.All}}","numberedSections":[],"leftOffset":"0 cm","horizontalRelativePosition":"{{HorizontalRelativePosition.RightMargin}}","horizontalAlignment":"{{HorizontalAlignment.Right}}","topOffset":"0 cm","verticalRelativePosition":"{{VerticalRelativePosition.Page}}","verticalAlignment":"{{VerticalAlignment.Top}}","imageTextWrapping":"{{ImageTextWrapping.InFrontOfText}}","rotation":"","color":"","disableUpdates":false,"type":"imageHeader"},{"image":"{{IfElse(Equals(UserProfile.Office.BlankSelection,\"Ramboll\"), DataSources.ImageFiles[\"Ramboll_Logo.emf\"].Image, DataSources.ImageFiles[\"Blank\"].Image)}}","shapeName":"LogoRamboll_Hide","width":"","height":"2 cm","namedSections":"{{NamedSections.All}}","namedPages":"{{NamedPages.All}}","numberedSections":[],"leftOffset":"0 cm","horizontalRelativePosition":"{{HorizontalRelativePosition.Margin}}","horizontalAlignment":"{{HorizontalAlignment.Left}}","topOffset":"1.5 cm","verticalRelativePosition":"{{VerticalRelativePosition.Page}}","verticalAlignment":"","imageTextWrapping":"{{ImageTextWrapping.InFrontOfText}}","rotation":"","color":"","disableUpdates":false,"type":"imageHeader"},{"image":"{{IfElse(Equals(UserProfile.Office.BlankSelection,\"Ramboll\"), DataSources.ImageFiles[StringJoin(\"\", UserProfile.Market.Filename,\"_\", UserProfile.DocumentLanguage.Language, \".emf\")].Image, DataSources.ImageFiles[\"Blank\"].Image)}}","shapeName":"MarketRamboll_Hide","width":"","height":"{{UserProfile.Market.Height}}","namedSections":"{{NamedSections.All}}","namedPages":"{{NamedPages.First}}","numberedSections":[],"leftOffset":"{{UserProfile.Market.LeftOffset}}","horizontalRelativePosition":"{{HorizontalRelativePosition.RightMargin}}","horizontalAlignment":"","topOffset":"{{UserProfile.Market.TopOffset}}","verticalRelativePosition":"{{VerticalRelativePosition.Page}}","verticalAlignment":"","imageTextWrapping":"{{ImageTextWrapping.InFrontOfText}}","rotation":"","color":"","disableUpdates":false,"type":"imageHeader"}],"templateName":"Blank (2)","templateDescription":"","enableDocumentContentUpdater":true,"version":"2.0"}]]>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6B892-39E6-4E5D-8217-A4F5B399CA2C}">
  <ds:schemaRefs/>
</ds:datastoreItem>
</file>

<file path=customXml/itemProps2.xml><?xml version="1.0" encoding="utf-8"?>
<ds:datastoreItem xmlns:ds="http://schemas.openxmlformats.org/officeDocument/2006/customXml" ds:itemID="{06C70015-624F-41DB-8BE9-BF7625783B12}">
  <ds:schemaRefs/>
</ds:datastoreItem>
</file>

<file path=customXml/itemProps3.xml><?xml version="1.0" encoding="utf-8"?>
<ds:datastoreItem xmlns:ds="http://schemas.openxmlformats.org/officeDocument/2006/customXml" ds:itemID="{C4772043-16F3-4256-A450-EFB5C18AF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std4rzkt.dotx</Template>
  <TotalTime>3</TotalTime>
  <Pages>11</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Morris</dc:creator>
  <cp:keywords/>
  <dc:description/>
  <cp:lastModifiedBy>Rhonda Payne</cp:lastModifiedBy>
  <cp:revision>3</cp:revision>
  <dcterms:created xsi:type="dcterms:W3CDTF">2026-06-11T23:37:00Z</dcterms:created>
  <dcterms:modified xsi:type="dcterms:W3CDTF">2026-06-11T23:40:00Z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type">
    <vt:lpwstr>BlankWord</vt:lpwstr>
  </property>
  <property fmtid="{D5CDD505-2E9C-101B-9397-08002B2CF9AE}" pid="3" name="Ram_Document_Version">
    <vt:lpwstr/>
  </property>
  <property fmtid="{D5CDD505-2E9C-101B-9397-08002B2CF9AE}" pid="4" name="Ram_Document_DocStructureID">
    <vt:lpwstr/>
  </property>
  <property fmtid="{D5CDD505-2E9C-101B-9397-08002B2CF9AE}" pid="5" name="Ram_Document_DocID">
    <vt:lpwstr/>
  </property>
  <property fmtid="{D5CDD505-2E9C-101B-9397-08002B2CF9AE}" pid="6" name="TemplafyTenantId">
    <vt:lpwstr>ramboll</vt:lpwstr>
  </property>
  <property fmtid="{D5CDD505-2E9C-101B-9397-08002B2CF9AE}" pid="7" name="TemplafyTemplateId">
    <vt:lpwstr>1085572604153562578</vt:lpwstr>
  </property>
  <property fmtid="{D5CDD505-2E9C-101B-9397-08002B2CF9AE}" pid="8" name="TemplafyUserProfileId">
    <vt:lpwstr>637835493910340887</vt:lpwstr>
  </property>
  <property fmtid="{D5CDD505-2E9C-101B-9397-08002B2CF9AE}" pid="9" name="TemplafyLanguageCode">
    <vt:lpwstr>en-US</vt:lpwstr>
  </property>
  <property fmtid="{D5CDD505-2E9C-101B-9397-08002B2CF9AE}" pid="10" name="blankWord">
    <vt:lpwstr>Ramboll</vt:lpwstr>
  </property>
  <property fmtid="{D5CDD505-2E9C-101B-9397-08002B2CF9AE}" pid="11" name="TemplafyFromBlank">
    <vt:bool>true</vt:bool>
  </property>
  <property fmtid="{D5CDD505-2E9C-101B-9397-08002B2CF9AE}" pid="12" name="Doc_AcceptedBy">
    <vt:lpwstr> </vt:lpwstr>
  </property>
  <property fmtid="{D5CDD505-2E9C-101B-9397-08002B2CF9AE}" pid="13" name="Doc_AcceptedDate">
    <vt:lpwstr> </vt:lpwstr>
  </property>
  <property fmtid="{D5CDD505-2E9C-101B-9397-08002B2CF9AE}" pid="14" name="Doc_ApprovedPublicationBy">
    <vt:lpwstr> </vt:lpwstr>
  </property>
  <property fmtid="{D5CDD505-2E9C-101B-9397-08002B2CF9AE}" pid="15" name="Doc_ApprovedPublicationDate">
    <vt:lpwstr> </vt:lpwstr>
  </property>
  <property fmtid="{D5CDD505-2E9C-101B-9397-08002B2CF9AE}" pid="16" name="Doc_ApprovedSharingBy">
    <vt:lpwstr> </vt:lpwstr>
  </property>
  <property fmtid="{D5CDD505-2E9C-101B-9397-08002B2CF9AE}" pid="17" name="Doc_ApprovedSharingDate">
    <vt:lpwstr> </vt:lpwstr>
  </property>
  <property fmtid="{D5CDD505-2E9C-101B-9397-08002B2CF9AE}" pid="18" name="Doc_CheckedBy">
    <vt:lpwstr> </vt:lpwstr>
  </property>
  <property fmtid="{D5CDD505-2E9C-101B-9397-08002B2CF9AE}" pid="19" name="Doc_CheckedDate">
    <vt:lpwstr> </vt:lpwstr>
  </property>
  <property fmtid="{D5CDD505-2E9C-101B-9397-08002B2CF9AE}" pid="20" name="Doc_Client">
    <vt:lpwstr> </vt:lpwstr>
  </property>
  <property fmtid="{D5CDD505-2E9C-101B-9397-08002B2CF9AE}" pid="21" name="Doc_DesignStatus">
    <vt:lpwstr> </vt:lpwstr>
  </property>
  <property fmtid="{D5CDD505-2E9C-101B-9397-08002B2CF9AE}" pid="22" name="Doc_DocNumber">
    <vt:lpwstr> </vt:lpwstr>
  </property>
  <property fmtid="{D5CDD505-2E9C-101B-9397-08002B2CF9AE}" pid="23" name="Doc_DocTitle1">
    <vt:lpwstr> </vt:lpwstr>
  </property>
  <property fmtid="{D5CDD505-2E9C-101B-9397-08002B2CF9AE}" pid="24" name="Doc_DocTitle2">
    <vt:lpwstr> </vt:lpwstr>
  </property>
  <property fmtid="{D5CDD505-2E9C-101B-9397-08002B2CF9AE}" pid="25" name="Doc_DocTitle3">
    <vt:lpwstr> </vt:lpwstr>
  </property>
  <property fmtid="{D5CDD505-2E9C-101B-9397-08002B2CF9AE}" pid="26" name="Doc_DocTitle4">
    <vt:lpwstr> </vt:lpwstr>
  </property>
  <property fmtid="{D5CDD505-2E9C-101B-9397-08002B2CF9AE}" pid="27" name="Doc_MaconomyID">
    <vt:lpwstr> </vt:lpwstr>
  </property>
  <property fmtid="{D5CDD505-2E9C-101B-9397-08002B2CF9AE}" pid="28" name="Doc_Originator">
    <vt:lpwstr> </vt:lpwstr>
  </property>
  <property fmtid="{D5CDD505-2E9C-101B-9397-08002B2CF9AE}" pid="29" name="Doc_PreparedBy">
    <vt:lpwstr> </vt:lpwstr>
  </property>
  <property fmtid="{D5CDD505-2E9C-101B-9397-08002B2CF9AE}" pid="30" name="Doc_PreparedDate">
    <vt:lpwstr> </vt:lpwstr>
  </property>
  <property fmtid="{D5CDD505-2E9C-101B-9397-08002B2CF9AE}" pid="31" name="Doc_ProjectName">
    <vt:lpwstr> </vt:lpwstr>
  </property>
  <property fmtid="{D5CDD505-2E9C-101B-9397-08002B2CF9AE}" pid="32" name="Doc_Revision">
    <vt:lpwstr> </vt:lpwstr>
  </property>
  <property fmtid="{D5CDD505-2E9C-101B-9397-08002B2CF9AE}" pid="33" name="Doc_Revision1">
    <vt:lpwstr> </vt:lpwstr>
  </property>
  <property fmtid="{D5CDD505-2E9C-101B-9397-08002B2CF9AE}" pid="34" name="Doc_Revision10">
    <vt:lpwstr> </vt:lpwstr>
  </property>
  <property fmtid="{D5CDD505-2E9C-101B-9397-08002B2CF9AE}" pid="35" name="Doc_Revision10ApprovedBy">
    <vt:lpwstr> </vt:lpwstr>
  </property>
  <property fmtid="{D5CDD505-2E9C-101B-9397-08002B2CF9AE}" pid="36" name="Doc_Revision10CheckedBy">
    <vt:lpwstr> </vt:lpwstr>
  </property>
  <property fmtid="{D5CDD505-2E9C-101B-9397-08002B2CF9AE}" pid="37" name="Doc_Revision10Date">
    <vt:lpwstr> </vt:lpwstr>
  </property>
  <property fmtid="{D5CDD505-2E9C-101B-9397-08002B2CF9AE}" pid="38" name="Doc_Revision10DesignedBy">
    <vt:lpwstr> </vt:lpwstr>
  </property>
  <property fmtid="{D5CDD505-2E9C-101B-9397-08002B2CF9AE}" pid="39" name="Doc_Revision10Note">
    <vt:lpwstr> </vt:lpwstr>
  </property>
  <property fmtid="{D5CDD505-2E9C-101B-9397-08002B2CF9AE}" pid="40" name="Doc_Revision10PreparedBy">
    <vt:lpwstr> </vt:lpwstr>
  </property>
  <property fmtid="{D5CDD505-2E9C-101B-9397-08002B2CF9AE}" pid="41" name="Doc_Revision11">
    <vt:lpwstr> </vt:lpwstr>
  </property>
  <property fmtid="{D5CDD505-2E9C-101B-9397-08002B2CF9AE}" pid="42" name="Doc_Revision11ApprovedBy">
    <vt:lpwstr> </vt:lpwstr>
  </property>
  <property fmtid="{D5CDD505-2E9C-101B-9397-08002B2CF9AE}" pid="43" name="Doc_Revision11CheckedBy">
    <vt:lpwstr> </vt:lpwstr>
  </property>
  <property fmtid="{D5CDD505-2E9C-101B-9397-08002B2CF9AE}" pid="44" name="Doc_Revision11Date">
    <vt:lpwstr> </vt:lpwstr>
  </property>
  <property fmtid="{D5CDD505-2E9C-101B-9397-08002B2CF9AE}" pid="45" name="Doc_Revision11DesignedBy">
    <vt:lpwstr> </vt:lpwstr>
  </property>
  <property fmtid="{D5CDD505-2E9C-101B-9397-08002B2CF9AE}" pid="46" name="Doc_Revision11Note">
    <vt:lpwstr> </vt:lpwstr>
  </property>
  <property fmtid="{D5CDD505-2E9C-101B-9397-08002B2CF9AE}" pid="47" name="Doc_Revision11PreparedBy">
    <vt:lpwstr> </vt:lpwstr>
  </property>
  <property fmtid="{D5CDD505-2E9C-101B-9397-08002B2CF9AE}" pid="48" name="Doc_Revision12">
    <vt:lpwstr> </vt:lpwstr>
  </property>
  <property fmtid="{D5CDD505-2E9C-101B-9397-08002B2CF9AE}" pid="49" name="Doc_Revision12ApprovedBy">
    <vt:lpwstr> </vt:lpwstr>
  </property>
  <property fmtid="{D5CDD505-2E9C-101B-9397-08002B2CF9AE}" pid="50" name="Doc_Revision12CheckedBy">
    <vt:lpwstr> </vt:lpwstr>
  </property>
  <property fmtid="{D5CDD505-2E9C-101B-9397-08002B2CF9AE}" pid="51" name="Doc_Revision12Date">
    <vt:lpwstr> </vt:lpwstr>
  </property>
  <property fmtid="{D5CDD505-2E9C-101B-9397-08002B2CF9AE}" pid="52" name="Doc_Revision12DesignedBy">
    <vt:lpwstr> </vt:lpwstr>
  </property>
  <property fmtid="{D5CDD505-2E9C-101B-9397-08002B2CF9AE}" pid="53" name="Doc_Revision12Note">
    <vt:lpwstr> </vt:lpwstr>
  </property>
  <property fmtid="{D5CDD505-2E9C-101B-9397-08002B2CF9AE}" pid="54" name="Doc_Revision12PreparedBy">
    <vt:lpwstr> </vt:lpwstr>
  </property>
  <property fmtid="{D5CDD505-2E9C-101B-9397-08002B2CF9AE}" pid="55" name="Doc_Revision1ApprovedBy">
    <vt:lpwstr> </vt:lpwstr>
  </property>
  <property fmtid="{D5CDD505-2E9C-101B-9397-08002B2CF9AE}" pid="56" name="Doc_Revision1CheckedBy">
    <vt:lpwstr> </vt:lpwstr>
  </property>
  <property fmtid="{D5CDD505-2E9C-101B-9397-08002B2CF9AE}" pid="57" name="Doc_Revision1Date">
    <vt:lpwstr> </vt:lpwstr>
  </property>
  <property fmtid="{D5CDD505-2E9C-101B-9397-08002B2CF9AE}" pid="58" name="Doc_Revision1DesignedBy">
    <vt:lpwstr> </vt:lpwstr>
  </property>
  <property fmtid="{D5CDD505-2E9C-101B-9397-08002B2CF9AE}" pid="59" name="Doc_Revision1Note">
    <vt:lpwstr> </vt:lpwstr>
  </property>
  <property fmtid="{D5CDD505-2E9C-101B-9397-08002B2CF9AE}" pid="60" name="Doc_Revision1PreparedBy">
    <vt:lpwstr> </vt:lpwstr>
  </property>
  <property fmtid="{D5CDD505-2E9C-101B-9397-08002B2CF9AE}" pid="61" name="Doc_Revision2">
    <vt:lpwstr> </vt:lpwstr>
  </property>
  <property fmtid="{D5CDD505-2E9C-101B-9397-08002B2CF9AE}" pid="62" name="Doc_Revision2ApprovedBy">
    <vt:lpwstr> </vt:lpwstr>
  </property>
  <property fmtid="{D5CDD505-2E9C-101B-9397-08002B2CF9AE}" pid="63" name="Doc_Revision2CheckedBy">
    <vt:lpwstr> </vt:lpwstr>
  </property>
  <property fmtid="{D5CDD505-2E9C-101B-9397-08002B2CF9AE}" pid="64" name="Doc_Revision2Date">
    <vt:lpwstr> </vt:lpwstr>
  </property>
  <property fmtid="{D5CDD505-2E9C-101B-9397-08002B2CF9AE}" pid="65" name="Doc_Revision2DesignedBy">
    <vt:lpwstr> </vt:lpwstr>
  </property>
  <property fmtid="{D5CDD505-2E9C-101B-9397-08002B2CF9AE}" pid="66" name="Doc_Revision2Note">
    <vt:lpwstr> </vt:lpwstr>
  </property>
  <property fmtid="{D5CDD505-2E9C-101B-9397-08002B2CF9AE}" pid="67" name="Doc_Revision2PreparedBy">
    <vt:lpwstr> </vt:lpwstr>
  </property>
  <property fmtid="{D5CDD505-2E9C-101B-9397-08002B2CF9AE}" pid="68" name="Doc_Revision3">
    <vt:lpwstr> </vt:lpwstr>
  </property>
  <property fmtid="{D5CDD505-2E9C-101B-9397-08002B2CF9AE}" pid="69" name="Doc_Revision3ApprovedBy">
    <vt:lpwstr> </vt:lpwstr>
  </property>
  <property fmtid="{D5CDD505-2E9C-101B-9397-08002B2CF9AE}" pid="70" name="Doc_Revision3CheckedBy">
    <vt:lpwstr> </vt:lpwstr>
  </property>
  <property fmtid="{D5CDD505-2E9C-101B-9397-08002B2CF9AE}" pid="71" name="Doc_Revision3Date">
    <vt:lpwstr> </vt:lpwstr>
  </property>
  <property fmtid="{D5CDD505-2E9C-101B-9397-08002B2CF9AE}" pid="72" name="Doc_Revision3DesignedBy">
    <vt:lpwstr> </vt:lpwstr>
  </property>
  <property fmtid="{D5CDD505-2E9C-101B-9397-08002B2CF9AE}" pid="73" name="Doc_Revision3Note">
    <vt:lpwstr> </vt:lpwstr>
  </property>
  <property fmtid="{D5CDD505-2E9C-101B-9397-08002B2CF9AE}" pid="74" name="Doc_Revision3PreparedBy">
    <vt:lpwstr> </vt:lpwstr>
  </property>
  <property fmtid="{D5CDD505-2E9C-101B-9397-08002B2CF9AE}" pid="75" name="Doc_Revision4">
    <vt:lpwstr> </vt:lpwstr>
  </property>
  <property fmtid="{D5CDD505-2E9C-101B-9397-08002B2CF9AE}" pid="76" name="Doc_Revision4ApprovedBy">
    <vt:lpwstr> </vt:lpwstr>
  </property>
  <property fmtid="{D5CDD505-2E9C-101B-9397-08002B2CF9AE}" pid="77" name="Doc_Revision4CheckedBy">
    <vt:lpwstr> </vt:lpwstr>
  </property>
  <property fmtid="{D5CDD505-2E9C-101B-9397-08002B2CF9AE}" pid="78" name="Doc_Revision4Date">
    <vt:lpwstr> </vt:lpwstr>
  </property>
  <property fmtid="{D5CDD505-2E9C-101B-9397-08002B2CF9AE}" pid="79" name="Doc_Revision4DesignedBy">
    <vt:lpwstr> </vt:lpwstr>
  </property>
  <property fmtid="{D5CDD505-2E9C-101B-9397-08002B2CF9AE}" pid="80" name="Doc_Revision4Note">
    <vt:lpwstr> </vt:lpwstr>
  </property>
  <property fmtid="{D5CDD505-2E9C-101B-9397-08002B2CF9AE}" pid="81" name="Doc_Revision4PreparedBy">
    <vt:lpwstr> </vt:lpwstr>
  </property>
  <property fmtid="{D5CDD505-2E9C-101B-9397-08002B2CF9AE}" pid="82" name="Doc_Revision5">
    <vt:lpwstr> </vt:lpwstr>
  </property>
  <property fmtid="{D5CDD505-2E9C-101B-9397-08002B2CF9AE}" pid="83" name="Doc_Revision5ApprovedBy">
    <vt:lpwstr> </vt:lpwstr>
  </property>
  <property fmtid="{D5CDD505-2E9C-101B-9397-08002B2CF9AE}" pid="84" name="Doc_Revision5CheckedBy">
    <vt:lpwstr> </vt:lpwstr>
  </property>
  <property fmtid="{D5CDD505-2E9C-101B-9397-08002B2CF9AE}" pid="85" name="Doc_Revision5Date">
    <vt:lpwstr> </vt:lpwstr>
  </property>
  <property fmtid="{D5CDD505-2E9C-101B-9397-08002B2CF9AE}" pid="86" name="Doc_Revision5DesignedBy">
    <vt:lpwstr> </vt:lpwstr>
  </property>
  <property fmtid="{D5CDD505-2E9C-101B-9397-08002B2CF9AE}" pid="87" name="Doc_Revision5Note">
    <vt:lpwstr> </vt:lpwstr>
  </property>
  <property fmtid="{D5CDD505-2E9C-101B-9397-08002B2CF9AE}" pid="88" name="Doc_Revision5PreparedBy">
    <vt:lpwstr> </vt:lpwstr>
  </property>
  <property fmtid="{D5CDD505-2E9C-101B-9397-08002B2CF9AE}" pid="89" name="Doc_Revision6">
    <vt:lpwstr> </vt:lpwstr>
  </property>
  <property fmtid="{D5CDD505-2E9C-101B-9397-08002B2CF9AE}" pid="90" name="Doc_Revision6ApprovedBy">
    <vt:lpwstr> </vt:lpwstr>
  </property>
  <property fmtid="{D5CDD505-2E9C-101B-9397-08002B2CF9AE}" pid="91" name="Doc_Revision6CheckedBy">
    <vt:lpwstr> </vt:lpwstr>
  </property>
  <property fmtid="{D5CDD505-2E9C-101B-9397-08002B2CF9AE}" pid="92" name="Doc_Revision6Date">
    <vt:lpwstr> </vt:lpwstr>
  </property>
  <property fmtid="{D5CDD505-2E9C-101B-9397-08002B2CF9AE}" pid="93" name="Doc_Revision6DesignedBy">
    <vt:lpwstr> </vt:lpwstr>
  </property>
  <property fmtid="{D5CDD505-2E9C-101B-9397-08002B2CF9AE}" pid="94" name="Doc_Revision6Note">
    <vt:lpwstr> </vt:lpwstr>
  </property>
  <property fmtid="{D5CDD505-2E9C-101B-9397-08002B2CF9AE}" pid="95" name="Doc_Revision6PreparedBy">
    <vt:lpwstr> </vt:lpwstr>
  </property>
  <property fmtid="{D5CDD505-2E9C-101B-9397-08002B2CF9AE}" pid="96" name="Doc_Revision7">
    <vt:lpwstr> </vt:lpwstr>
  </property>
  <property fmtid="{D5CDD505-2E9C-101B-9397-08002B2CF9AE}" pid="97" name="Doc_Revision7ApprovedBy">
    <vt:lpwstr> </vt:lpwstr>
  </property>
  <property fmtid="{D5CDD505-2E9C-101B-9397-08002B2CF9AE}" pid="98" name="Doc_Revision7CheckedBy">
    <vt:lpwstr> </vt:lpwstr>
  </property>
  <property fmtid="{D5CDD505-2E9C-101B-9397-08002B2CF9AE}" pid="99" name="Doc_Revision7Date">
    <vt:lpwstr> </vt:lpwstr>
  </property>
  <property fmtid="{D5CDD505-2E9C-101B-9397-08002B2CF9AE}" pid="100" name="Doc_Revision7DesignedBy">
    <vt:lpwstr> </vt:lpwstr>
  </property>
  <property fmtid="{D5CDD505-2E9C-101B-9397-08002B2CF9AE}" pid="101" name="Doc_Revision7Note">
    <vt:lpwstr> </vt:lpwstr>
  </property>
  <property fmtid="{D5CDD505-2E9C-101B-9397-08002B2CF9AE}" pid="102" name="Doc_Revision7PreparedBy">
    <vt:lpwstr> </vt:lpwstr>
  </property>
  <property fmtid="{D5CDD505-2E9C-101B-9397-08002B2CF9AE}" pid="103" name="Doc_Revision8">
    <vt:lpwstr> </vt:lpwstr>
  </property>
  <property fmtid="{D5CDD505-2E9C-101B-9397-08002B2CF9AE}" pid="104" name="Doc_Revision8ApprovedBy">
    <vt:lpwstr> </vt:lpwstr>
  </property>
  <property fmtid="{D5CDD505-2E9C-101B-9397-08002B2CF9AE}" pid="105" name="Doc_Revision8CheckedBy">
    <vt:lpwstr> </vt:lpwstr>
  </property>
  <property fmtid="{D5CDD505-2E9C-101B-9397-08002B2CF9AE}" pid="106" name="Doc_Revision8Date">
    <vt:lpwstr> </vt:lpwstr>
  </property>
  <property fmtid="{D5CDD505-2E9C-101B-9397-08002B2CF9AE}" pid="107" name="Doc_Revision8DesignedBy">
    <vt:lpwstr> </vt:lpwstr>
  </property>
  <property fmtid="{D5CDD505-2E9C-101B-9397-08002B2CF9AE}" pid="108" name="Doc_Revision8Note">
    <vt:lpwstr> </vt:lpwstr>
  </property>
  <property fmtid="{D5CDD505-2E9C-101B-9397-08002B2CF9AE}" pid="109" name="Doc_Revision8PreparedBy">
    <vt:lpwstr> </vt:lpwstr>
  </property>
  <property fmtid="{D5CDD505-2E9C-101B-9397-08002B2CF9AE}" pid="110" name="Doc_Revision9">
    <vt:lpwstr> </vt:lpwstr>
  </property>
  <property fmtid="{D5CDD505-2E9C-101B-9397-08002B2CF9AE}" pid="111" name="Doc_Revision9ApprovedBy">
    <vt:lpwstr> </vt:lpwstr>
  </property>
  <property fmtid="{D5CDD505-2E9C-101B-9397-08002B2CF9AE}" pid="112" name="Doc_Revision9CheckedBy">
    <vt:lpwstr> </vt:lpwstr>
  </property>
  <property fmtid="{D5CDD505-2E9C-101B-9397-08002B2CF9AE}" pid="113" name="Doc_Revision9Date">
    <vt:lpwstr> </vt:lpwstr>
  </property>
  <property fmtid="{D5CDD505-2E9C-101B-9397-08002B2CF9AE}" pid="114" name="Doc_Revision9DesignedBy">
    <vt:lpwstr> </vt:lpwstr>
  </property>
  <property fmtid="{D5CDD505-2E9C-101B-9397-08002B2CF9AE}" pid="115" name="Doc_Revision9Note">
    <vt:lpwstr> </vt:lpwstr>
  </property>
  <property fmtid="{D5CDD505-2E9C-101B-9397-08002B2CF9AE}" pid="116" name="Doc_Revision9PreparedBy">
    <vt:lpwstr> </vt:lpwstr>
  </property>
  <property fmtid="{D5CDD505-2E9C-101B-9397-08002B2CF9AE}" pid="117" name="Doc_RevisionNote">
    <vt:lpwstr> </vt:lpwstr>
  </property>
  <property fmtid="{D5CDD505-2E9C-101B-9397-08002B2CF9AE}" pid="118" name="Doc_SecurityClassification">
    <vt:lpwstr> </vt:lpwstr>
  </property>
  <property fmtid="{D5CDD505-2E9C-101B-9397-08002B2CF9AE}" pid="119" name="Doc_Suitability">
    <vt:lpwstr> </vt:lpwstr>
  </property>
  <property fmtid="{D5CDD505-2E9C-101B-9397-08002B2CF9AE}" pid="120" name="Doc_Unique_ProjectID">
    <vt:lpwstr> </vt:lpwstr>
  </property>
  <property fmtid="{D5CDD505-2E9C-101B-9397-08002B2CF9AE}" pid="121" name="Document_FileName">
    <vt:lpwstr> </vt:lpwstr>
  </property>
  <property fmtid="{D5CDD505-2E9C-101B-9397-08002B2CF9AE}" pid="122" name="Document_Name">
    <vt:lpwstr> </vt:lpwstr>
  </property>
  <property fmtid="{D5CDD505-2E9C-101B-9397-08002B2CF9AE}" pid="123" name="Document_Number">
    <vt:lpwstr> </vt:lpwstr>
  </property>
  <property fmtid="{D5CDD505-2E9C-101B-9397-08002B2CF9AE}" pid="124" name="Document_Version">
    <vt:lpwstr> </vt:lpwstr>
  </property>
  <property fmtid="{D5CDD505-2E9C-101B-9397-08002B2CF9AE}" pid="125" name="Document_VersionSeq">
    <vt:lpwstr> </vt:lpwstr>
  </property>
  <property fmtid="{D5CDD505-2E9C-101B-9397-08002B2CF9AE}" pid="126" name="Folder_Code">
    <vt:lpwstr> </vt:lpwstr>
  </property>
  <property fmtid="{D5CDD505-2E9C-101B-9397-08002B2CF9AE}" pid="127" name="Folder_CreateDate">
    <vt:lpwstr> </vt:lpwstr>
  </property>
  <property fmtid="{D5CDD505-2E9C-101B-9397-08002B2CF9AE}" pid="128" name="Folder_Creator">
    <vt:lpwstr> </vt:lpwstr>
  </property>
  <property fmtid="{D5CDD505-2E9C-101B-9397-08002B2CF9AE}" pid="129" name="Folder_CreatorDesc">
    <vt:lpwstr> </vt:lpwstr>
  </property>
  <property fmtid="{D5CDD505-2E9C-101B-9397-08002B2CF9AE}" pid="130" name="Folder_Description">
    <vt:lpwstr> </vt:lpwstr>
  </property>
  <property fmtid="{D5CDD505-2E9C-101B-9397-08002B2CF9AE}" pid="131" name="Folder_Manager">
    <vt:lpwstr> </vt:lpwstr>
  </property>
  <property fmtid="{D5CDD505-2E9C-101B-9397-08002B2CF9AE}" pid="132" name="Folder_ManagerDesc">
    <vt:lpwstr> </vt:lpwstr>
  </property>
  <property fmtid="{D5CDD505-2E9C-101B-9397-08002B2CF9AE}" pid="133" name="Folder_Name">
    <vt:lpwstr> </vt:lpwstr>
  </property>
  <property fmtid="{D5CDD505-2E9C-101B-9397-08002B2CF9AE}" pid="134" name="Folder_Number">
    <vt:lpwstr> </vt:lpwstr>
  </property>
  <property fmtid="{D5CDD505-2E9C-101B-9397-08002B2CF9AE}" pid="135" name="Folder_Storage">
    <vt:lpwstr> </vt:lpwstr>
  </property>
  <property fmtid="{D5CDD505-2E9C-101B-9397-08002B2CF9AE}" pid="136" name="Folder_StorageDesc">
    <vt:lpwstr> </vt:lpwstr>
  </property>
  <property fmtid="{D5CDD505-2E9C-101B-9397-08002B2CF9AE}" pid="137" name="Folder_UpdateDate">
    <vt:lpwstr> </vt:lpwstr>
  </property>
  <property fmtid="{D5CDD505-2E9C-101B-9397-08002B2CF9AE}" pid="138" name="Folder_UpdateDesc">
    <vt:lpwstr> </vt:lpwstr>
  </property>
  <property fmtid="{D5CDD505-2E9C-101B-9397-08002B2CF9AE}" pid="139" name="Folder_Updater">
    <vt:lpwstr> </vt:lpwstr>
  </property>
  <property fmtid="{D5CDD505-2E9C-101B-9397-08002B2CF9AE}" pid="140" name="Ram_Document_AltName_AltName">
    <vt:lpwstr> </vt:lpwstr>
  </property>
  <property fmtid="{D5CDD505-2E9C-101B-9397-08002B2CF9AE}" pid="141" name="Ram_Document_AltName_DocName">
    <vt:lpwstr> </vt:lpwstr>
  </property>
  <property fmtid="{D5CDD505-2E9C-101B-9397-08002B2CF9AE}" pid="142" name="Ram_Document_AltName_Part1">
    <vt:lpwstr> </vt:lpwstr>
  </property>
  <property fmtid="{D5CDD505-2E9C-101B-9397-08002B2CF9AE}" pid="143" name="Ram_Document_AltName_Part2">
    <vt:lpwstr> </vt:lpwstr>
  </property>
  <property fmtid="{D5CDD505-2E9C-101B-9397-08002B2CF9AE}" pid="144" name="Ram_Document_AltName_Part3">
    <vt:lpwstr> </vt:lpwstr>
  </property>
  <property fmtid="{D5CDD505-2E9C-101B-9397-08002B2CF9AE}" pid="145" name="Ram_Document_AltName_Part4">
    <vt:lpwstr> </vt:lpwstr>
  </property>
  <property fmtid="{D5CDD505-2E9C-101B-9397-08002B2CF9AE}" pid="146" name="Ram_Document_AltName_Part5">
    <vt:lpwstr> </vt:lpwstr>
  </property>
  <property fmtid="{D5CDD505-2E9C-101B-9397-08002B2CF9AE}" pid="147" name="Ram_Document_AltName_Part6">
    <vt:lpwstr> </vt:lpwstr>
  </property>
  <property fmtid="{D5CDD505-2E9C-101B-9397-08002B2CF9AE}" pid="148" name="Ram_Document_AltName_Part7">
    <vt:lpwstr> </vt:lpwstr>
  </property>
  <property fmtid="{D5CDD505-2E9C-101B-9397-08002B2CF9AE}" pid="149" name="Ram_Document_AltName_Part8">
    <vt:lpwstr> </vt:lpwstr>
  </property>
  <property fmtid="{D5CDD505-2E9C-101B-9397-08002B2CF9AE}" pid="150" name="Ram_Document_AltName_Part9">
    <vt:lpwstr> </vt:lpwstr>
  </property>
  <property fmtid="{D5CDD505-2E9C-101B-9397-08002B2CF9AE}" pid="151" name="Ram_Document_CustomerDocName">
    <vt:lpwstr> </vt:lpwstr>
  </property>
  <property fmtid="{D5CDD505-2E9C-101B-9397-08002B2CF9AE}" pid="152" name="Ram_Document_CustomerDocNumber">
    <vt:lpwstr> </vt:lpwstr>
  </property>
  <property fmtid="{D5CDD505-2E9C-101B-9397-08002B2CF9AE}" pid="153" name="Ram_Project_ClientName">
    <vt:lpwstr> </vt:lpwstr>
  </property>
  <property fmtid="{D5CDD505-2E9C-101B-9397-08002B2CF9AE}" pid="154" name="Ram_WorkArea_Client">
    <vt:lpwstr> </vt:lpwstr>
  </property>
  <property fmtid="{D5CDD505-2E9C-101B-9397-08002B2CF9AE}" pid="155" name="Ram_WorkArea_ProjectName">
    <vt:lpwstr> </vt:lpwstr>
  </property>
  <property fmtid="{D5CDD505-2E9C-101B-9397-08002B2CF9AE}" pid="156" name="Ram_Document_ApprovedBy">
    <vt:lpwstr> </vt:lpwstr>
  </property>
  <property fmtid="{D5CDD505-2E9C-101B-9397-08002B2CF9AE}" pid="157" name="Ram_Document_CheckedBy">
    <vt:lpwstr> </vt:lpwstr>
  </property>
  <property fmtid="{D5CDD505-2E9C-101B-9397-08002B2CF9AE}" pid="158" name="Ram_Document_Date">
    <vt:lpwstr> </vt:lpwstr>
  </property>
  <property fmtid="{D5CDD505-2E9C-101B-9397-08002B2CF9AE}" pid="159" name="Ram_Document_PreparedBy">
    <vt:lpwstr> </vt:lpwstr>
  </property>
  <property fmtid="{D5CDD505-2E9C-101B-9397-08002B2CF9AE}" pid="160" name="Ram_Document_Title1">
    <vt:lpwstr> </vt:lpwstr>
  </property>
  <property fmtid="{D5CDD505-2E9C-101B-9397-08002B2CF9AE}" pid="161" name="Ram_Document_Title2">
    <vt:lpwstr> </vt:lpwstr>
  </property>
  <property fmtid="{D5CDD505-2E9C-101B-9397-08002B2CF9AE}" pid="162" name="Ram_Document_VersionDescription">
    <vt:lpwstr> </vt:lpwstr>
  </property>
  <property fmtid="{D5CDD505-2E9C-101B-9397-08002B2CF9AE}" pid="163" name="Ram_Project_Name">
    <vt:lpwstr> </vt:lpwstr>
  </property>
  <property fmtid="{D5CDD505-2E9C-101B-9397-08002B2CF9AE}" pid="164" name="Ram_Project_Number">
    <vt:lpwstr> </vt:lpwstr>
  </property>
  <property fmtid="{D5CDD505-2E9C-101B-9397-08002B2CF9AE}" pid="165" name="Ram_Document_Project_Field1">
    <vt:lpwstr> </vt:lpwstr>
  </property>
  <property fmtid="{D5CDD505-2E9C-101B-9397-08002B2CF9AE}" pid="166" name="Ram_Document_Project_Field2">
    <vt:lpwstr> </vt:lpwstr>
  </property>
  <property fmtid="{D5CDD505-2E9C-101B-9397-08002B2CF9AE}" pid="167" name="Ram_Document_Project_Field3">
    <vt:lpwstr> </vt:lpwstr>
  </property>
  <property fmtid="{D5CDD505-2E9C-101B-9397-08002B2CF9AE}" pid="168" name="Ram_Document_PreparedBy_FullName">
    <vt:lpwstr> </vt:lpwstr>
  </property>
  <property fmtid="{D5CDD505-2E9C-101B-9397-08002B2CF9AE}" pid="169" name="Ram_Document_Client_Version">
    <vt:lpwstr> </vt:lpwstr>
  </property>
  <property fmtid="{D5CDD505-2E9C-101B-9397-08002B2CF9AE}" pid="170" name="Ram_Document_Client_Version_Description">
    <vt:lpwstr> </vt:lpwstr>
  </property>
  <property fmtid="{D5CDD505-2E9C-101B-9397-08002B2CF9AE}" pid="171" name="Ram_Document_URN">
    <vt:lpwstr> </vt:lpwstr>
  </property>
  <property fmtid="{D5CDD505-2E9C-101B-9397-08002B2CF9AE}" pid="172" name="Doc_CreatedDate">
    <vt:lpwstr> </vt:lpwstr>
  </property>
  <property fmtid="{D5CDD505-2E9C-101B-9397-08002B2CF9AE}" pid="173" name="Ram_Project_Manager">
    <vt:lpwstr> </vt:lpwstr>
  </property>
  <property fmtid="{D5CDD505-2E9C-101B-9397-08002B2CF9AE}" pid="174" name="Ram_WorkArea_MaconomyProjectID">
    <vt:lpwstr> </vt:lpwstr>
  </property>
  <property fmtid="{D5CDD505-2E9C-101B-9397-08002B2CF9AE}" pid="175" name="MSIP_Label_ca0af989-4ec3-4f27-abd2-8184de99bef0_Enabled">
    <vt:lpwstr>true</vt:lpwstr>
  </property>
  <property fmtid="{D5CDD505-2E9C-101B-9397-08002B2CF9AE}" pid="176" name="MSIP_Label_ca0af989-4ec3-4f27-abd2-8184de99bef0_SetDate">
    <vt:lpwstr>2026-05-11T22:59:47Z</vt:lpwstr>
  </property>
  <property fmtid="{D5CDD505-2E9C-101B-9397-08002B2CF9AE}" pid="177" name="MSIP_Label_ca0af989-4ec3-4f27-abd2-8184de99bef0_Method">
    <vt:lpwstr>Privileged</vt:lpwstr>
  </property>
  <property fmtid="{D5CDD505-2E9C-101B-9397-08002B2CF9AE}" pid="178" name="MSIP_Label_ca0af989-4ec3-4f27-abd2-8184de99bef0_Name">
    <vt:lpwstr>Public</vt:lpwstr>
  </property>
  <property fmtid="{D5CDD505-2E9C-101B-9397-08002B2CF9AE}" pid="179" name="MSIP_Label_ca0af989-4ec3-4f27-abd2-8184de99bef0_SiteId">
    <vt:lpwstr>c8823c91-be81-4f89-b024-6c3dd789c106</vt:lpwstr>
  </property>
  <property fmtid="{D5CDD505-2E9C-101B-9397-08002B2CF9AE}" pid="180" name="MSIP_Label_ca0af989-4ec3-4f27-abd2-8184de99bef0_ActionId">
    <vt:lpwstr>2b2803b8-800b-4907-8ba7-dc0f94503253</vt:lpwstr>
  </property>
  <property fmtid="{D5CDD505-2E9C-101B-9397-08002B2CF9AE}" pid="181" name="MSIP_Label_ca0af989-4ec3-4f27-abd2-8184de99bef0_ContentBits">
    <vt:lpwstr>0</vt:lpwstr>
  </property>
  <property fmtid="{D5CDD505-2E9C-101B-9397-08002B2CF9AE}" pid="182" name="MSIP_Label_ca0af989-4ec3-4f27-abd2-8184de99bef0_Tag">
    <vt:lpwstr>10, 0, 1, 1</vt:lpwstr>
  </property>
</Properties>
</file>