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4FF0EBD1" w:rsidR="007D02D7" w:rsidRPr="00AE3105" w:rsidRDefault="007D02D7" w:rsidP="007D02D7">
      <w:pPr>
        <w:jc w:val="center"/>
        <w:rPr>
          <w:rFonts w:asciiTheme="minorHAnsi" w:hAnsiTheme="minorHAnsi" w:cstheme="minorHAnsi"/>
          <w:color w:val="365F91"/>
          <w:sz w:val="72"/>
          <w:szCs w:val="72"/>
          <w14:textOutline w14:w="0" w14:cap="flat" w14:cmpd="sng" w14:algn="ctr">
            <w14:noFill/>
            <w14:prstDash w14:val="solid"/>
            <w14:round/>
          </w14:textOutline>
        </w:rPr>
      </w:pPr>
      <w:r w:rsidRPr="00AE3105">
        <w:rPr>
          <w:rFonts w:asciiTheme="minorHAnsi" w:hAnsiTheme="minorHAnsi" w:cstheme="minorHAnsi"/>
          <w:color w:val="365F91"/>
          <w:sz w:val="72"/>
          <w:szCs w:val="72"/>
          <w14:textOutline w14:w="0" w14:cap="flat" w14:cmpd="sng" w14:algn="ctr">
            <w14:noFill/>
            <w14:prstDash w14:val="solid"/>
            <w14:round/>
          </w14:textOutline>
        </w:rPr>
        <w:t>WESTAR Council</w:t>
      </w:r>
    </w:p>
    <w:p w14:paraId="100225B2" w14:textId="77777777" w:rsidR="007D02D7" w:rsidRPr="00AE3105" w:rsidRDefault="007D02D7" w:rsidP="007D02D7">
      <w:pPr>
        <w:rPr>
          <w:rFonts w:asciiTheme="minorHAnsi" w:hAnsiTheme="minorHAnsi" w:cstheme="minorHAnsi"/>
          <w:color w:val="365F91"/>
          <w:sz w:val="48"/>
          <w:szCs w:val="48"/>
          <w14:textOutline w14:w="0" w14:cap="flat" w14:cmpd="sng" w14:algn="ctr">
            <w14:noFill/>
            <w14:prstDash w14:val="solid"/>
            <w14:round/>
          </w14:textOutline>
        </w:rPr>
      </w:pPr>
    </w:p>
    <w:p w14:paraId="13FBF41B" w14:textId="099DC639" w:rsidR="001620C6" w:rsidRPr="00AE3105" w:rsidRDefault="0082485F" w:rsidP="007D02D7">
      <w:pPr>
        <w:jc w:val="center"/>
        <w:rPr>
          <w:rFonts w:asciiTheme="minorHAnsi" w:hAnsiTheme="minorHAnsi" w:cstheme="minorHAnsi"/>
          <w:color w:val="365F91"/>
          <w:sz w:val="48"/>
          <w:szCs w:val="48"/>
          <w14:textOutline w14:w="0" w14:cap="flat" w14:cmpd="sng" w14:algn="ctr">
            <w14:noFill/>
            <w14:prstDash w14:val="solid"/>
            <w14:round/>
          </w14:textOutline>
        </w:rPr>
      </w:pPr>
      <w:r w:rsidRPr="00AE3105">
        <w:rPr>
          <w:rFonts w:asciiTheme="minorHAnsi" w:hAnsiTheme="minorHAnsi" w:cstheme="minorHAnsi"/>
          <w:color w:val="365F91"/>
          <w:sz w:val="48"/>
          <w:szCs w:val="48"/>
          <w14:textOutline w14:w="0" w14:cap="flat" w14:cmpd="sng" w14:algn="ctr">
            <w14:noFill/>
            <w14:prstDash w14:val="solid"/>
            <w14:round/>
          </w14:textOutline>
        </w:rPr>
        <w:t>Effective Permit</w:t>
      </w:r>
    </w:p>
    <w:p w14:paraId="04CA2931" w14:textId="3E4658B9" w:rsidR="0082485F" w:rsidRPr="00AE3105" w:rsidRDefault="0082485F" w:rsidP="007D02D7">
      <w:pPr>
        <w:jc w:val="center"/>
        <w:rPr>
          <w:rFonts w:asciiTheme="minorHAnsi" w:hAnsiTheme="minorHAnsi" w:cstheme="minorHAnsi"/>
          <w:color w:val="365F91"/>
          <w:sz w:val="48"/>
          <w:szCs w:val="48"/>
          <w14:textOutline w14:w="0" w14:cap="flat" w14:cmpd="sng" w14:algn="ctr">
            <w14:noFill/>
            <w14:prstDash w14:val="solid"/>
            <w14:round/>
          </w14:textOutline>
        </w:rPr>
      </w:pPr>
      <w:r w:rsidRPr="00AE3105">
        <w:rPr>
          <w:rFonts w:asciiTheme="minorHAnsi" w:hAnsiTheme="minorHAnsi" w:cstheme="minorHAnsi"/>
          <w:color w:val="365F91"/>
          <w:sz w:val="48"/>
          <w:szCs w:val="48"/>
          <w14:textOutline w14:w="0" w14:cap="flat" w14:cmpd="sng" w14:algn="ctr">
            <w14:noFill/>
            <w14:prstDash w14:val="solid"/>
            <w14:round/>
          </w14:textOutline>
        </w:rPr>
        <w:t>Writing</w:t>
      </w:r>
    </w:p>
    <w:p w14:paraId="3AFA4E89" w14:textId="77777777" w:rsidR="00A037E0" w:rsidRPr="00AE3105" w:rsidRDefault="00A037E0" w:rsidP="00A037E0">
      <w:pPr>
        <w:jc w:val="center"/>
        <w:rPr>
          <w:rFonts w:asciiTheme="minorHAnsi" w:hAnsiTheme="minorHAnsi" w:cstheme="minorHAnsi"/>
          <w:b/>
          <w:bCs/>
          <w:color w:val="365F91"/>
          <w:sz w:val="48"/>
          <w:szCs w:val="48"/>
        </w:rPr>
      </w:pPr>
    </w:p>
    <w:p w14:paraId="2336518C" w14:textId="17FCA4C0" w:rsidR="00E716A8" w:rsidRPr="00AE3105" w:rsidRDefault="00ED5219" w:rsidP="00E716A8">
      <w:pPr>
        <w:jc w:val="center"/>
        <w:rPr>
          <w:rFonts w:asciiTheme="minorHAnsi" w:hAnsiTheme="minorHAnsi" w:cstheme="minorHAnsi"/>
          <w:color w:val="365F91"/>
          <w:sz w:val="40"/>
          <w:szCs w:val="40"/>
          <w14:textOutline w14:w="0" w14:cap="flat" w14:cmpd="sng" w14:algn="ctr">
            <w14:noFill/>
            <w14:prstDash w14:val="solid"/>
            <w14:round/>
          </w14:textOutline>
        </w:rPr>
      </w:pPr>
      <w:r>
        <w:rPr>
          <w:rFonts w:asciiTheme="minorHAnsi" w:hAnsiTheme="minorHAnsi" w:cstheme="minorHAnsi"/>
          <w:color w:val="365F91"/>
          <w:sz w:val="40"/>
          <w:szCs w:val="40"/>
          <w14:textOutline w14:w="0" w14:cap="flat" w14:cmpd="sng" w14:algn="ctr">
            <w14:noFill/>
            <w14:prstDash w14:val="solid"/>
            <w14:round/>
          </w14:textOutline>
        </w:rPr>
        <w:t>J</w:t>
      </w:r>
      <w:r w:rsidR="0081661D">
        <w:rPr>
          <w:rFonts w:asciiTheme="minorHAnsi" w:hAnsiTheme="minorHAnsi" w:cstheme="minorHAnsi"/>
          <w:color w:val="365F91"/>
          <w:sz w:val="40"/>
          <w:szCs w:val="40"/>
          <w14:textOutline w14:w="0" w14:cap="flat" w14:cmpd="sng" w14:algn="ctr">
            <w14:noFill/>
            <w14:prstDash w14:val="solid"/>
            <w14:round/>
          </w14:textOutline>
        </w:rPr>
        <w:t xml:space="preserve">uly </w:t>
      </w:r>
      <w:r w:rsidR="00297F4F">
        <w:rPr>
          <w:rFonts w:asciiTheme="minorHAnsi" w:hAnsiTheme="minorHAnsi" w:cstheme="minorHAnsi"/>
          <w:color w:val="365F91"/>
          <w:sz w:val="40"/>
          <w:szCs w:val="40"/>
          <w14:textOutline w14:w="0" w14:cap="flat" w14:cmpd="sng" w14:algn="ctr">
            <w14:noFill/>
            <w14:prstDash w14:val="solid"/>
            <w14:round/>
          </w14:textOutline>
        </w:rPr>
        <w:t>29-31</w:t>
      </w:r>
      <w:r w:rsidR="007E08ED">
        <w:rPr>
          <w:rFonts w:asciiTheme="minorHAnsi" w:hAnsiTheme="minorHAnsi" w:cstheme="minorHAnsi"/>
          <w:color w:val="365F91"/>
          <w:sz w:val="40"/>
          <w:szCs w:val="40"/>
          <w14:textOutline w14:w="0" w14:cap="flat" w14:cmpd="sng" w14:algn="ctr">
            <w14:noFill/>
            <w14:prstDash w14:val="solid"/>
            <w14:round/>
          </w14:textOutline>
        </w:rPr>
        <w:t xml:space="preserve">, </w:t>
      </w:r>
      <w:r w:rsidR="00F05E05">
        <w:rPr>
          <w:rFonts w:asciiTheme="minorHAnsi" w:hAnsiTheme="minorHAnsi" w:cstheme="minorHAnsi"/>
          <w:color w:val="365F91"/>
          <w:sz w:val="40"/>
          <w:szCs w:val="40"/>
          <w14:textOutline w14:w="0" w14:cap="flat" w14:cmpd="sng" w14:algn="ctr">
            <w14:noFill/>
            <w14:prstDash w14:val="solid"/>
            <w14:round/>
          </w14:textOutline>
        </w:rPr>
        <w:t>202</w:t>
      </w:r>
      <w:r>
        <w:rPr>
          <w:rFonts w:asciiTheme="minorHAnsi" w:hAnsiTheme="minorHAnsi" w:cstheme="minorHAnsi"/>
          <w:color w:val="365F91"/>
          <w:sz w:val="40"/>
          <w:szCs w:val="40"/>
          <w14:textOutline w14:w="0" w14:cap="flat" w14:cmpd="sng" w14:algn="ctr">
            <w14:noFill/>
            <w14:prstDash w14:val="solid"/>
            <w14:round/>
          </w14:textOutline>
        </w:rPr>
        <w:t>5</w:t>
      </w:r>
    </w:p>
    <w:p w14:paraId="43D062E9" w14:textId="77777777" w:rsidR="007D02D7" w:rsidRPr="00AE3105" w:rsidRDefault="007D02D7" w:rsidP="007D02D7">
      <w:pPr>
        <w:rPr>
          <w:rFonts w:asciiTheme="minorHAnsi" w:hAnsiTheme="minorHAnsi" w:cstheme="minorHAnsi"/>
          <w:color w:val="365F91"/>
          <w:sz w:val="48"/>
          <w:szCs w:val="48"/>
          <w14:textOutline w14:w="0" w14:cap="flat" w14:cmpd="sng" w14:algn="ctr">
            <w14:noFill/>
            <w14:prstDash w14:val="solid"/>
            <w14:round/>
          </w14:textOutline>
        </w:rPr>
      </w:pPr>
    </w:p>
    <w:p w14:paraId="2191DDC3" w14:textId="77777777" w:rsidR="00E716A8" w:rsidRPr="00AE3105" w:rsidRDefault="00E716A8" w:rsidP="00E716A8">
      <w:pPr>
        <w:jc w:val="center"/>
        <w:rPr>
          <w:rFonts w:asciiTheme="minorHAnsi" w:hAnsiTheme="minorHAnsi" w:cstheme="minorHAnsi"/>
          <w:b/>
          <w:bCs/>
          <w:color w:val="C00000"/>
          <w:sz w:val="48"/>
          <w:szCs w:val="48"/>
        </w:rPr>
      </w:pPr>
      <w:r w:rsidRPr="00AE3105">
        <w:rPr>
          <w:rFonts w:asciiTheme="minorHAnsi" w:hAnsiTheme="minorHAnsi" w:cstheme="minorHAnsi"/>
          <w:b/>
          <w:bCs/>
          <w:color w:val="C00000"/>
          <w:sz w:val="48"/>
          <w:szCs w:val="48"/>
        </w:rPr>
        <w:t>ONLINE</w:t>
      </w:r>
    </w:p>
    <w:p w14:paraId="2C6F59D7" w14:textId="77777777" w:rsidR="007D02D7" w:rsidRPr="00AE3105" w:rsidRDefault="007D02D7" w:rsidP="007D02D7">
      <w:pPr>
        <w:rPr>
          <w:rFonts w:asciiTheme="minorHAnsi" w:hAnsiTheme="minorHAnsi" w:cstheme="minorHAnsi"/>
          <w:color w:val="365F91"/>
          <w:sz w:val="48"/>
          <w:szCs w:val="48"/>
          <w14:textOutline w14:w="0" w14:cap="flat" w14:cmpd="sng" w14:algn="ctr">
            <w14:noFill/>
            <w14:prstDash w14:val="solid"/>
            <w14:round/>
          </w14:textOutline>
        </w:rPr>
      </w:pPr>
    </w:p>
    <w:p w14:paraId="16DD78C8" w14:textId="147AD2EC" w:rsidR="008E5590" w:rsidRPr="00AE3105" w:rsidRDefault="008E5590" w:rsidP="00A037E0">
      <w:pPr>
        <w:tabs>
          <w:tab w:val="left" w:pos="-360"/>
          <w:tab w:val="left" w:pos="0"/>
          <w:tab w:val="left" w:pos="360"/>
          <w:tab w:val="left" w:pos="540"/>
          <w:tab w:val="left" w:pos="720"/>
          <w:tab w:val="left" w:pos="1080"/>
        </w:tabs>
        <w:rPr>
          <w:rFonts w:asciiTheme="minorHAnsi" w:hAnsiTheme="minorHAnsi" w:cstheme="minorHAnsi"/>
          <w:color w:val="365F91"/>
        </w:rPr>
      </w:pPr>
    </w:p>
    <w:p w14:paraId="496F506C" w14:textId="4705FF94" w:rsidR="008E5590" w:rsidRPr="00AE3105" w:rsidRDefault="008E5590" w:rsidP="008E5590">
      <w:pPr>
        <w:tabs>
          <w:tab w:val="left" w:pos="-360"/>
          <w:tab w:val="left" w:pos="0"/>
          <w:tab w:val="left" w:pos="360"/>
          <w:tab w:val="left" w:pos="540"/>
          <w:tab w:val="left" w:pos="720"/>
          <w:tab w:val="left" w:pos="1080"/>
        </w:tabs>
        <w:jc w:val="center"/>
        <w:rPr>
          <w:rFonts w:asciiTheme="minorHAnsi" w:hAnsiTheme="minorHAnsi" w:cstheme="minorHAnsi"/>
          <w:color w:val="365F91"/>
        </w:rPr>
      </w:pPr>
    </w:p>
    <w:p w14:paraId="4E6D08D0" w14:textId="338BF07C" w:rsidR="00F41BE3" w:rsidRPr="00AE3105" w:rsidRDefault="00F41BE3" w:rsidP="00ED7236">
      <w:pPr>
        <w:tabs>
          <w:tab w:val="left" w:pos="-432"/>
          <w:tab w:val="left" w:pos="3150"/>
        </w:tabs>
        <w:jc w:val="center"/>
        <w:rPr>
          <w:rFonts w:asciiTheme="minorHAnsi" w:hAnsiTheme="minorHAnsi" w:cstheme="minorHAnsi"/>
          <w:b/>
          <w:bCs/>
          <w:color w:val="365F91"/>
        </w:rPr>
      </w:pPr>
    </w:p>
    <w:p w14:paraId="1A959C0B" w14:textId="7890010C" w:rsidR="00FB363C" w:rsidRPr="00AE3105" w:rsidRDefault="00FB363C" w:rsidP="00ED7236">
      <w:pPr>
        <w:tabs>
          <w:tab w:val="left" w:pos="-432"/>
          <w:tab w:val="left" w:pos="3150"/>
        </w:tabs>
        <w:jc w:val="center"/>
        <w:rPr>
          <w:rFonts w:asciiTheme="minorHAnsi" w:hAnsiTheme="minorHAnsi" w:cstheme="minorHAnsi"/>
          <w:b/>
          <w:bCs/>
          <w:color w:val="365F91"/>
        </w:rPr>
      </w:pPr>
    </w:p>
    <w:p w14:paraId="4CE15EB2" w14:textId="77777777" w:rsidR="00E716A8"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365F91"/>
        </w:rPr>
      </w:pPr>
      <w:r w:rsidRPr="00AE3105">
        <w:rPr>
          <w:rFonts w:asciiTheme="minorHAnsi" w:hAnsiTheme="minorHAnsi" w:cstheme="minorHAnsi"/>
          <w:b/>
          <w:bCs/>
          <w:color w:val="365F91"/>
        </w:rPr>
        <w:t>R</w:t>
      </w:r>
      <w:r w:rsidR="00E716A8">
        <w:rPr>
          <w:rFonts w:asciiTheme="minorHAnsi" w:hAnsiTheme="minorHAnsi" w:cstheme="minorHAnsi"/>
          <w:b/>
          <w:bCs/>
          <w:color w:val="365F91"/>
        </w:rPr>
        <w:t>EGISTRATION DEADLINE</w:t>
      </w:r>
    </w:p>
    <w:p w14:paraId="23BC627D" w14:textId="779E7D59" w:rsidR="00AE3105" w:rsidRPr="00AE3105" w:rsidRDefault="00AE3105" w:rsidP="00AE3105">
      <w:pPr>
        <w:tabs>
          <w:tab w:val="left" w:pos="-360"/>
          <w:tab w:val="left" w:pos="0"/>
          <w:tab w:val="left" w:pos="360"/>
          <w:tab w:val="left" w:pos="540"/>
          <w:tab w:val="left" w:pos="720"/>
          <w:tab w:val="left" w:pos="1080"/>
        </w:tabs>
        <w:jc w:val="center"/>
        <w:rPr>
          <w:rFonts w:asciiTheme="minorHAnsi" w:hAnsiTheme="minorHAnsi" w:cstheme="minorHAnsi"/>
          <w:color w:val="365F91"/>
        </w:rPr>
      </w:pPr>
      <w:r w:rsidRPr="00AE3105">
        <w:rPr>
          <w:rFonts w:asciiTheme="minorHAnsi" w:hAnsiTheme="minorHAnsi" w:cstheme="minorHAnsi"/>
          <w:color w:val="365F91"/>
        </w:rPr>
        <w:t xml:space="preserve">Friday, </w:t>
      </w:r>
      <w:r w:rsidR="00B12FCB">
        <w:rPr>
          <w:rFonts w:asciiTheme="minorHAnsi" w:hAnsiTheme="minorHAnsi" w:cstheme="minorHAnsi"/>
          <w:color w:val="365F91"/>
        </w:rPr>
        <w:t>J</w:t>
      </w:r>
      <w:r w:rsidR="007E08ED">
        <w:rPr>
          <w:rFonts w:asciiTheme="minorHAnsi" w:hAnsiTheme="minorHAnsi" w:cstheme="minorHAnsi"/>
          <w:color w:val="365F91"/>
        </w:rPr>
        <w:t>une</w:t>
      </w:r>
      <w:r w:rsidR="00FF6B95">
        <w:rPr>
          <w:rFonts w:asciiTheme="minorHAnsi" w:hAnsiTheme="minorHAnsi" w:cstheme="minorHAnsi"/>
          <w:color w:val="365F91"/>
        </w:rPr>
        <w:t>20</w:t>
      </w:r>
      <w:r w:rsidR="001D1A1A">
        <w:rPr>
          <w:rFonts w:asciiTheme="minorHAnsi" w:hAnsiTheme="minorHAnsi" w:cstheme="minorHAnsi"/>
          <w:color w:val="365F91"/>
        </w:rPr>
        <w:t>, 202</w:t>
      </w:r>
      <w:r w:rsidR="00B12FCB">
        <w:rPr>
          <w:rFonts w:asciiTheme="minorHAnsi" w:hAnsiTheme="minorHAnsi" w:cstheme="minorHAnsi"/>
          <w:color w:val="365F91"/>
        </w:rPr>
        <w:t>5</w:t>
      </w:r>
    </w:p>
    <w:p w14:paraId="47852C42" w14:textId="77777777" w:rsidR="00FB363C" w:rsidRPr="00AE3105" w:rsidRDefault="00FB363C" w:rsidP="00ED7236">
      <w:pPr>
        <w:tabs>
          <w:tab w:val="left" w:pos="-432"/>
          <w:tab w:val="left" w:pos="3150"/>
        </w:tabs>
        <w:jc w:val="center"/>
        <w:rPr>
          <w:rFonts w:asciiTheme="minorHAnsi" w:hAnsiTheme="minorHAnsi" w:cstheme="minorHAnsi"/>
          <w:b/>
          <w:bCs/>
          <w:color w:val="365F91"/>
        </w:rPr>
      </w:pPr>
    </w:p>
    <w:p w14:paraId="3F953AFB" w14:textId="29B3C77C" w:rsidR="00D83E6D" w:rsidRPr="00AE3105" w:rsidRDefault="00D83E6D" w:rsidP="00D83E6D">
      <w:pPr>
        <w:jc w:val="center"/>
        <w:rPr>
          <w:rFonts w:asciiTheme="minorHAnsi" w:hAnsiTheme="minorHAnsi" w:cstheme="minorHAnsi"/>
          <w:color w:val="365F91"/>
        </w:rPr>
      </w:pPr>
    </w:p>
    <w:p w14:paraId="0F7D8185" w14:textId="77777777" w:rsidR="007D02D7" w:rsidRPr="00AE3105" w:rsidRDefault="007D02D7" w:rsidP="007D02D7">
      <w:pPr>
        <w:jc w:val="center"/>
        <w:rPr>
          <w:rFonts w:asciiTheme="minorHAnsi" w:hAnsiTheme="minorHAnsi" w:cstheme="minorHAnsi"/>
          <w:color w:val="365F91"/>
          <w:sz w:val="20"/>
          <w:szCs w:val="20"/>
        </w:rPr>
      </w:pPr>
    </w:p>
    <w:p w14:paraId="5CDE94F8" w14:textId="007A4667" w:rsidR="007D02D7" w:rsidRDefault="00E716A8" w:rsidP="007D02D7">
      <w:pPr>
        <w:jc w:val="center"/>
        <w:rPr>
          <w:rFonts w:asciiTheme="minorHAnsi" w:hAnsiTheme="minorHAnsi" w:cstheme="minorHAnsi"/>
          <w:color w:val="365F91"/>
          <w:sz w:val="20"/>
          <w:szCs w:val="20"/>
        </w:rPr>
      </w:pPr>
      <w:r>
        <w:rPr>
          <w:rFonts w:ascii="Calibri" w:hAnsi="Calibri"/>
          <w:noProof/>
          <w:color w:val="365F91"/>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AE3105" w:rsidRDefault="00E716A8" w:rsidP="007D02D7">
      <w:pPr>
        <w:jc w:val="center"/>
        <w:rPr>
          <w:rFonts w:asciiTheme="minorHAnsi" w:hAnsiTheme="minorHAnsi" w:cstheme="minorHAnsi"/>
          <w:color w:val="365F91"/>
          <w:sz w:val="20"/>
          <w:szCs w:val="20"/>
        </w:rPr>
      </w:pPr>
    </w:p>
    <w:p w14:paraId="6CF90105" w14:textId="1051F436" w:rsidR="00402F49" w:rsidRPr="00AE3105"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TO REGISTER</w:t>
      </w:r>
    </w:p>
    <w:p w14:paraId="498ADC07" w14:textId="77777777" w:rsidR="009604A3" w:rsidRPr="009604A3" w:rsidRDefault="00402F49" w:rsidP="009604A3">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365F91"/>
          <w:sz w:val="20"/>
          <w:szCs w:val="20"/>
        </w:rPr>
      </w:pPr>
      <w:bookmarkStart w:id="0" w:name="_Hlk68171003"/>
      <w:r w:rsidRPr="00AE3105">
        <w:rPr>
          <w:rFonts w:asciiTheme="minorHAnsi" w:eastAsia="Calibri" w:hAnsiTheme="minorHAnsi" w:cstheme="minorHAnsi"/>
          <w:color w:val="365F91"/>
          <w:spacing w:val="-1"/>
          <w:sz w:val="20"/>
          <w:szCs w:val="20"/>
        </w:rPr>
        <w:t xml:space="preserve">Log onto EPA’s </w:t>
      </w:r>
      <w:proofErr w:type="spellStart"/>
      <w:r w:rsidRPr="00AE3105">
        <w:rPr>
          <w:rFonts w:asciiTheme="minorHAnsi" w:eastAsia="Calibri" w:hAnsiTheme="minorHAnsi" w:cstheme="minorHAnsi"/>
          <w:color w:val="365F91"/>
          <w:spacing w:val="-1"/>
          <w:sz w:val="20"/>
          <w:szCs w:val="20"/>
        </w:rPr>
        <w:t>AirKnowledge</w:t>
      </w:r>
      <w:proofErr w:type="spellEnd"/>
      <w:r w:rsidRPr="00AE3105">
        <w:rPr>
          <w:rFonts w:asciiTheme="minorHAnsi" w:eastAsia="Calibri" w:hAnsiTheme="minorHAnsi" w:cstheme="minorHAnsi"/>
          <w:color w:val="365F91"/>
          <w:spacing w:val="-1"/>
          <w:sz w:val="20"/>
          <w:szCs w:val="20"/>
        </w:rPr>
        <w:t xml:space="preserve"> and create a profile</w:t>
      </w:r>
      <w:bookmarkStart w:id="1" w:name="_Hlk68171834"/>
      <w:r w:rsidRPr="00AE3105">
        <w:rPr>
          <w:rFonts w:asciiTheme="minorHAnsi" w:eastAsia="Calibri" w:hAnsiTheme="minorHAnsi" w:cstheme="minorHAnsi"/>
          <w:color w:val="365F91"/>
          <w:spacing w:val="-1"/>
          <w:sz w:val="20"/>
          <w:szCs w:val="20"/>
        </w:rPr>
        <w:t xml:space="preserve">, or log onto your existing </w:t>
      </w:r>
      <w:proofErr w:type="spellStart"/>
      <w:r w:rsidRPr="00AE3105">
        <w:rPr>
          <w:rFonts w:asciiTheme="minorHAnsi" w:eastAsia="Calibri" w:hAnsiTheme="minorHAnsi" w:cstheme="minorHAnsi"/>
          <w:color w:val="365F91"/>
          <w:spacing w:val="-1"/>
          <w:sz w:val="20"/>
          <w:szCs w:val="20"/>
        </w:rPr>
        <w:t>AirKnowledge</w:t>
      </w:r>
      <w:proofErr w:type="spellEnd"/>
      <w:r w:rsidRPr="00AE3105">
        <w:rPr>
          <w:rFonts w:asciiTheme="minorHAnsi" w:eastAsia="Calibri" w:hAnsiTheme="minorHAnsi" w:cstheme="minorHAnsi"/>
          <w:color w:val="365F91"/>
          <w:spacing w:val="-1"/>
          <w:sz w:val="20"/>
          <w:szCs w:val="20"/>
        </w:rPr>
        <w:t xml:space="preserve"> account</w:t>
      </w:r>
      <w:bookmarkStart w:id="2" w:name="_Hlk68185582"/>
      <w:bookmarkEnd w:id="1"/>
    </w:p>
    <w:p w14:paraId="227C7E93" w14:textId="1500EF7F" w:rsidR="009604A3" w:rsidRDefault="009604A3" w:rsidP="009604A3">
      <w:pPr>
        <w:pStyle w:val="ListParagraph"/>
        <w:widowControl/>
        <w:tabs>
          <w:tab w:val="left" w:pos="360"/>
        </w:tabs>
        <w:autoSpaceDE/>
        <w:autoSpaceDN/>
        <w:adjustRightInd/>
        <w:ind w:left="630"/>
        <w:rPr>
          <w:rFonts w:asciiTheme="minorHAnsi" w:eastAsia="Calibri" w:hAnsiTheme="minorHAnsi" w:cstheme="minorHAnsi"/>
          <w:color w:val="365F91"/>
          <w:sz w:val="20"/>
          <w:szCs w:val="20"/>
        </w:rPr>
      </w:pPr>
      <w:hyperlink r:id="rId12" w:history="1">
        <w:r>
          <w:rPr>
            <w:rStyle w:val="Hyperlink"/>
            <w:rFonts w:asciiTheme="minorHAnsi" w:eastAsia="Calibri" w:hAnsiTheme="minorHAnsi" w:cstheme="minorHAnsi"/>
            <w:sz w:val="20"/>
            <w:szCs w:val="20"/>
          </w:rPr>
          <w:t xml:space="preserve">Click Here - EPA's </w:t>
        </w:r>
        <w:proofErr w:type="spellStart"/>
        <w:r>
          <w:rPr>
            <w:rStyle w:val="Hyperlink"/>
            <w:rFonts w:asciiTheme="minorHAnsi" w:eastAsia="Calibri" w:hAnsiTheme="minorHAnsi" w:cstheme="minorHAnsi"/>
            <w:sz w:val="20"/>
            <w:szCs w:val="20"/>
          </w:rPr>
          <w:t>AirKnowledge</w:t>
        </w:r>
        <w:proofErr w:type="spellEnd"/>
      </w:hyperlink>
    </w:p>
    <w:p w14:paraId="47169667" w14:textId="77777777" w:rsidR="009604A3" w:rsidRPr="009604A3" w:rsidRDefault="009604A3" w:rsidP="009604A3">
      <w:pPr>
        <w:pStyle w:val="ListParagraph"/>
        <w:widowControl/>
        <w:tabs>
          <w:tab w:val="left" w:pos="360"/>
        </w:tabs>
        <w:autoSpaceDE/>
        <w:autoSpaceDN/>
        <w:adjustRightInd/>
        <w:ind w:left="630"/>
        <w:rPr>
          <w:rFonts w:asciiTheme="minorHAnsi" w:eastAsia="Calibri" w:hAnsiTheme="minorHAnsi" w:cstheme="minorHAnsi"/>
          <w:color w:val="365F91"/>
          <w:sz w:val="20"/>
          <w:szCs w:val="20"/>
        </w:rPr>
      </w:pPr>
    </w:p>
    <w:p w14:paraId="435E19EA" w14:textId="32421ADE" w:rsidR="00402F49" w:rsidRPr="00AE3105"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z w:val="20"/>
          <w:szCs w:val="20"/>
        </w:rPr>
        <w:t>When you complete your profile, you will re</w:t>
      </w:r>
      <w:r w:rsidRPr="00AE3105">
        <w:rPr>
          <w:rFonts w:asciiTheme="minorHAnsi" w:eastAsia="Calibri" w:hAnsiTheme="minorHAnsi" w:cstheme="minorHAnsi"/>
          <w:color w:val="365F91"/>
          <w:spacing w:val="-1"/>
          <w:sz w:val="20"/>
          <w:szCs w:val="20"/>
        </w:rPr>
        <w:t>ceive</w:t>
      </w:r>
      <w:r w:rsidRPr="00AE3105">
        <w:rPr>
          <w:rFonts w:asciiTheme="minorHAnsi" w:eastAsia="Calibri" w:hAnsiTheme="minorHAnsi" w:cstheme="minorHAnsi"/>
          <w:color w:val="365F91"/>
          <w:spacing w:val="-5"/>
          <w:sz w:val="20"/>
          <w:szCs w:val="20"/>
        </w:rPr>
        <w:t xml:space="preserve"> </w:t>
      </w:r>
      <w:r w:rsidRPr="00AE3105">
        <w:rPr>
          <w:rFonts w:asciiTheme="minorHAnsi" w:eastAsia="Calibri" w:hAnsiTheme="minorHAnsi" w:cstheme="minorHAnsi"/>
          <w:color w:val="365F91"/>
          <w:sz w:val="20"/>
          <w:szCs w:val="20"/>
        </w:rPr>
        <w:t>a confirmation e-mail</w:t>
      </w:r>
      <w:r w:rsidRPr="00AE3105">
        <w:rPr>
          <w:rFonts w:asciiTheme="minorHAnsi" w:eastAsia="Calibri" w:hAnsiTheme="minorHAnsi" w:cstheme="minorHAnsi"/>
          <w:color w:val="365F91"/>
          <w:spacing w:val="-2"/>
          <w:sz w:val="20"/>
          <w:szCs w:val="20"/>
        </w:rPr>
        <w:t xml:space="preserve"> </w:t>
      </w:r>
      <w:r w:rsidRPr="00AE3105">
        <w:rPr>
          <w:rFonts w:asciiTheme="minorHAnsi" w:eastAsia="Calibri" w:hAnsiTheme="minorHAnsi" w:cstheme="minorHAnsi"/>
          <w:color w:val="365F91"/>
          <w:sz w:val="20"/>
          <w:szCs w:val="20"/>
        </w:rPr>
        <w:t>to</w:t>
      </w:r>
      <w:r w:rsidRPr="00AE3105">
        <w:rPr>
          <w:rFonts w:asciiTheme="minorHAnsi" w:eastAsia="Calibri" w:hAnsiTheme="minorHAnsi" w:cstheme="minorHAnsi"/>
          <w:color w:val="365F91"/>
          <w:spacing w:val="-4"/>
          <w:sz w:val="20"/>
          <w:szCs w:val="20"/>
        </w:rPr>
        <w:t xml:space="preserve"> </w:t>
      </w:r>
      <w:r w:rsidRPr="00AE3105">
        <w:rPr>
          <w:rFonts w:asciiTheme="minorHAnsi" w:eastAsia="Calibri" w:hAnsiTheme="minorHAnsi" w:cstheme="minorHAnsi"/>
          <w:color w:val="365F91"/>
          <w:spacing w:val="-1"/>
          <w:sz w:val="20"/>
          <w:szCs w:val="20"/>
        </w:rPr>
        <w:t>activate your</w:t>
      </w:r>
      <w:r w:rsidRPr="00AE3105">
        <w:rPr>
          <w:rFonts w:asciiTheme="minorHAnsi" w:eastAsia="Calibri" w:hAnsiTheme="minorHAnsi" w:cstheme="minorHAnsi"/>
          <w:color w:val="365F91"/>
          <w:spacing w:val="-5"/>
          <w:sz w:val="20"/>
          <w:szCs w:val="20"/>
        </w:rPr>
        <w:t xml:space="preserve"> </w:t>
      </w:r>
      <w:r w:rsidRPr="00AE3105">
        <w:rPr>
          <w:rFonts w:asciiTheme="minorHAnsi" w:eastAsia="Calibri" w:hAnsiTheme="minorHAnsi" w:cstheme="minorHAnsi"/>
          <w:color w:val="365F91"/>
          <w:sz w:val="20"/>
          <w:szCs w:val="20"/>
        </w:rPr>
        <w:t>new</w:t>
      </w:r>
      <w:r w:rsidRPr="00AE3105">
        <w:rPr>
          <w:rFonts w:asciiTheme="minorHAnsi" w:eastAsia="Calibri" w:hAnsiTheme="minorHAnsi" w:cstheme="minorHAnsi"/>
          <w:color w:val="365F91"/>
          <w:spacing w:val="-3"/>
          <w:sz w:val="20"/>
          <w:szCs w:val="20"/>
        </w:rPr>
        <w:t xml:space="preserve"> </w:t>
      </w:r>
      <w:r w:rsidRPr="00AE3105">
        <w:rPr>
          <w:rFonts w:asciiTheme="minorHAnsi" w:eastAsia="Calibri" w:hAnsiTheme="minorHAnsi" w:cstheme="minorHAnsi"/>
          <w:color w:val="365F91"/>
          <w:spacing w:val="-1"/>
          <w:sz w:val="20"/>
          <w:szCs w:val="20"/>
        </w:rPr>
        <w:t>account.</w:t>
      </w:r>
      <w:r w:rsidRPr="00AE3105">
        <w:rPr>
          <w:rFonts w:asciiTheme="minorHAnsi" w:eastAsia="Calibri" w:hAnsiTheme="minorHAnsi" w:cstheme="minorHAnsi"/>
          <w:color w:val="365F91"/>
          <w:spacing w:val="-4"/>
          <w:sz w:val="20"/>
          <w:szCs w:val="20"/>
        </w:rPr>
        <w:t xml:space="preserve"> </w:t>
      </w:r>
      <w:r w:rsidRPr="00AE3105">
        <w:rPr>
          <w:rFonts w:asciiTheme="minorHAnsi" w:eastAsia="Calibri" w:hAnsiTheme="minorHAnsi" w:cstheme="minorHAnsi"/>
          <w:color w:val="365F91"/>
          <w:sz w:val="20"/>
          <w:szCs w:val="20"/>
        </w:rPr>
        <w:t>It</w:t>
      </w:r>
      <w:r w:rsidRPr="00AE3105">
        <w:rPr>
          <w:rFonts w:asciiTheme="minorHAnsi" w:eastAsia="Calibri" w:hAnsiTheme="minorHAnsi" w:cstheme="minorHAnsi"/>
          <w:color w:val="365F91"/>
          <w:spacing w:val="-3"/>
          <w:sz w:val="20"/>
          <w:szCs w:val="20"/>
        </w:rPr>
        <w:t xml:space="preserve"> </w:t>
      </w:r>
      <w:r w:rsidRPr="00AE3105">
        <w:rPr>
          <w:rFonts w:asciiTheme="minorHAnsi" w:eastAsia="Calibri" w:hAnsiTheme="minorHAnsi" w:cstheme="minorHAnsi"/>
          <w:color w:val="365F91"/>
          <w:sz w:val="20"/>
          <w:szCs w:val="20"/>
        </w:rPr>
        <w:t>may take several minutes before receiving the email.</w:t>
      </w:r>
    </w:p>
    <w:p w14:paraId="0C14FAE8"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pacing w:val="-1"/>
          <w:sz w:val="20"/>
          <w:szCs w:val="20"/>
        </w:rPr>
        <w:t>Once</w:t>
      </w:r>
      <w:r w:rsidRPr="00AE3105">
        <w:rPr>
          <w:rFonts w:asciiTheme="minorHAnsi" w:eastAsia="Calibri" w:hAnsiTheme="minorHAnsi" w:cstheme="minorHAnsi"/>
          <w:color w:val="365F91"/>
          <w:spacing w:val="-2"/>
          <w:sz w:val="20"/>
          <w:szCs w:val="20"/>
        </w:rPr>
        <w:t xml:space="preserve"> </w:t>
      </w:r>
      <w:r w:rsidRPr="00AE3105">
        <w:rPr>
          <w:rFonts w:asciiTheme="minorHAnsi" w:eastAsia="Calibri" w:hAnsiTheme="minorHAnsi" w:cstheme="minorHAnsi"/>
          <w:color w:val="365F91"/>
          <w:spacing w:val="-1"/>
          <w:sz w:val="20"/>
          <w:szCs w:val="20"/>
        </w:rPr>
        <w:t>activated</w:t>
      </w:r>
      <w:bookmarkEnd w:id="0"/>
      <w:bookmarkEnd w:id="2"/>
      <w:r w:rsidRPr="00AE3105">
        <w:rPr>
          <w:rFonts w:asciiTheme="minorHAnsi" w:eastAsia="Calibri" w:hAnsiTheme="minorHAnsi" w:cstheme="minorHAnsi"/>
          <w:color w:val="365F91"/>
          <w:spacing w:val="-1"/>
          <w:sz w:val="20"/>
          <w:szCs w:val="20"/>
        </w:rPr>
        <w:t xml:space="preserve">, </w:t>
      </w:r>
      <w:r w:rsidRPr="00AE3105">
        <w:rPr>
          <w:rFonts w:asciiTheme="minorHAnsi" w:eastAsia="Calibri" w:hAnsiTheme="minorHAnsi" w:cstheme="minorHAnsi"/>
          <w:color w:val="365F91"/>
          <w:spacing w:val="-2"/>
          <w:sz w:val="20"/>
          <w:szCs w:val="20"/>
        </w:rPr>
        <w:t>log into your account.</w:t>
      </w:r>
    </w:p>
    <w:p w14:paraId="1BEA420B"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pacing w:val="-2"/>
          <w:sz w:val="20"/>
          <w:szCs w:val="20"/>
        </w:rPr>
        <w:t>Click the “Instructor Lead Training Calendar” link under the “My Training” tab.</w:t>
      </w:r>
    </w:p>
    <w:p w14:paraId="04F45679"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Search the calendar for the training date(s).  On the calendar you will see a course description.  Hover over the text for additional information.</w:t>
      </w:r>
    </w:p>
    <w:p w14:paraId="2CA61575"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To register click the course title link.</w:t>
      </w:r>
    </w:p>
    <w:p w14:paraId="7A91F780"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In the lower righthand corner of the page you will see a “Request” button.  Click it.</w:t>
      </w:r>
    </w:p>
    <w:p w14:paraId="4CD0ED13"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 xml:space="preserve">You will receive an email from </w:t>
      </w:r>
      <w:hyperlink r:id="rId13" w:history="1">
        <w:r w:rsidRPr="00AE3105">
          <w:rPr>
            <w:rStyle w:val="Hyperlink"/>
            <w:rFonts w:asciiTheme="minorHAnsi" w:hAnsiTheme="minorHAnsi" w:cstheme="minorHAnsi"/>
            <w:color w:val="365F91"/>
            <w:sz w:val="20"/>
            <w:szCs w:val="20"/>
          </w:rPr>
          <w:t>Jeff Gabler</w:t>
        </w:r>
      </w:hyperlink>
      <w:r w:rsidRPr="00AE3105">
        <w:rPr>
          <w:rFonts w:asciiTheme="minorHAnsi" w:hAnsiTheme="minorHAnsi" w:cstheme="minorHAnsi"/>
          <w:color w:val="365F91"/>
          <w:sz w:val="20"/>
          <w:szCs w:val="20"/>
        </w:rPr>
        <w:t xml:space="preserve"> confirming your request.</w:t>
      </w:r>
    </w:p>
    <w:p w14:paraId="26128C49"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365F91"/>
        </w:rPr>
      </w:pPr>
    </w:p>
    <w:p w14:paraId="14B0C695" w14:textId="77777777" w:rsidR="005C07B4" w:rsidRPr="00284ACD" w:rsidRDefault="005C07B4" w:rsidP="005C07B4">
      <w:pPr>
        <w:shd w:val="clear" w:color="auto" w:fill="365F91"/>
        <w:tabs>
          <w:tab w:val="left" w:pos="-432"/>
          <w:tab w:val="left" w:pos="3150"/>
        </w:tabs>
        <w:jc w:val="center"/>
        <w:rPr>
          <w:rFonts w:ascii="Calibri" w:hAnsi="Calibri"/>
          <w:b/>
          <w:bCs/>
          <w:color w:val="FFFFFF" w:themeColor="background1"/>
          <w:sz w:val="32"/>
          <w:szCs w:val="32"/>
        </w:rPr>
      </w:pPr>
      <w:r w:rsidRPr="00284ACD">
        <w:rPr>
          <w:rFonts w:ascii="Calibri" w:hAnsi="Calibri"/>
          <w:b/>
          <w:bCs/>
          <w:color w:val="FFFFFF" w:themeColor="background1"/>
          <w:sz w:val="32"/>
          <w:szCs w:val="32"/>
        </w:rPr>
        <w:t>AGENDA</w:t>
      </w:r>
    </w:p>
    <w:p w14:paraId="0AC322E8" w14:textId="4FE861B1" w:rsidR="00964B29" w:rsidRPr="00AE3105"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AE3105">
        <w:rPr>
          <w:rFonts w:asciiTheme="minorHAnsi" w:hAnsiTheme="minorHAnsi" w:cstheme="minorHAnsi"/>
          <w:b/>
          <w:noProof/>
          <w:color w:val="FFFFFF" w:themeColor="background1"/>
          <w:sz w:val="32"/>
          <w:szCs w:val="32"/>
        </w:rPr>
        <w:t xml:space="preserve">TUESDAY, </w:t>
      </w:r>
      <w:r w:rsidR="00696F3D">
        <w:rPr>
          <w:rFonts w:asciiTheme="minorHAnsi" w:hAnsiTheme="minorHAnsi" w:cstheme="minorHAnsi"/>
          <w:b/>
          <w:noProof/>
          <w:color w:val="FFFFFF" w:themeColor="background1"/>
          <w:sz w:val="32"/>
          <w:szCs w:val="32"/>
        </w:rPr>
        <w:t>J</w:t>
      </w:r>
      <w:r w:rsidR="00FF6B95">
        <w:rPr>
          <w:rFonts w:asciiTheme="minorHAnsi" w:hAnsiTheme="minorHAnsi" w:cstheme="minorHAnsi"/>
          <w:b/>
          <w:noProof/>
          <w:color w:val="FFFFFF" w:themeColor="background1"/>
          <w:sz w:val="32"/>
          <w:szCs w:val="32"/>
        </w:rPr>
        <w:t xml:space="preserve">ULY </w:t>
      </w:r>
      <w:r w:rsidR="008E31E5">
        <w:rPr>
          <w:rFonts w:asciiTheme="minorHAnsi" w:hAnsiTheme="minorHAnsi" w:cstheme="minorHAnsi"/>
          <w:b/>
          <w:noProof/>
          <w:color w:val="FFFFFF" w:themeColor="background1"/>
          <w:sz w:val="32"/>
          <w:szCs w:val="32"/>
        </w:rPr>
        <w:t>29</w:t>
      </w:r>
      <w:r w:rsidR="007D25E9" w:rsidRPr="00AE3105">
        <w:rPr>
          <w:rFonts w:asciiTheme="minorHAnsi" w:hAnsiTheme="minorHAnsi" w:cstheme="minorHAnsi"/>
          <w:b/>
          <w:noProof/>
          <w:color w:val="FFFFFF" w:themeColor="background1"/>
          <w:sz w:val="32"/>
          <w:szCs w:val="32"/>
        </w:rPr>
        <w:t>, 202</w:t>
      </w:r>
      <w:r w:rsidR="00696F3D">
        <w:rPr>
          <w:rFonts w:asciiTheme="minorHAnsi" w:hAnsiTheme="minorHAnsi" w:cstheme="minorHAnsi"/>
          <w:b/>
          <w:noProof/>
          <w:color w:val="FFFFFF" w:themeColor="background1"/>
          <w:sz w:val="32"/>
          <w:szCs w:val="32"/>
        </w:rPr>
        <w:t>5</w:t>
      </w:r>
    </w:p>
    <w:p w14:paraId="1F70DDEE" w14:textId="2D2EF084" w:rsidR="003B5FC5" w:rsidRPr="00AE3105" w:rsidRDefault="00F05E05" w:rsidP="001865DE">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9</w:t>
      </w:r>
      <w:r w:rsidR="00964B29" w:rsidRPr="00AE3105">
        <w:rPr>
          <w:rFonts w:asciiTheme="minorHAnsi" w:hAnsiTheme="minorHAnsi" w:cstheme="minorHAnsi"/>
          <w:color w:val="365F91"/>
          <w:sz w:val="20"/>
          <w:szCs w:val="20"/>
        </w:rPr>
        <w:t>:</w:t>
      </w:r>
      <w:r w:rsidR="003B5FC5" w:rsidRPr="00AE3105">
        <w:rPr>
          <w:rFonts w:asciiTheme="minorHAnsi" w:hAnsiTheme="minorHAnsi" w:cstheme="minorHAnsi"/>
          <w:color w:val="365F91"/>
          <w:sz w:val="20"/>
          <w:szCs w:val="20"/>
        </w:rPr>
        <w:t>0</w:t>
      </w:r>
      <w:r w:rsidR="00964B29" w:rsidRPr="00AE3105">
        <w:rPr>
          <w:rFonts w:asciiTheme="minorHAnsi" w:hAnsiTheme="minorHAnsi" w:cstheme="minorHAnsi"/>
          <w:color w:val="365F91"/>
          <w:sz w:val="20"/>
          <w:szCs w:val="20"/>
        </w:rPr>
        <w:t>0</w:t>
      </w:r>
      <w:r w:rsidR="007D25E9" w:rsidRPr="00AE3105">
        <w:rPr>
          <w:rFonts w:asciiTheme="minorHAnsi" w:hAnsiTheme="minorHAnsi" w:cstheme="minorHAnsi"/>
          <w:color w:val="365F91"/>
          <w:sz w:val="20"/>
          <w:szCs w:val="20"/>
        </w:rPr>
        <w:t xml:space="preserve"> am (</w:t>
      </w:r>
      <w:r w:rsidR="007D25E9" w:rsidRPr="00AE3105">
        <w:rPr>
          <w:rFonts w:asciiTheme="minorHAnsi" w:hAnsiTheme="minorHAnsi" w:cstheme="minorHAnsi"/>
          <w:color w:val="C00000"/>
          <w:sz w:val="20"/>
          <w:szCs w:val="20"/>
        </w:rPr>
        <w:t>PACIFIC</w:t>
      </w:r>
      <w:r w:rsidR="007D25E9" w:rsidRPr="00AE3105">
        <w:rPr>
          <w:rFonts w:asciiTheme="minorHAnsi" w:hAnsiTheme="minorHAnsi" w:cstheme="minorHAnsi"/>
          <w:color w:val="365F91"/>
          <w:sz w:val="20"/>
          <w:szCs w:val="20"/>
        </w:rPr>
        <w:t>)</w:t>
      </w:r>
    </w:p>
    <w:p w14:paraId="7B1EDC9E" w14:textId="5239041C" w:rsidR="00964B29" w:rsidRPr="00AE3105" w:rsidRDefault="00964B29"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Welcome</w:t>
      </w:r>
      <w:r w:rsidR="003B5FC5" w:rsidRPr="00AE3105">
        <w:rPr>
          <w:rFonts w:asciiTheme="minorHAnsi" w:hAnsiTheme="minorHAnsi" w:cstheme="minorHAnsi"/>
          <w:color w:val="365F91"/>
          <w:sz w:val="20"/>
          <w:szCs w:val="20"/>
        </w:rPr>
        <w:t xml:space="preserve"> &amp; </w:t>
      </w:r>
      <w:r w:rsidRPr="00AE3105">
        <w:rPr>
          <w:rFonts w:asciiTheme="minorHAnsi" w:hAnsiTheme="minorHAnsi" w:cstheme="minorHAnsi"/>
          <w:color w:val="365F91"/>
          <w:sz w:val="20"/>
          <w:szCs w:val="20"/>
        </w:rPr>
        <w:t>Introduction</w:t>
      </w:r>
      <w:r w:rsidR="003B5FC5" w:rsidRPr="00AE3105">
        <w:rPr>
          <w:rFonts w:asciiTheme="minorHAnsi" w:hAnsiTheme="minorHAnsi" w:cstheme="minorHAnsi"/>
          <w:color w:val="365F91"/>
          <w:sz w:val="20"/>
          <w:szCs w:val="20"/>
        </w:rPr>
        <w:t>s</w:t>
      </w:r>
    </w:p>
    <w:p w14:paraId="705F8088" w14:textId="42213DFF" w:rsidR="003B5FC5" w:rsidRPr="00AE3105" w:rsidRDefault="00D008A1"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 xml:space="preserve">Learning </w:t>
      </w:r>
      <w:r w:rsidR="003B5FC5" w:rsidRPr="00AE3105">
        <w:rPr>
          <w:rFonts w:asciiTheme="minorHAnsi" w:hAnsiTheme="minorHAnsi" w:cstheme="minorHAnsi"/>
          <w:color w:val="365F91"/>
          <w:sz w:val="20"/>
          <w:szCs w:val="20"/>
        </w:rPr>
        <w:t>Objectives</w:t>
      </w:r>
    </w:p>
    <w:p w14:paraId="105449E3" w14:textId="44F7BE6F" w:rsidR="00D008A1" w:rsidRPr="00AE3105" w:rsidRDefault="00D008A1"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Air Permit Program Basics</w:t>
      </w:r>
    </w:p>
    <w:p w14:paraId="6F517101" w14:textId="7E3846A2" w:rsidR="00D008A1" w:rsidRPr="00AE3105" w:rsidRDefault="00D008A1"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Types of Permits, Sources Authority</w:t>
      </w:r>
    </w:p>
    <w:p w14:paraId="4FFAA518" w14:textId="3543B24C" w:rsidR="00D008A1" w:rsidRPr="00AE3105" w:rsidRDefault="00D008A1"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General Information about Permit Application (</w:t>
      </w:r>
      <w:proofErr w:type="gramStart"/>
      <w:r w:rsidRPr="00AE3105">
        <w:rPr>
          <w:rFonts w:asciiTheme="minorHAnsi" w:hAnsiTheme="minorHAnsi" w:cstheme="minorHAnsi"/>
          <w:color w:val="365F91"/>
          <w:sz w:val="20"/>
          <w:szCs w:val="20"/>
        </w:rPr>
        <w:t>e.g.;</w:t>
      </w:r>
      <w:proofErr w:type="gramEnd"/>
      <w:r w:rsidRPr="00AE3105">
        <w:rPr>
          <w:rFonts w:asciiTheme="minorHAnsi" w:hAnsiTheme="minorHAnsi" w:cstheme="minorHAnsi"/>
          <w:color w:val="365F91"/>
          <w:sz w:val="20"/>
          <w:szCs w:val="20"/>
        </w:rPr>
        <w:t xml:space="preserve"> content &amp; appearance)</w:t>
      </w:r>
    </w:p>
    <w:p w14:paraId="316AFC09" w14:textId="7AF118B7" w:rsidR="001865DE" w:rsidRPr="00AE3105" w:rsidRDefault="001865DE" w:rsidP="001865DE">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w:t>
      </w:r>
      <w:r w:rsidR="001F0E10" w:rsidRPr="00AE3105">
        <w:rPr>
          <w:rFonts w:asciiTheme="minorHAnsi" w:hAnsiTheme="minorHAnsi" w:cstheme="minorHAnsi"/>
          <w:color w:val="365F91"/>
          <w:sz w:val="20"/>
          <w:szCs w:val="20"/>
        </w:rPr>
        <w:t>15</w:t>
      </w:r>
      <w:r w:rsidRPr="00AE3105">
        <w:rPr>
          <w:rFonts w:asciiTheme="minorHAnsi" w:hAnsiTheme="minorHAnsi" w:cstheme="minorHAnsi"/>
          <w:color w:val="365F91"/>
          <w:sz w:val="20"/>
          <w:szCs w:val="20"/>
        </w:rPr>
        <w:t xml:space="preserve">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7B8640A9" w14:textId="22087BAB" w:rsidR="001F0E10" w:rsidRPr="00AE3105" w:rsidRDefault="00D008A1"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Break</w:t>
      </w:r>
    </w:p>
    <w:p w14:paraId="387BCDD2" w14:textId="63B1C40C" w:rsidR="001F0E10" w:rsidRPr="00AE3105" w:rsidRDefault="001F0E10" w:rsidP="001F0E10">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:20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3E259E93" w14:textId="77209833" w:rsidR="001F0E10" w:rsidRPr="00AE3105" w:rsidRDefault="001F0E10"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Determining Applicability (PTE)</w:t>
      </w:r>
    </w:p>
    <w:p w14:paraId="36599A38" w14:textId="4439C3FD" w:rsidR="001F0E10" w:rsidRPr="00AE3105" w:rsidRDefault="001F0E10"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Enforcement Concepts</w:t>
      </w:r>
    </w:p>
    <w:p w14:paraId="73433078" w14:textId="60371B52" w:rsidR="00D008A1" w:rsidRPr="00AE3105" w:rsidRDefault="00D008A1" w:rsidP="001865DE">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1</w:t>
      </w:r>
      <w:r w:rsidRPr="00AE3105">
        <w:rPr>
          <w:rFonts w:asciiTheme="minorHAnsi" w:hAnsiTheme="minorHAnsi" w:cstheme="minorHAnsi"/>
          <w:color w:val="365F91"/>
          <w:sz w:val="20"/>
          <w:szCs w:val="20"/>
        </w:rPr>
        <w:t>:00</w:t>
      </w:r>
      <w:r w:rsidR="007D25E9" w:rsidRPr="00AE3105">
        <w:rPr>
          <w:rFonts w:asciiTheme="minorHAnsi" w:hAnsiTheme="minorHAnsi" w:cstheme="minorHAnsi"/>
          <w:color w:val="365F91"/>
          <w:sz w:val="20"/>
          <w:szCs w:val="20"/>
        </w:rPr>
        <w:t xml:space="preserve"> </w:t>
      </w:r>
      <w:r w:rsidR="001865DE" w:rsidRPr="00AE3105">
        <w:rPr>
          <w:rFonts w:asciiTheme="minorHAnsi" w:hAnsiTheme="minorHAnsi" w:cstheme="minorHAnsi"/>
          <w:color w:val="365F91"/>
          <w:sz w:val="20"/>
          <w:szCs w:val="20"/>
        </w:rPr>
        <w:t>noon</w:t>
      </w:r>
      <w:r w:rsidR="007D25E9" w:rsidRPr="00AE3105">
        <w:rPr>
          <w:rFonts w:asciiTheme="minorHAnsi" w:hAnsiTheme="minorHAnsi" w:cstheme="minorHAnsi"/>
          <w:color w:val="365F91"/>
          <w:sz w:val="20"/>
          <w:szCs w:val="20"/>
        </w:rPr>
        <w:t xml:space="preserve"> (</w:t>
      </w:r>
      <w:r w:rsidR="007D25E9" w:rsidRPr="00AE3105">
        <w:rPr>
          <w:rFonts w:asciiTheme="minorHAnsi" w:hAnsiTheme="minorHAnsi" w:cstheme="minorHAnsi"/>
          <w:color w:val="C00000"/>
          <w:sz w:val="20"/>
          <w:szCs w:val="20"/>
        </w:rPr>
        <w:t>PACIFIC</w:t>
      </w:r>
      <w:r w:rsidR="007D25E9" w:rsidRPr="00AE3105">
        <w:rPr>
          <w:rFonts w:asciiTheme="minorHAnsi" w:hAnsiTheme="minorHAnsi" w:cstheme="minorHAnsi"/>
          <w:color w:val="365F91"/>
          <w:sz w:val="20"/>
          <w:szCs w:val="20"/>
        </w:rPr>
        <w:t>)</w:t>
      </w:r>
    </w:p>
    <w:p w14:paraId="73100ED1" w14:textId="3387843A" w:rsidR="001F0E10" w:rsidRPr="00AE3105" w:rsidRDefault="001F0E10" w:rsidP="001F0E10">
      <w:pPr>
        <w:pStyle w:val="ListParagraph"/>
        <w:numPr>
          <w:ilvl w:val="0"/>
          <w:numId w:val="36"/>
        </w:num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Break</w:t>
      </w:r>
    </w:p>
    <w:p w14:paraId="50A2185E" w14:textId="13F814FB" w:rsidR="001F0E10" w:rsidRPr="00AE3105" w:rsidRDefault="001F0E10" w:rsidP="001F0E10">
      <w:pPr>
        <w:tabs>
          <w:tab w:val="left" w:pos="720"/>
          <w:tab w:val="left" w:pos="1260"/>
        </w:tabs>
        <w:rPr>
          <w:rFonts w:asciiTheme="minorHAnsi" w:hAnsiTheme="minorHAnsi" w:cstheme="minorHAnsi"/>
          <w:color w:val="365F91"/>
          <w:sz w:val="20"/>
          <w:szCs w:val="20"/>
        </w:rPr>
      </w:pPr>
    </w:p>
    <w:p w14:paraId="2F499EA0" w14:textId="11C50CF6" w:rsidR="001F0E10" w:rsidRPr="00AE3105" w:rsidRDefault="001F0E10" w:rsidP="001F0E10">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lastRenderedPageBreak/>
        <w:t>1</w:t>
      </w:r>
      <w:r w:rsidR="00F05E05">
        <w:rPr>
          <w:rFonts w:asciiTheme="minorHAnsi" w:hAnsiTheme="minorHAnsi" w:cstheme="minorHAnsi"/>
          <w:color w:val="365F91"/>
          <w:sz w:val="20"/>
          <w:szCs w:val="20"/>
        </w:rPr>
        <w:t>1</w:t>
      </w:r>
      <w:r w:rsidRPr="00AE3105">
        <w:rPr>
          <w:rFonts w:asciiTheme="minorHAnsi" w:hAnsiTheme="minorHAnsi" w:cstheme="minorHAnsi"/>
          <w:color w:val="365F91"/>
          <w:sz w:val="20"/>
          <w:szCs w:val="20"/>
        </w:rPr>
        <w:t>:30 pm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51A10BFD" w14:textId="77777777" w:rsidR="001F0E10" w:rsidRPr="00AE3105" w:rsidRDefault="001F0E10"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Determining Application Completeness</w:t>
      </w:r>
    </w:p>
    <w:p w14:paraId="444E0C65" w14:textId="597C1B34" w:rsidR="001F0E10" w:rsidRPr="00AE3105" w:rsidRDefault="001F0E10"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Exercise</w:t>
      </w:r>
      <w:r w:rsidRPr="00AE3105">
        <w:rPr>
          <w:rFonts w:asciiTheme="minorHAnsi" w:hAnsiTheme="minorHAnsi" w:cstheme="minorHAnsi"/>
          <w:color w:val="365F91"/>
          <w:sz w:val="20"/>
          <w:szCs w:val="20"/>
        </w:rPr>
        <w:t xml:space="preserve"> – Determine PTE, Application Completeness </w:t>
      </w:r>
    </w:p>
    <w:p w14:paraId="23D3E312" w14:textId="64352D3A" w:rsidR="00D008A1" w:rsidRPr="00AE3105" w:rsidRDefault="00D008A1" w:rsidP="00D008A1">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Translating an Application into a Permit</w:t>
      </w:r>
    </w:p>
    <w:p w14:paraId="0D5D10B3" w14:textId="1B02EE89" w:rsidR="001F0E10" w:rsidRPr="00AE3105" w:rsidRDefault="001F0E10" w:rsidP="00D008A1">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Define Source</w:t>
      </w:r>
    </w:p>
    <w:p w14:paraId="5A85AE79" w14:textId="51144D15" w:rsidR="001F0E10" w:rsidRPr="00AE3105" w:rsidRDefault="001F0E10" w:rsidP="001F0E10">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Pr="00AE3105">
        <w:rPr>
          <w:rFonts w:asciiTheme="minorHAnsi" w:hAnsiTheme="minorHAnsi" w:cstheme="minorHAnsi"/>
          <w:color w:val="365F91"/>
          <w:sz w:val="20"/>
          <w:szCs w:val="20"/>
        </w:rPr>
        <w:t>:45 pm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6714F597" w14:textId="092C8E55" w:rsidR="00D008A1" w:rsidRPr="00AE3105" w:rsidRDefault="00D008A1" w:rsidP="00D008A1">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Key Make/Break Decision Points</w:t>
      </w:r>
    </w:p>
    <w:p w14:paraId="39687F16" w14:textId="6C319804" w:rsidR="00D008A1" w:rsidRPr="00AE3105" w:rsidRDefault="00D008A1" w:rsidP="00D008A1">
      <w:pPr>
        <w:pStyle w:val="ListParagraph"/>
        <w:numPr>
          <w:ilvl w:val="1"/>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NAAQS Compliance</w:t>
      </w:r>
    </w:p>
    <w:p w14:paraId="45A1D0C2" w14:textId="14E88C46" w:rsidR="00D008A1" w:rsidRPr="00AE3105" w:rsidRDefault="00D008A1" w:rsidP="00D008A1">
      <w:pPr>
        <w:pStyle w:val="ListParagraph"/>
        <w:numPr>
          <w:ilvl w:val="1"/>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Prohibitory Rule Compliance</w:t>
      </w:r>
    </w:p>
    <w:p w14:paraId="42D6664D" w14:textId="6960DBF4" w:rsidR="004345F4" w:rsidRPr="00AE3105" w:rsidRDefault="00F05E05" w:rsidP="004345F4">
      <w:p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2</w:t>
      </w:r>
      <w:r w:rsidR="004345F4" w:rsidRPr="00AE3105">
        <w:rPr>
          <w:rFonts w:asciiTheme="minorHAnsi" w:hAnsiTheme="minorHAnsi" w:cstheme="minorHAnsi"/>
          <w:color w:val="365F91"/>
          <w:sz w:val="20"/>
          <w:szCs w:val="20"/>
        </w:rPr>
        <w:t>:00 pm (</w:t>
      </w:r>
      <w:r w:rsidR="004345F4" w:rsidRPr="00AE3105">
        <w:rPr>
          <w:rFonts w:asciiTheme="minorHAnsi" w:hAnsiTheme="minorHAnsi" w:cstheme="minorHAnsi"/>
          <w:color w:val="C00000"/>
          <w:sz w:val="20"/>
          <w:szCs w:val="20"/>
        </w:rPr>
        <w:t>PACIFIC</w:t>
      </w:r>
      <w:r w:rsidR="004345F4" w:rsidRPr="00AE3105">
        <w:rPr>
          <w:rFonts w:asciiTheme="minorHAnsi" w:hAnsiTheme="minorHAnsi" w:cstheme="minorHAnsi"/>
          <w:color w:val="365F91"/>
          <w:sz w:val="20"/>
          <w:szCs w:val="20"/>
        </w:rPr>
        <w:t>)</w:t>
      </w:r>
    </w:p>
    <w:p w14:paraId="7D8489D6" w14:textId="79E8BBCF" w:rsidR="004345F4" w:rsidRPr="00AE3105" w:rsidRDefault="004345F4" w:rsidP="004345F4">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Adjourn for the Day</w:t>
      </w:r>
    </w:p>
    <w:p w14:paraId="7079F2C0" w14:textId="0B023206" w:rsidR="00F55C44" w:rsidRPr="00AE3105" w:rsidRDefault="00F55C44" w:rsidP="004345F4">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Homework</w:t>
      </w:r>
      <w:r w:rsidRPr="00AE3105">
        <w:rPr>
          <w:rFonts w:asciiTheme="minorHAnsi" w:hAnsiTheme="minorHAnsi" w:cstheme="minorHAnsi"/>
          <w:color w:val="365F91"/>
          <w:sz w:val="20"/>
          <w:szCs w:val="20"/>
        </w:rPr>
        <w:t>: Review of Permit Application – Identify Potential Problem Areas in PTE and Applicability</w:t>
      </w:r>
    </w:p>
    <w:p w14:paraId="30D987F0" w14:textId="79839E05" w:rsidR="00F55C44" w:rsidRPr="00AE3105"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WEDNESDAY</w:t>
      </w:r>
      <w:r w:rsidR="004B624F" w:rsidRPr="00AE3105">
        <w:rPr>
          <w:rFonts w:asciiTheme="minorHAnsi" w:hAnsiTheme="minorHAnsi" w:cstheme="minorHAnsi"/>
          <w:b/>
          <w:color w:val="FFFFFF" w:themeColor="background1"/>
          <w:sz w:val="32"/>
          <w:szCs w:val="32"/>
        </w:rPr>
        <w:t xml:space="preserve">, </w:t>
      </w:r>
      <w:r w:rsidR="00696F3D">
        <w:rPr>
          <w:rFonts w:asciiTheme="minorHAnsi" w:hAnsiTheme="minorHAnsi" w:cstheme="minorHAnsi"/>
          <w:b/>
          <w:color w:val="FFFFFF" w:themeColor="background1"/>
          <w:sz w:val="32"/>
          <w:szCs w:val="32"/>
        </w:rPr>
        <w:t>J</w:t>
      </w:r>
      <w:r w:rsidR="00FF6B95">
        <w:rPr>
          <w:rFonts w:asciiTheme="minorHAnsi" w:hAnsiTheme="minorHAnsi" w:cstheme="minorHAnsi"/>
          <w:b/>
          <w:color w:val="FFFFFF" w:themeColor="background1"/>
          <w:sz w:val="32"/>
          <w:szCs w:val="32"/>
        </w:rPr>
        <w:t xml:space="preserve">ULY </w:t>
      </w:r>
      <w:r w:rsidR="008E31E5">
        <w:rPr>
          <w:rFonts w:asciiTheme="minorHAnsi" w:hAnsiTheme="minorHAnsi" w:cstheme="minorHAnsi"/>
          <w:b/>
          <w:color w:val="FFFFFF" w:themeColor="background1"/>
          <w:sz w:val="32"/>
          <w:szCs w:val="32"/>
        </w:rPr>
        <w:t>30</w:t>
      </w:r>
      <w:r w:rsidRPr="00AE3105">
        <w:rPr>
          <w:rFonts w:asciiTheme="minorHAnsi" w:hAnsiTheme="minorHAnsi" w:cstheme="minorHAnsi"/>
          <w:b/>
          <w:color w:val="FFFFFF" w:themeColor="background1"/>
          <w:sz w:val="32"/>
          <w:szCs w:val="32"/>
        </w:rPr>
        <w:t>, 202</w:t>
      </w:r>
      <w:r w:rsidR="00BE588C">
        <w:rPr>
          <w:rFonts w:asciiTheme="minorHAnsi" w:hAnsiTheme="minorHAnsi" w:cstheme="minorHAnsi"/>
          <w:b/>
          <w:color w:val="FFFFFF" w:themeColor="background1"/>
          <w:sz w:val="32"/>
          <w:szCs w:val="32"/>
        </w:rPr>
        <w:t>5</w:t>
      </w:r>
    </w:p>
    <w:p w14:paraId="2440E0D3" w14:textId="3192B6F5" w:rsidR="00F55C44" w:rsidRPr="00AE3105" w:rsidRDefault="00F05E05" w:rsidP="00F55C44">
      <w:pPr>
        <w:tabs>
          <w:tab w:val="left" w:pos="720"/>
          <w:tab w:val="left" w:pos="810"/>
        </w:tabs>
        <w:ind w:left="1267" w:hanging="1267"/>
        <w:rPr>
          <w:rFonts w:asciiTheme="minorHAnsi" w:hAnsiTheme="minorHAnsi" w:cstheme="minorHAnsi"/>
          <w:color w:val="365F91"/>
          <w:sz w:val="20"/>
          <w:szCs w:val="20"/>
        </w:rPr>
      </w:pPr>
      <w:r>
        <w:rPr>
          <w:rFonts w:asciiTheme="minorHAnsi" w:hAnsiTheme="minorHAnsi" w:cstheme="minorHAnsi"/>
          <w:color w:val="365F91"/>
          <w:sz w:val="20"/>
          <w:szCs w:val="20"/>
        </w:rPr>
        <w:t>9</w:t>
      </w:r>
      <w:r w:rsidR="00F55C44" w:rsidRPr="00AE3105">
        <w:rPr>
          <w:rFonts w:asciiTheme="minorHAnsi" w:hAnsiTheme="minorHAnsi" w:cstheme="minorHAnsi"/>
          <w:color w:val="365F91"/>
          <w:sz w:val="20"/>
          <w:szCs w:val="20"/>
        </w:rPr>
        <w:t>:00 am</w:t>
      </w:r>
      <w:r w:rsidR="00F55C44" w:rsidRPr="00AE3105">
        <w:rPr>
          <w:rFonts w:asciiTheme="minorHAnsi" w:hAnsiTheme="minorHAnsi" w:cstheme="minorHAnsi"/>
          <w:color w:val="365F91"/>
          <w:sz w:val="20"/>
          <w:szCs w:val="20"/>
        </w:rPr>
        <w:tab/>
        <w:t>(</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67FDC1F0" w14:textId="21D55C4B"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Review of Homework from Day 1 &amp; Learning Objectives</w:t>
      </w:r>
    </w:p>
    <w:p w14:paraId="498D4423" w14:textId="77777777"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Key Discretionary Decisions</w:t>
      </w:r>
    </w:p>
    <w:p w14:paraId="5139DDC3" w14:textId="77777777"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Offsets</w:t>
      </w:r>
    </w:p>
    <w:p w14:paraId="20011B9E" w14:textId="77777777"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Sometimes State NEPA Equivalent</w:t>
      </w:r>
    </w:p>
    <w:p w14:paraId="7441983E" w14:textId="659863A7"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Environmental Justice Considerations</w:t>
      </w:r>
    </w:p>
    <w:p w14:paraId="2233DC4E" w14:textId="3D53C859"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Technical Support Document</w:t>
      </w:r>
    </w:p>
    <w:p w14:paraId="5239E3C9" w14:textId="08A1F89E"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Elements of an Effective Permit</w:t>
      </w:r>
    </w:p>
    <w:p w14:paraId="48CB8BD5" w14:textId="609F6A1A"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Standard Conditions</w:t>
      </w:r>
    </w:p>
    <w:p w14:paraId="5EB657E9" w14:textId="45B1BE80"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Exercise</w:t>
      </w:r>
      <w:r w:rsidRPr="00AE3105">
        <w:rPr>
          <w:rFonts w:asciiTheme="minorHAnsi" w:hAnsiTheme="minorHAnsi" w:cstheme="minorHAnsi"/>
          <w:color w:val="365F91"/>
          <w:sz w:val="20"/>
          <w:szCs w:val="20"/>
        </w:rPr>
        <w:t xml:space="preserve"> – Discuss Differences/Similarities Among Standard Conditions Brought by Students</w:t>
      </w:r>
    </w:p>
    <w:p w14:paraId="4EE61BD3" w14:textId="5C6E398A" w:rsidR="006E7BEB" w:rsidRPr="00AE3105" w:rsidRDefault="006E7BEB" w:rsidP="006E7BEB">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:00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2D7635DC" w14:textId="1DC74445" w:rsidR="003E0E9D" w:rsidRPr="00AE3105" w:rsidRDefault="003E0E9D" w:rsidP="003E0E9D">
      <w:pPr>
        <w:pStyle w:val="ListParagraph"/>
        <w:numPr>
          <w:ilvl w:val="0"/>
          <w:numId w:val="3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Short Break</w:t>
      </w:r>
    </w:p>
    <w:p w14:paraId="0092BD46" w14:textId="6A9F6767" w:rsidR="003E0E9D" w:rsidRPr="00AE3105" w:rsidRDefault="003E0E9D" w:rsidP="003E0E9D">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:05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0D05F260" w14:textId="658D2E99"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Setting Emissions Limits</w:t>
      </w:r>
    </w:p>
    <w:p w14:paraId="551CDC43" w14:textId="668D74A5"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Control Technology Operational Requirements</w:t>
      </w:r>
    </w:p>
    <w:p w14:paraId="5BC0C9C3" w14:textId="3E457BE9"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Startup/Shutdown</w:t>
      </w:r>
    </w:p>
    <w:p w14:paraId="0AAF80C0" w14:textId="464DB364"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Malfunction</w:t>
      </w:r>
    </w:p>
    <w:p w14:paraId="2DE7DC1F" w14:textId="00946D69"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Exercise</w:t>
      </w:r>
      <w:r w:rsidRPr="00AE3105">
        <w:rPr>
          <w:rFonts w:asciiTheme="minorHAnsi" w:hAnsiTheme="minorHAnsi" w:cstheme="minorHAnsi"/>
          <w:b/>
          <w:bCs/>
          <w:color w:val="365F91"/>
          <w:sz w:val="20"/>
          <w:szCs w:val="20"/>
        </w:rPr>
        <w:t xml:space="preserve"> </w:t>
      </w:r>
      <w:r w:rsidRPr="00AE3105">
        <w:rPr>
          <w:rFonts w:asciiTheme="minorHAnsi" w:hAnsiTheme="minorHAnsi" w:cstheme="minorHAnsi"/>
          <w:color w:val="365F91"/>
          <w:sz w:val="20"/>
          <w:szCs w:val="20"/>
        </w:rPr>
        <w:t>– Determine Emissions Limits based on TSD</w:t>
      </w:r>
    </w:p>
    <w:p w14:paraId="2E328EE2" w14:textId="68B63F01" w:rsidR="006E7BEB" w:rsidRPr="00AE3105" w:rsidRDefault="006E7BEB" w:rsidP="006E7BEB">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1</w:t>
      </w:r>
      <w:r w:rsidRPr="00AE3105">
        <w:rPr>
          <w:rFonts w:asciiTheme="minorHAnsi" w:hAnsiTheme="minorHAnsi" w:cstheme="minorHAnsi"/>
          <w:color w:val="365F91"/>
          <w:sz w:val="20"/>
          <w:szCs w:val="20"/>
        </w:rPr>
        <w:t>:00 noon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0757A010" w14:textId="6B51FF13"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Long Break</w:t>
      </w:r>
    </w:p>
    <w:p w14:paraId="2DE9CCCD" w14:textId="2658E90C" w:rsidR="006E7BEB" w:rsidRPr="00AE3105" w:rsidRDefault="006E7BEB" w:rsidP="006E7BEB">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1</w:t>
      </w:r>
      <w:r w:rsidRPr="00AE3105">
        <w:rPr>
          <w:rFonts w:asciiTheme="minorHAnsi" w:hAnsiTheme="minorHAnsi" w:cstheme="minorHAnsi"/>
          <w:color w:val="365F91"/>
          <w:sz w:val="20"/>
          <w:szCs w:val="20"/>
        </w:rPr>
        <w:t>:30 pm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23945FD9" w14:textId="0655C633"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Monitoring, Recordkeeping &amp; Reporting</w:t>
      </w:r>
    </w:p>
    <w:p w14:paraId="23A13FDC" w14:textId="5CA34818" w:rsidR="006E7BEB" w:rsidRPr="00AE3105" w:rsidRDefault="006E7BEB"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Other Key Permit Terms: Determining Compliance</w:t>
      </w:r>
    </w:p>
    <w:p w14:paraId="54B6266E" w14:textId="77777777" w:rsidR="006E7BEB" w:rsidRPr="00AE3105" w:rsidRDefault="006E7BEB" w:rsidP="006E7BEB">
      <w:pPr>
        <w:pStyle w:val="ListParagraph"/>
        <w:numPr>
          <w:ilvl w:val="1"/>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Monitoring</w:t>
      </w:r>
    </w:p>
    <w:p w14:paraId="6AED316F" w14:textId="77777777" w:rsidR="006E7BEB" w:rsidRPr="00AE3105" w:rsidRDefault="006E7BEB" w:rsidP="006E7BEB">
      <w:pPr>
        <w:pStyle w:val="ListParagraph"/>
        <w:numPr>
          <w:ilvl w:val="1"/>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CEMS</w:t>
      </w:r>
    </w:p>
    <w:p w14:paraId="288E699C" w14:textId="77777777" w:rsidR="006E7BEB" w:rsidRPr="00AE3105" w:rsidRDefault="006E7BEB" w:rsidP="006E7BEB">
      <w:pPr>
        <w:pStyle w:val="ListParagraph"/>
        <w:numPr>
          <w:ilvl w:val="1"/>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Process Data</w:t>
      </w:r>
    </w:p>
    <w:p w14:paraId="7A7649EE" w14:textId="77777777" w:rsidR="006E7BEB" w:rsidRPr="00AE3105" w:rsidRDefault="006E7BEB" w:rsidP="006E7BEB">
      <w:pPr>
        <w:pStyle w:val="ListParagraph"/>
        <w:numPr>
          <w:ilvl w:val="1"/>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Manual Source Tests</w:t>
      </w:r>
    </w:p>
    <w:p w14:paraId="26FF1B82" w14:textId="77777777" w:rsidR="006E7BEB" w:rsidRPr="00AE3105" w:rsidRDefault="006E7BEB" w:rsidP="006E7BEB">
      <w:pPr>
        <w:pStyle w:val="ListParagraph"/>
        <w:numPr>
          <w:ilvl w:val="1"/>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Surrogate Monitoring</w:t>
      </w:r>
    </w:p>
    <w:p w14:paraId="7F11AF3C" w14:textId="3323CA8D" w:rsidR="006E7BEB" w:rsidRPr="00AE3105" w:rsidRDefault="006E7BEB" w:rsidP="006E7BEB">
      <w:pPr>
        <w:pStyle w:val="ListParagraph"/>
        <w:numPr>
          <w:ilvl w:val="1"/>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Flare Gas Monitoring Example</w:t>
      </w:r>
    </w:p>
    <w:p w14:paraId="3D939E22" w14:textId="0D2479C7" w:rsidR="00F55C44" w:rsidRPr="00AE3105" w:rsidRDefault="00F55C44" w:rsidP="00F55C4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Exercise</w:t>
      </w:r>
      <w:r w:rsidRPr="00AE3105">
        <w:rPr>
          <w:rFonts w:asciiTheme="minorHAnsi" w:hAnsiTheme="minorHAnsi" w:cstheme="minorHAnsi"/>
          <w:color w:val="365F91"/>
          <w:sz w:val="20"/>
          <w:szCs w:val="20"/>
        </w:rPr>
        <w:t xml:space="preserve"> – Determine </w:t>
      </w:r>
      <w:r w:rsidR="005E6A9E" w:rsidRPr="00AE3105">
        <w:rPr>
          <w:rFonts w:asciiTheme="minorHAnsi" w:hAnsiTheme="minorHAnsi" w:cstheme="minorHAnsi"/>
          <w:color w:val="365F91"/>
          <w:sz w:val="20"/>
          <w:szCs w:val="20"/>
        </w:rPr>
        <w:t>Monitoring for Example Sources (Group Exercise)</w:t>
      </w:r>
    </w:p>
    <w:p w14:paraId="63265FC2" w14:textId="3BF13BC4" w:rsidR="00F55C44" w:rsidRPr="00AE3105" w:rsidRDefault="001E4BE7" w:rsidP="00F55C44">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00F55C44" w:rsidRPr="00AE3105">
        <w:rPr>
          <w:rFonts w:asciiTheme="minorHAnsi" w:hAnsiTheme="minorHAnsi" w:cstheme="minorHAnsi"/>
          <w:color w:val="365F91"/>
          <w:sz w:val="20"/>
          <w:szCs w:val="20"/>
        </w:rPr>
        <w:t>:</w:t>
      </w:r>
      <w:r w:rsidR="005E6A9E" w:rsidRPr="00AE3105">
        <w:rPr>
          <w:rFonts w:asciiTheme="minorHAnsi" w:hAnsiTheme="minorHAnsi" w:cstheme="minorHAnsi"/>
          <w:color w:val="365F91"/>
          <w:sz w:val="20"/>
          <w:szCs w:val="20"/>
        </w:rPr>
        <w:t>45</w:t>
      </w:r>
      <w:r w:rsidR="00F55C44" w:rsidRPr="00AE3105">
        <w:rPr>
          <w:rFonts w:asciiTheme="minorHAnsi" w:hAnsiTheme="minorHAnsi" w:cstheme="minorHAnsi"/>
          <w:color w:val="365F91"/>
          <w:sz w:val="20"/>
          <w:szCs w:val="20"/>
        </w:rPr>
        <w:t xml:space="preserve"> am (</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52347469" w14:textId="4AD651A4" w:rsidR="00F55C44" w:rsidRPr="00AE3105" w:rsidRDefault="005E6A9E" w:rsidP="00F55C44">
      <w:pPr>
        <w:pStyle w:val="ListParagraph"/>
        <w:numPr>
          <w:ilvl w:val="0"/>
          <w:numId w:val="34"/>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 xml:space="preserve">Short </w:t>
      </w:r>
      <w:r w:rsidR="00F55C44" w:rsidRPr="00AE3105">
        <w:rPr>
          <w:rFonts w:asciiTheme="minorHAnsi" w:hAnsiTheme="minorHAnsi" w:cstheme="minorHAnsi"/>
          <w:color w:val="365F91"/>
          <w:sz w:val="20"/>
          <w:szCs w:val="20"/>
        </w:rPr>
        <w:t>Break</w:t>
      </w:r>
    </w:p>
    <w:p w14:paraId="4162BF4E" w14:textId="308E8FD7" w:rsidR="00F55C44" w:rsidRPr="00AE3105" w:rsidRDefault="001E4BE7" w:rsidP="00F55C44">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00F55C44" w:rsidRPr="00AE3105">
        <w:rPr>
          <w:rFonts w:asciiTheme="minorHAnsi" w:hAnsiTheme="minorHAnsi" w:cstheme="minorHAnsi"/>
          <w:color w:val="365F91"/>
          <w:sz w:val="20"/>
          <w:szCs w:val="20"/>
        </w:rPr>
        <w:t>:</w:t>
      </w:r>
      <w:r w:rsidR="005E6A9E" w:rsidRPr="00AE3105">
        <w:rPr>
          <w:rFonts w:asciiTheme="minorHAnsi" w:hAnsiTheme="minorHAnsi" w:cstheme="minorHAnsi"/>
          <w:color w:val="365F91"/>
          <w:sz w:val="20"/>
          <w:szCs w:val="20"/>
        </w:rPr>
        <w:t>5</w:t>
      </w:r>
      <w:r w:rsidR="00F55C44" w:rsidRPr="00AE3105">
        <w:rPr>
          <w:rFonts w:asciiTheme="minorHAnsi" w:hAnsiTheme="minorHAnsi" w:cstheme="minorHAnsi"/>
          <w:color w:val="365F91"/>
          <w:sz w:val="20"/>
          <w:szCs w:val="20"/>
        </w:rPr>
        <w:t>0 noon (</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0451E10A" w14:textId="193E01F0" w:rsidR="00F55C44" w:rsidRPr="00AE3105" w:rsidRDefault="005E6A9E" w:rsidP="00F55C44">
      <w:pPr>
        <w:pStyle w:val="ListParagraph"/>
        <w:numPr>
          <w:ilvl w:val="0"/>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Title V Permits</w:t>
      </w:r>
    </w:p>
    <w:p w14:paraId="7ADD10F3" w14:textId="7A8EF77A" w:rsidR="005E6A9E" w:rsidRPr="00AE3105" w:rsidRDefault="005E6A9E" w:rsidP="005E6A9E">
      <w:pPr>
        <w:pStyle w:val="ListParagraph"/>
        <w:numPr>
          <w:ilvl w:val="1"/>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Additional Twists for Title V</w:t>
      </w:r>
    </w:p>
    <w:p w14:paraId="59B8FC8E" w14:textId="32B57C30" w:rsidR="005E6A9E" w:rsidRPr="00AE3105" w:rsidRDefault="005E6A9E" w:rsidP="005E6A9E">
      <w:pPr>
        <w:pStyle w:val="ListParagraph"/>
        <w:numPr>
          <w:ilvl w:val="1"/>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CAM</w:t>
      </w:r>
    </w:p>
    <w:p w14:paraId="776A007F" w14:textId="637296AC" w:rsidR="005E6A9E" w:rsidRPr="00AE3105" w:rsidRDefault="005E6A9E" w:rsidP="005E6A9E">
      <w:pPr>
        <w:pStyle w:val="ListParagraph"/>
        <w:numPr>
          <w:ilvl w:val="1"/>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Streamlining</w:t>
      </w:r>
    </w:p>
    <w:p w14:paraId="3E0B2717" w14:textId="2D01A809" w:rsidR="005E6A9E" w:rsidRPr="00AE3105" w:rsidRDefault="005E6A9E" w:rsidP="005E6A9E">
      <w:pPr>
        <w:pStyle w:val="ListParagraph"/>
        <w:numPr>
          <w:ilvl w:val="1"/>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Permit Shield</w:t>
      </w:r>
    </w:p>
    <w:p w14:paraId="339827A1" w14:textId="447E3EAD" w:rsidR="005E6A9E" w:rsidRPr="00AE3105" w:rsidRDefault="005E6A9E" w:rsidP="005E6A9E">
      <w:pPr>
        <w:pStyle w:val="ListParagraph"/>
        <w:numPr>
          <w:ilvl w:val="1"/>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Consent Decree Compliance</w:t>
      </w:r>
    </w:p>
    <w:p w14:paraId="68F30FF3" w14:textId="3C4401D4" w:rsidR="00F55C44" w:rsidRPr="00AE3105" w:rsidRDefault="00F05E05" w:rsidP="00F55C44">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2</w:t>
      </w:r>
      <w:r w:rsidR="00F55C44" w:rsidRPr="00AE3105">
        <w:rPr>
          <w:rFonts w:asciiTheme="minorHAnsi" w:hAnsiTheme="minorHAnsi" w:cstheme="minorHAnsi"/>
          <w:color w:val="365F91"/>
          <w:sz w:val="20"/>
          <w:szCs w:val="20"/>
        </w:rPr>
        <w:t>:00 pm</w:t>
      </w:r>
      <w:r w:rsidR="00F55C44" w:rsidRPr="00AE3105">
        <w:rPr>
          <w:rFonts w:asciiTheme="minorHAnsi" w:hAnsiTheme="minorHAnsi" w:cstheme="minorHAnsi"/>
          <w:color w:val="365F91"/>
          <w:sz w:val="20"/>
          <w:szCs w:val="20"/>
        </w:rPr>
        <w:tab/>
        <w:t>(</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4FB7DEAE" w14:textId="77777777" w:rsidR="00F55C44" w:rsidRPr="00AE3105" w:rsidRDefault="00F55C44" w:rsidP="00F55C44">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Adjourn for Day</w:t>
      </w:r>
    </w:p>
    <w:p w14:paraId="121978E5" w14:textId="66F5B775" w:rsidR="00E716A8" w:rsidRPr="005C07B4" w:rsidRDefault="005E6A9E" w:rsidP="005C07B4">
      <w:pPr>
        <w:pStyle w:val="ListParagraph"/>
        <w:numPr>
          <w:ilvl w:val="0"/>
          <w:numId w:val="2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Homework</w:t>
      </w:r>
      <w:r w:rsidRPr="00AE3105">
        <w:rPr>
          <w:rFonts w:asciiTheme="minorHAnsi" w:hAnsiTheme="minorHAnsi" w:cstheme="minorHAnsi"/>
          <w:color w:val="365F91"/>
          <w:sz w:val="20"/>
          <w:szCs w:val="20"/>
        </w:rPr>
        <w:t>: Review TSD of Permit to Prepare for Day 3 Permit Drafting Exercise</w:t>
      </w:r>
    </w:p>
    <w:p w14:paraId="73B146D2" w14:textId="1FF87747" w:rsidR="005E6A9E" w:rsidRPr="00AE3105"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THURSDAY</w:t>
      </w:r>
      <w:r w:rsidR="004B624F" w:rsidRPr="00AE3105">
        <w:rPr>
          <w:rFonts w:asciiTheme="minorHAnsi" w:hAnsiTheme="minorHAnsi" w:cstheme="minorHAnsi"/>
          <w:b/>
          <w:color w:val="FFFFFF" w:themeColor="background1"/>
          <w:sz w:val="32"/>
          <w:szCs w:val="32"/>
        </w:rPr>
        <w:t xml:space="preserve">, </w:t>
      </w:r>
      <w:r w:rsidR="00FF6B95">
        <w:rPr>
          <w:rFonts w:asciiTheme="minorHAnsi" w:hAnsiTheme="minorHAnsi" w:cstheme="minorHAnsi"/>
          <w:b/>
          <w:color w:val="FFFFFF" w:themeColor="background1"/>
          <w:sz w:val="32"/>
          <w:szCs w:val="32"/>
        </w:rPr>
        <w:t xml:space="preserve">JULY </w:t>
      </w:r>
      <w:r w:rsidR="008E31E5">
        <w:rPr>
          <w:rFonts w:asciiTheme="minorHAnsi" w:hAnsiTheme="minorHAnsi" w:cstheme="minorHAnsi"/>
          <w:b/>
          <w:color w:val="FFFFFF" w:themeColor="background1"/>
          <w:sz w:val="32"/>
          <w:szCs w:val="32"/>
        </w:rPr>
        <w:t>31</w:t>
      </w:r>
      <w:r w:rsidRPr="00AE3105">
        <w:rPr>
          <w:rFonts w:asciiTheme="minorHAnsi" w:hAnsiTheme="minorHAnsi" w:cstheme="minorHAnsi"/>
          <w:b/>
          <w:color w:val="FFFFFF" w:themeColor="background1"/>
          <w:sz w:val="32"/>
          <w:szCs w:val="32"/>
        </w:rPr>
        <w:t>, 202</w:t>
      </w:r>
      <w:r w:rsidR="00BE588C">
        <w:rPr>
          <w:rFonts w:asciiTheme="minorHAnsi" w:hAnsiTheme="minorHAnsi" w:cstheme="minorHAnsi"/>
          <w:b/>
          <w:color w:val="FFFFFF" w:themeColor="background1"/>
          <w:sz w:val="32"/>
          <w:szCs w:val="32"/>
        </w:rPr>
        <w:t>5</w:t>
      </w:r>
    </w:p>
    <w:p w14:paraId="72F6E97C" w14:textId="3E493069" w:rsidR="005E6A9E" w:rsidRPr="00AE3105" w:rsidRDefault="00F05E05" w:rsidP="005E6A9E">
      <w:pPr>
        <w:tabs>
          <w:tab w:val="left" w:pos="810"/>
        </w:tabs>
        <w:rPr>
          <w:rFonts w:asciiTheme="minorHAnsi" w:hAnsiTheme="minorHAnsi" w:cstheme="minorHAnsi"/>
          <w:color w:val="365F91"/>
          <w:sz w:val="20"/>
          <w:szCs w:val="20"/>
        </w:rPr>
      </w:pPr>
      <w:r>
        <w:rPr>
          <w:rFonts w:asciiTheme="minorHAnsi" w:hAnsiTheme="minorHAnsi" w:cstheme="minorHAnsi"/>
          <w:color w:val="365F91"/>
          <w:sz w:val="20"/>
          <w:szCs w:val="20"/>
        </w:rPr>
        <w:t>9</w:t>
      </w:r>
      <w:r w:rsidR="005E6A9E" w:rsidRPr="00AE3105">
        <w:rPr>
          <w:rFonts w:asciiTheme="minorHAnsi" w:hAnsiTheme="minorHAnsi" w:cstheme="minorHAnsi"/>
          <w:color w:val="365F91"/>
          <w:sz w:val="20"/>
          <w:szCs w:val="20"/>
        </w:rPr>
        <w:t>:00 am</w:t>
      </w:r>
      <w:r w:rsidR="005E6A9E" w:rsidRPr="00AE3105">
        <w:rPr>
          <w:rFonts w:asciiTheme="minorHAnsi" w:hAnsiTheme="minorHAnsi" w:cstheme="minorHAnsi"/>
          <w:color w:val="365F91"/>
          <w:sz w:val="20"/>
          <w:szCs w:val="20"/>
        </w:rPr>
        <w:tab/>
        <w:t>(</w:t>
      </w:r>
      <w:r w:rsidR="005E6A9E" w:rsidRPr="00AE3105">
        <w:rPr>
          <w:rFonts w:asciiTheme="minorHAnsi" w:hAnsiTheme="minorHAnsi" w:cstheme="minorHAnsi"/>
          <w:color w:val="C00000"/>
          <w:sz w:val="20"/>
          <w:szCs w:val="20"/>
        </w:rPr>
        <w:t>PACIFIC</w:t>
      </w:r>
      <w:r w:rsidR="005E6A9E" w:rsidRPr="00AE3105">
        <w:rPr>
          <w:rFonts w:asciiTheme="minorHAnsi" w:hAnsiTheme="minorHAnsi" w:cstheme="minorHAnsi"/>
          <w:color w:val="365F91"/>
          <w:sz w:val="20"/>
          <w:szCs w:val="20"/>
        </w:rPr>
        <w:t>)</w:t>
      </w:r>
    </w:p>
    <w:p w14:paraId="613D56C3" w14:textId="77777777" w:rsidR="003E0E9D" w:rsidRPr="00AE3105" w:rsidRDefault="003E0E9D"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Exercise</w:t>
      </w:r>
      <w:r w:rsidRPr="00AE3105">
        <w:rPr>
          <w:rFonts w:asciiTheme="minorHAnsi" w:hAnsiTheme="minorHAnsi" w:cstheme="minorHAnsi"/>
          <w:color w:val="365F91"/>
          <w:sz w:val="20"/>
          <w:szCs w:val="20"/>
        </w:rPr>
        <w:t>: Review of Permits</w:t>
      </w:r>
    </w:p>
    <w:p w14:paraId="4F488994" w14:textId="6F382D25" w:rsidR="003E0E9D" w:rsidRPr="00AE3105" w:rsidRDefault="003E0E9D" w:rsidP="003E0E9D">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:15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45145B6F" w14:textId="620D6DDB" w:rsidR="003E0E9D" w:rsidRPr="00AE3105" w:rsidRDefault="003E0E9D"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Short Break</w:t>
      </w:r>
    </w:p>
    <w:p w14:paraId="383C57CE" w14:textId="0CF2EC7E" w:rsidR="003E0E9D" w:rsidRPr="00AE3105" w:rsidRDefault="003E0E9D" w:rsidP="003E0E9D">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:20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0ADFF761" w14:textId="77777777" w:rsidR="005E6A9E" w:rsidRPr="00AE3105" w:rsidRDefault="005E6A9E"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Writing Permits</w:t>
      </w:r>
    </w:p>
    <w:p w14:paraId="4D21FDEF" w14:textId="77777777" w:rsidR="005E6A9E" w:rsidRPr="00AE3105" w:rsidRDefault="005E6A9E" w:rsidP="003E0E9D">
      <w:pPr>
        <w:pStyle w:val="ListParagraph"/>
        <w:numPr>
          <w:ilvl w:val="1"/>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General Principles (</w:t>
      </w:r>
      <w:proofErr w:type="gramStart"/>
      <w:r w:rsidRPr="00AE3105">
        <w:rPr>
          <w:rFonts w:asciiTheme="minorHAnsi" w:hAnsiTheme="minorHAnsi" w:cstheme="minorHAnsi"/>
          <w:color w:val="365F91"/>
          <w:sz w:val="20"/>
          <w:szCs w:val="20"/>
        </w:rPr>
        <w:t>e.g.;</w:t>
      </w:r>
      <w:proofErr w:type="gramEnd"/>
      <w:r w:rsidRPr="00AE3105">
        <w:rPr>
          <w:rFonts w:asciiTheme="minorHAnsi" w:hAnsiTheme="minorHAnsi" w:cstheme="minorHAnsi"/>
          <w:color w:val="365F91"/>
          <w:sz w:val="20"/>
          <w:szCs w:val="20"/>
        </w:rPr>
        <w:t xml:space="preserve"> Clarity, Enforceability)</w:t>
      </w:r>
    </w:p>
    <w:p w14:paraId="1EBF7B7C" w14:textId="1B9F7687" w:rsidR="005E6A9E" w:rsidRPr="00AE3105" w:rsidRDefault="005E6A9E"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b/>
          <w:bCs/>
          <w:i/>
          <w:iCs/>
          <w:color w:val="365F91"/>
          <w:sz w:val="20"/>
          <w:szCs w:val="20"/>
        </w:rPr>
        <w:t>Exercise</w:t>
      </w:r>
      <w:r w:rsidRPr="00AE3105">
        <w:rPr>
          <w:rFonts w:asciiTheme="minorHAnsi" w:hAnsiTheme="minorHAnsi" w:cstheme="minorHAnsi"/>
          <w:color w:val="365F91"/>
          <w:sz w:val="20"/>
          <w:szCs w:val="20"/>
        </w:rPr>
        <w:t xml:space="preserve">: Conduct Full Permit Review.  Students will </w:t>
      </w:r>
      <w:r w:rsidR="003E0E9D" w:rsidRPr="00AE3105">
        <w:rPr>
          <w:rFonts w:asciiTheme="minorHAnsi" w:hAnsiTheme="minorHAnsi" w:cstheme="minorHAnsi"/>
          <w:color w:val="365F91"/>
          <w:sz w:val="20"/>
          <w:szCs w:val="20"/>
        </w:rPr>
        <w:t>Begin to Draft a Permit using Lessons Learned</w:t>
      </w:r>
    </w:p>
    <w:p w14:paraId="7FA78E88" w14:textId="3E28E477" w:rsidR="00D23571" w:rsidRPr="00AE3105" w:rsidRDefault="00D23571" w:rsidP="005E6A9E">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1</w:t>
      </w:r>
      <w:r w:rsidRPr="00AE3105">
        <w:rPr>
          <w:rFonts w:asciiTheme="minorHAnsi" w:hAnsiTheme="minorHAnsi" w:cstheme="minorHAnsi"/>
          <w:color w:val="365F91"/>
          <w:sz w:val="20"/>
          <w:szCs w:val="20"/>
        </w:rPr>
        <w:t>:00 noon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32F10B01" w14:textId="088310E5" w:rsidR="005E6A9E" w:rsidRPr="00AE3105" w:rsidRDefault="00D23571" w:rsidP="00D23571">
      <w:pPr>
        <w:pStyle w:val="ListParagraph"/>
        <w:numPr>
          <w:ilvl w:val="0"/>
          <w:numId w:val="39"/>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Long Break (to be taken during group exercise)</w:t>
      </w:r>
    </w:p>
    <w:p w14:paraId="643FFFBA" w14:textId="1AAA1D3A" w:rsidR="005E6A9E" w:rsidRPr="00AE3105" w:rsidRDefault="00D23571" w:rsidP="005E6A9E">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1</w:t>
      </w:r>
      <w:r w:rsidR="005E6A9E" w:rsidRPr="00AE3105">
        <w:rPr>
          <w:rFonts w:asciiTheme="minorHAnsi" w:hAnsiTheme="minorHAnsi" w:cstheme="minorHAnsi"/>
          <w:color w:val="365F91"/>
          <w:sz w:val="20"/>
          <w:szCs w:val="20"/>
        </w:rPr>
        <w:t>:</w:t>
      </w:r>
      <w:r w:rsidRPr="00AE3105">
        <w:rPr>
          <w:rFonts w:asciiTheme="minorHAnsi" w:hAnsiTheme="minorHAnsi" w:cstheme="minorHAnsi"/>
          <w:color w:val="365F91"/>
          <w:sz w:val="20"/>
          <w:szCs w:val="20"/>
        </w:rPr>
        <w:t>30</w:t>
      </w:r>
      <w:r w:rsidR="005E6A9E" w:rsidRPr="00AE3105">
        <w:rPr>
          <w:rFonts w:asciiTheme="minorHAnsi" w:hAnsiTheme="minorHAnsi" w:cstheme="minorHAnsi"/>
          <w:color w:val="365F91"/>
          <w:sz w:val="20"/>
          <w:szCs w:val="20"/>
        </w:rPr>
        <w:t xml:space="preserve"> pm (</w:t>
      </w:r>
      <w:r w:rsidR="005E6A9E" w:rsidRPr="00AE3105">
        <w:rPr>
          <w:rFonts w:asciiTheme="minorHAnsi" w:hAnsiTheme="minorHAnsi" w:cstheme="minorHAnsi"/>
          <w:color w:val="C00000"/>
          <w:sz w:val="20"/>
          <w:szCs w:val="20"/>
        </w:rPr>
        <w:t>PACIFIC</w:t>
      </w:r>
      <w:r w:rsidR="005E6A9E" w:rsidRPr="00AE3105">
        <w:rPr>
          <w:rFonts w:asciiTheme="minorHAnsi" w:hAnsiTheme="minorHAnsi" w:cstheme="minorHAnsi"/>
          <w:color w:val="365F91"/>
          <w:sz w:val="20"/>
          <w:szCs w:val="20"/>
        </w:rPr>
        <w:t>)</w:t>
      </w:r>
    </w:p>
    <w:p w14:paraId="13A4681B" w14:textId="77777777" w:rsidR="00D23571" w:rsidRPr="00AE3105" w:rsidRDefault="00D23571" w:rsidP="005E6A9E">
      <w:pPr>
        <w:pStyle w:val="ListParagraph"/>
        <w:numPr>
          <w:ilvl w:val="0"/>
          <w:numId w:val="32"/>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Continue Exercise</w:t>
      </w:r>
    </w:p>
    <w:p w14:paraId="54336CDC" w14:textId="0B2FF6C4" w:rsidR="00D23571" w:rsidRPr="00AE3105" w:rsidRDefault="00D23571" w:rsidP="00D23571">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Pr="00AE3105">
        <w:rPr>
          <w:rFonts w:asciiTheme="minorHAnsi" w:hAnsiTheme="minorHAnsi" w:cstheme="minorHAnsi"/>
          <w:color w:val="365F91"/>
          <w:sz w:val="20"/>
          <w:szCs w:val="20"/>
        </w:rPr>
        <w:t>:00 pm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2CF48EA4" w14:textId="3D10F721" w:rsidR="00D23571" w:rsidRPr="00AE3105" w:rsidRDefault="00D23571" w:rsidP="005E6A9E">
      <w:pPr>
        <w:pStyle w:val="ListParagraph"/>
        <w:numPr>
          <w:ilvl w:val="0"/>
          <w:numId w:val="32"/>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lastRenderedPageBreak/>
        <w:t>Short Break</w:t>
      </w:r>
    </w:p>
    <w:p w14:paraId="4EE586C0" w14:textId="4A1A75A0" w:rsidR="00D23571" w:rsidRPr="00AE3105" w:rsidRDefault="00D23571" w:rsidP="00D23571">
      <w:p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Pr="00AE3105">
        <w:rPr>
          <w:rFonts w:asciiTheme="minorHAnsi" w:hAnsiTheme="minorHAnsi" w:cstheme="minorHAnsi"/>
          <w:color w:val="365F91"/>
          <w:sz w:val="20"/>
          <w:szCs w:val="20"/>
        </w:rPr>
        <w:t>:05 pm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62E7E0FE" w14:textId="234D3B4B" w:rsidR="00D23571" w:rsidRPr="00AE3105" w:rsidRDefault="00D23571" w:rsidP="00D23571">
      <w:pPr>
        <w:pStyle w:val="ListParagraph"/>
        <w:numPr>
          <w:ilvl w:val="0"/>
          <w:numId w:val="32"/>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Group Reports from Exercise</w:t>
      </w:r>
    </w:p>
    <w:p w14:paraId="64E87D04" w14:textId="648520B0" w:rsidR="00D23571" w:rsidRPr="00AE3105" w:rsidRDefault="00D23571" w:rsidP="00D23571">
      <w:pPr>
        <w:pStyle w:val="ListParagraph"/>
        <w:numPr>
          <w:ilvl w:val="0"/>
          <w:numId w:val="32"/>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Review of Pre-Test</w:t>
      </w:r>
    </w:p>
    <w:p w14:paraId="6243F220" w14:textId="6FC0C846" w:rsidR="00D23571" w:rsidRPr="00AE3105" w:rsidRDefault="00F05E05" w:rsidP="00D23571">
      <w:p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2</w:t>
      </w:r>
      <w:r w:rsidR="00D23571" w:rsidRPr="00AE3105">
        <w:rPr>
          <w:rFonts w:asciiTheme="minorHAnsi" w:hAnsiTheme="minorHAnsi" w:cstheme="minorHAnsi"/>
          <w:color w:val="365F91"/>
          <w:sz w:val="20"/>
          <w:szCs w:val="20"/>
        </w:rPr>
        <w:t>:00 pm (</w:t>
      </w:r>
      <w:r w:rsidR="00D23571" w:rsidRPr="00AE3105">
        <w:rPr>
          <w:rFonts w:asciiTheme="minorHAnsi" w:hAnsiTheme="minorHAnsi" w:cstheme="minorHAnsi"/>
          <w:color w:val="C00000"/>
          <w:sz w:val="20"/>
          <w:szCs w:val="20"/>
        </w:rPr>
        <w:t>PACIFIC</w:t>
      </w:r>
      <w:r w:rsidR="00D23571" w:rsidRPr="00AE3105">
        <w:rPr>
          <w:rFonts w:asciiTheme="minorHAnsi" w:hAnsiTheme="minorHAnsi" w:cstheme="minorHAnsi"/>
          <w:color w:val="365F91"/>
          <w:sz w:val="20"/>
          <w:szCs w:val="20"/>
        </w:rPr>
        <w:t>)</w:t>
      </w:r>
    </w:p>
    <w:p w14:paraId="06425EA9" w14:textId="7AFF3DD8" w:rsidR="005E6A9E" w:rsidRPr="00AE3105" w:rsidRDefault="005E6A9E" w:rsidP="005E6A9E">
      <w:pPr>
        <w:pStyle w:val="ListParagraph"/>
        <w:numPr>
          <w:ilvl w:val="0"/>
          <w:numId w:val="32"/>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Adjourn</w:t>
      </w:r>
    </w:p>
    <w:p w14:paraId="364222D6" w14:textId="77777777" w:rsidR="00D23571" w:rsidRPr="00AE3105" w:rsidRDefault="00D23571" w:rsidP="00964B29">
      <w:pPr>
        <w:tabs>
          <w:tab w:val="left" w:pos="720"/>
          <w:tab w:val="left" w:pos="1260"/>
        </w:tabs>
        <w:rPr>
          <w:rFonts w:asciiTheme="minorHAnsi" w:hAnsiTheme="minorHAnsi" w:cstheme="minorHAnsi"/>
          <w:color w:val="365F91"/>
          <w:sz w:val="20"/>
          <w:szCs w:val="20"/>
        </w:rPr>
      </w:pPr>
    </w:p>
    <w:p w14:paraId="6D96822A" w14:textId="77777777" w:rsidR="00964B29" w:rsidRPr="00AE3105"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ABOUT THE TRAINING COURSE</w:t>
      </w:r>
    </w:p>
    <w:p w14:paraId="420C7952" w14:textId="7C17C109" w:rsidR="00964B29" w:rsidRPr="00AE3105" w:rsidRDefault="00964B29" w:rsidP="00964B29">
      <w:pPr>
        <w:rPr>
          <w:rFonts w:asciiTheme="minorHAnsi" w:hAnsiTheme="minorHAnsi" w:cstheme="minorHAnsi"/>
          <w:bCs/>
          <w:color w:val="365F91"/>
          <w:sz w:val="20"/>
          <w:szCs w:val="20"/>
        </w:rPr>
      </w:pPr>
      <w:r w:rsidRPr="00AE3105">
        <w:rPr>
          <w:rFonts w:asciiTheme="minorHAnsi" w:hAnsiTheme="minorHAnsi" w:cstheme="minorHAnsi"/>
          <w:b/>
          <w:bCs/>
          <w:color w:val="365F91"/>
          <w:sz w:val="20"/>
          <w:szCs w:val="20"/>
          <w:u w:val="single"/>
        </w:rPr>
        <w:t>C</w:t>
      </w:r>
      <w:r w:rsidR="0063095B" w:rsidRPr="00AE3105">
        <w:rPr>
          <w:rFonts w:asciiTheme="minorHAnsi" w:hAnsiTheme="minorHAnsi" w:cstheme="minorHAnsi"/>
          <w:b/>
          <w:bCs/>
          <w:color w:val="365F91"/>
          <w:sz w:val="20"/>
          <w:szCs w:val="20"/>
          <w:u w:val="single"/>
        </w:rPr>
        <w:t>OURSE DESCRIPTION</w:t>
      </w:r>
      <w:r w:rsidR="0063095B" w:rsidRPr="00AE3105">
        <w:rPr>
          <w:rFonts w:asciiTheme="minorHAnsi" w:hAnsiTheme="minorHAnsi" w:cstheme="minorHAnsi"/>
          <w:b/>
          <w:bCs/>
          <w:color w:val="365F91"/>
          <w:sz w:val="20"/>
          <w:szCs w:val="20"/>
        </w:rPr>
        <w:t xml:space="preserve">: </w:t>
      </w:r>
      <w:r w:rsidRPr="00AE3105">
        <w:rPr>
          <w:rFonts w:asciiTheme="minorHAnsi" w:hAnsiTheme="minorHAnsi" w:cstheme="minorHAnsi"/>
          <w:bCs/>
          <w:color w:val="365F91"/>
          <w:sz w:val="20"/>
          <w:szCs w:val="20"/>
        </w:rPr>
        <w:t>This course presents information on the major national programs in air pollution stationary source permitting. This course was designed to provide methods and procedures used to effectively draft and review permit conditions used with a variety of permit programs. This course is designed for personnel of state and local permitting agencies who are new to permit programs, managers of programs which are impacted by permits, and inspectors who must read and interpret permit conditions. Examples of the various types of permit conditions are presented along with practical exercises.</w:t>
      </w:r>
    </w:p>
    <w:p w14:paraId="73972690" w14:textId="77777777" w:rsidR="00964B29" w:rsidRPr="00AE3105" w:rsidRDefault="00964B29" w:rsidP="00964B29">
      <w:pPr>
        <w:rPr>
          <w:rFonts w:asciiTheme="minorHAnsi" w:hAnsiTheme="minorHAnsi" w:cstheme="minorHAnsi"/>
          <w:bCs/>
          <w:color w:val="365F91"/>
          <w:sz w:val="20"/>
          <w:szCs w:val="20"/>
        </w:rPr>
      </w:pPr>
    </w:p>
    <w:p w14:paraId="08AF521C" w14:textId="2B20AA4E" w:rsidR="00964B29" w:rsidRPr="00AE3105" w:rsidRDefault="00964B29" w:rsidP="00964B29">
      <w:pPr>
        <w:rPr>
          <w:rFonts w:asciiTheme="minorHAnsi" w:hAnsiTheme="minorHAnsi" w:cstheme="minorHAnsi"/>
          <w:b/>
          <w:bCs/>
          <w:color w:val="365F91"/>
          <w:sz w:val="20"/>
          <w:szCs w:val="20"/>
        </w:rPr>
      </w:pPr>
      <w:r w:rsidRPr="00AE3105">
        <w:rPr>
          <w:rFonts w:asciiTheme="minorHAnsi" w:hAnsiTheme="minorHAnsi" w:cstheme="minorHAnsi"/>
          <w:b/>
          <w:bCs/>
          <w:color w:val="365F91"/>
          <w:sz w:val="20"/>
          <w:szCs w:val="20"/>
          <w:u w:val="single"/>
        </w:rPr>
        <w:t>M</w:t>
      </w:r>
      <w:r w:rsidR="0063095B" w:rsidRPr="00AE3105">
        <w:rPr>
          <w:rFonts w:asciiTheme="minorHAnsi" w:hAnsiTheme="minorHAnsi" w:cstheme="minorHAnsi"/>
          <w:b/>
          <w:bCs/>
          <w:color w:val="365F91"/>
          <w:sz w:val="20"/>
          <w:szCs w:val="20"/>
          <w:u w:val="single"/>
        </w:rPr>
        <w:t>AJOR TOPICS</w:t>
      </w:r>
      <w:r w:rsidR="0063095B" w:rsidRPr="00AE3105">
        <w:rPr>
          <w:rFonts w:asciiTheme="minorHAnsi" w:hAnsiTheme="minorHAnsi" w:cstheme="minorHAnsi"/>
          <w:b/>
          <w:bCs/>
          <w:color w:val="365F91"/>
          <w:sz w:val="20"/>
          <w:szCs w:val="20"/>
        </w:rPr>
        <w:t>:</w:t>
      </w:r>
    </w:p>
    <w:p w14:paraId="48EDAFF2" w14:textId="77777777" w:rsidR="00964B29" w:rsidRPr="00AE3105" w:rsidRDefault="00964B29" w:rsidP="00964B29">
      <w:pPr>
        <w:numPr>
          <w:ilvl w:val="0"/>
          <w:numId w:val="25"/>
        </w:numPr>
        <w:rPr>
          <w:rFonts w:asciiTheme="minorHAnsi" w:hAnsiTheme="minorHAnsi" w:cstheme="minorHAnsi"/>
          <w:bCs/>
          <w:color w:val="365F91"/>
          <w:sz w:val="20"/>
          <w:szCs w:val="20"/>
        </w:rPr>
      </w:pPr>
      <w:r w:rsidRPr="00AE3105">
        <w:rPr>
          <w:rFonts w:asciiTheme="minorHAnsi" w:hAnsiTheme="minorHAnsi" w:cstheme="minorHAnsi"/>
          <w:bCs/>
          <w:color w:val="365F91"/>
          <w:sz w:val="20"/>
          <w:szCs w:val="20"/>
        </w:rPr>
        <w:t>Identification of the components required in a complete permit application evaluation,</w:t>
      </w:r>
    </w:p>
    <w:p w14:paraId="6183C475" w14:textId="77777777" w:rsidR="00964B29" w:rsidRPr="00AE3105" w:rsidRDefault="00964B29" w:rsidP="00964B29">
      <w:pPr>
        <w:numPr>
          <w:ilvl w:val="0"/>
          <w:numId w:val="25"/>
        </w:numPr>
        <w:rPr>
          <w:rFonts w:asciiTheme="minorHAnsi" w:hAnsiTheme="minorHAnsi" w:cstheme="minorHAnsi"/>
          <w:bCs/>
          <w:color w:val="365F91"/>
          <w:sz w:val="20"/>
          <w:szCs w:val="20"/>
        </w:rPr>
      </w:pPr>
      <w:r w:rsidRPr="00AE3105">
        <w:rPr>
          <w:rFonts w:asciiTheme="minorHAnsi" w:hAnsiTheme="minorHAnsi" w:cstheme="minorHAnsi"/>
          <w:bCs/>
          <w:color w:val="365F91"/>
          <w:sz w:val="20"/>
          <w:szCs w:val="20"/>
        </w:rPr>
        <w:t>Explanation of the functions and purposes of each component of a complete permit application,</w:t>
      </w:r>
    </w:p>
    <w:p w14:paraId="1714ABC6" w14:textId="77777777" w:rsidR="00964B29" w:rsidRPr="00AE3105" w:rsidRDefault="00964B29" w:rsidP="00964B29">
      <w:pPr>
        <w:numPr>
          <w:ilvl w:val="0"/>
          <w:numId w:val="25"/>
        </w:numPr>
        <w:rPr>
          <w:rFonts w:asciiTheme="minorHAnsi" w:hAnsiTheme="minorHAnsi" w:cstheme="minorHAnsi"/>
          <w:bCs/>
          <w:color w:val="365F91"/>
          <w:sz w:val="20"/>
          <w:szCs w:val="20"/>
        </w:rPr>
      </w:pPr>
      <w:r w:rsidRPr="00AE3105">
        <w:rPr>
          <w:rFonts w:asciiTheme="minorHAnsi" w:hAnsiTheme="minorHAnsi" w:cstheme="minorHAnsi"/>
          <w:bCs/>
          <w:color w:val="365F91"/>
          <w:sz w:val="20"/>
          <w:szCs w:val="20"/>
        </w:rPr>
        <w:t>Description of the characteristics of an effective permit,</w:t>
      </w:r>
    </w:p>
    <w:p w14:paraId="0F0E9AA8" w14:textId="77777777" w:rsidR="00964B29" w:rsidRPr="00AE3105" w:rsidRDefault="00964B29" w:rsidP="00964B29">
      <w:pPr>
        <w:numPr>
          <w:ilvl w:val="0"/>
          <w:numId w:val="25"/>
        </w:numPr>
        <w:rPr>
          <w:rFonts w:asciiTheme="minorHAnsi" w:hAnsiTheme="minorHAnsi" w:cstheme="minorHAnsi"/>
          <w:bCs/>
          <w:color w:val="365F91"/>
          <w:sz w:val="20"/>
          <w:szCs w:val="20"/>
        </w:rPr>
      </w:pPr>
      <w:r w:rsidRPr="00AE3105">
        <w:rPr>
          <w:rFonts w:asciiTheme="minorHAnsi" w:hAnsiTheme="minorHAnsi" w:cstheme="minorHAnsi"/>
          <w:bCs/>
          <w:color w:val="365F91"/>
          <w:sz w:val="20"/>
          <w:szCs w:val="20"/>
        </w:rPr>
        <w:t>Explanation of the process, approaches that can be used to assure an effective permit is produced.</w:t>
      </w:r>
    </w:p>
    <w:p w14:paraId="3E4FDCB3" w14:textId="77777777" w:rsidR="00964B29" w:rsidRPr="00AE3105" w:rsidRDefault="00964B29" w:rsidP="00964B29">
      <w:pPr>
        <w:rPr>
          <w:rFonts w:asciiTheme="minorHAnsi" w:hAnsiTheme="minorHAnsi" w:cstheme="minorHAnsi"/>
          <w:color w:val="365F91"/>
        </w:rPr>
      </w:pPr>
    </w:p>
    <w:p w14:paraId="18D28550" w14:textId="4C08839E" w:rsidR="00964B29" w:rsidRPr="00AE3105" w:rsidRDefault="00964B29" w:rsidP="00964B29">
      <w:pPr>
        <w:rPr>
          <w:rFonts w:asciiTheme="minorHAnsi" w:hAnsiTheme="minorHAnsi" w:cstheme="minorHAnsi"/>
          <w:color w:val="365F91"/>
          <w:sz w:val="20"/>
          <w:szCs w:val="20"/>
        </w:rPr>
      </w:pPr>
      <w:r w:rsidRPr="00AE3105">
        <w:rPr>
          <w:rFonts w:asciiTheme="minorHAnsi" w:hAnsiTheme="minorHAnsi" w:cstheme="minorHAnsi"/>
          <w:b/>
          <w:color w:val="365F91"/>
          <w:sz w:val="20"/>
          <w:szCs w:val="20"/>
          <w:u w:val="single"/>
        </w:rPr>
        <w:t>SPACE LIMITATION</w:t>
      </w:r>
      <w:r w:rsidRPr="00AE3105">
        <w:rPr>
          <w:rFonts w:asciiTheme="minorHAnsi" w:hAnsiTheme="minorHAnsi" w:cstheme="minorHAnsi"/>
          <w:color w:val="365F91"/>
          <w:sz w:val="20"/>
          <w:szCs w:val="20"/>
        </w:rPr>
        <w:t xml:space="preserve">: Registration is limited to </w:t>
      </w:r>
      <w:r w:rsidR="0040385F">
        <w:rPr>
          <w:rFonts w:asciiTheme="minorHAnsi" w:hAnsiTheme="minorHAnsi" w:cstheme="minorHAnsi"/>
          <w:color w:val="365F91"/>
          <w:sz w:val="20"/>
          <w:szCs w:val="20"/>
          <w:u w:val="single"/>
        </w:rPr>
        <w:t>3</w:t>
      </w:r>
      <w:r w:rsidR="00D5561C">
        <w:rPr>
          <w:rFonts w:asciiTheme="minorHAnsi" w:hAnsiTheme="minorHAnsi" w:cstheme="minorHAnsi"/>
          <w:color w:val="365F91"/>
          <w:sz w:val="20"/>
          <w:szCs w:val="20"/>
          <w:u w:val="single"/>
        </w:rPr>
        <w:t>5</w:t>
      </w:r>
      <w:r w:rsidRPr="00AE3105">
        <w:rPr>
          <w:rFonts w:asciiTheme="minorHAnsi" w:hAnsiTheme="minorHAnsi" w:cstheme="minorHAnsi"/>
          <w:color w:val="365F91"/>
          <w:sz w:val="20"/>
          <w:szCs w:val="20"/>
          <w:u w:val="single"/>
        </w:rPr>
        <w:t xml:space="preserve"> attendees</w:t>
      </w:r>
      <w:r w:rsidRPr="00AE3105">
        <w:rPr>
          <w:rFonts w:asciiTheme="minorHAnsi" w:hAnsiTheme="minorHAnsi" w:cstheme="minorHAnsi"/>
          <w:color w:val="365F91"/>
          <w:sz w:val="20"/>
          <w:szCs w:val="20"/>
        </w:rPr>
        <w:t>.  Air quality staff from the fifteen western states receive registration preference.</w:t>
      </w:r>
    </w:p>
    <w:p w14:paraId="5F511013" w14:textId="77777777" w:rsidR="00964B29" w:rsidRPr="00AE3105"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365F91"/>
          <w:sz w:val="20"/>
          <w:szCs w:val="20"/>
        </w:rPr>
      </w:pPr>
    </w:p>
    <w:p w14:paraId="43E283B7" w14:textId="466E3115" w:rsidR="00964B29" w:rsidRDefault="00964B29" w:rsidP="00964B29">
      <w:pPr>
        <w:tabs>
          <w:tab w:val="left" w:pos="-360"/>
          <w:tab w:val="left" w:pos="0"/>
          <w:tab w:val="left" w:pos="360"/>
          <w:tab w:val="left" w:pos="540"/>
          <w:tab w:val="left" w:pos="720"/>
          <w:tab w:val="left" w:pos="1080"/>
        </w:tabs>
        <w:rPr>
          <w:rFonts w:asciiTheme="minorHAnsi" w:hAnsiTheme="minorHAnsi" w:cstheme="minorHAnsi"/>
          <w:color w:val="365F91"/>
          <w:sz w:val="20"/>
          <w:szCs w:val="20"/>
        </w:rPr>
      </w:pPr>
      <w:r w:rsidRPr="00AE3105">
        <w:rPr>
          <w:rFonts w:asciiTheme="minorHAnsi" w:hAnsiTheme="minorHAnsi" w:cstheme="minorHAnsi"/>
          <w:b/>
          <w:bCs/>
          <w:color w:val="365F91"/>
          <w:sz w:val="20"/>
          <w:szCs w:val="20"/>
          <w:u w:val="single"/>
        </w:rPr>
        <w:t>REGISTRATION FEES</w:t>
      </w:r>
      <w:r w:rsidRPr="00AE3105">
        <w:rPr>
          <w:rFonts w:asciiTheme="minorHAnsi" w:hAnsiTheme="minorHAnsi" w:cstheme="minorHAnsi"/>
          <w:b/>
          <w:bCs/>
          <w:color w:val="365F91"/>
          <w:sz w:val="20"/>
          <w:szCs w:val="20"/>
        </w:rPr>
        <w:t xml:space="preserve">: </w:t>
      </w:r>
      <w:r w:rsidRPr="00AE3105">
        <w:rPr>
          <w:rFonts w:asciiTheme="minorHAnsi" w:hAnsiTheme="minorHAnsi" w:cstheme="minorHAnsi"/>
          <w:color w:val="365F91"/>
          <w:sz w:val="20"/>
          <w:szCs w:val="20"/>
        </w:rPr>
        <w:t xml:space="preserve">There are no registration fees for state, local or tribal air quality agency staff. </w:t>
      </w:r>
    </w:p>
    <w:p w14:paraId="0C5DD65D" w14:textId="77777777" w:rsidR="00AE3105" w:rsidRPr="00AE3105" w:rsidRDefault="00AE3105" w:rsidP="00AE3105">
      <w:pPr>
        <w:tabs>
          <w:tab w:val="left" w:pos="-360"/>
          <w:tab w:val="left" w:pos="0"/>
          <w:tab w:val="left" w:pos="360"/>
          <w:tab w:val="left" w:pos="540"/>
          <w:tab w:val="left" w:pos="720"/>
        </w:tabs>
        <w:rPr>
          <w:rFonts w:asciiTheme="minorHAnsi" w:hAnsiTheme="minorHAnsi" w:cstheme="minorHAnsi"/>
          <w:color w:val="365F91"/>
          <w:sz w:val="20"/>
          <w:szCs w:val="20"/>
        </w:rPr>
      </w:pPr>
    </w:p>
    <w:p w14:paraId="4E45BC29" w14:textId="3CB4AE38" w:rsidR="00AE3105" w:rsidRPr="00DB2967" w:rsidRDefault="00AE3105" w:rsidP="00AE3105">
      <w:pPr>
        <w:widowControl/>
        <w:shd w:val="clear" w:color="auto" w:fill="365F91"/>
        <w:autoSpaceDE/>
        <w:autoSpaceDN/>
        <w:adjustRightInd/>
        <w:spacing w:after="120"/>
        <w:ind w:firstLine="360"/>
        <w:jc w:val="center"/>
        <w:rPr>
          <w:rFonts w:ascii="Calibri" w:hAnsi="Calibri"/>
          <w:b/>
          <w:color w:val="FFFFFF"/>
          <w:sz w:val="32"/>
          <w:szCs w:val="32"/>
        </w:rPr>
      </w:pPr>
      <w:bookmarkStart w:id="3" w:name="_Hlk129007880"/>
      <w:r>
        <w:rPr>
          <w:rFonts w:ascii="Calibri" w:hAnsi="Calibri"/>
          <w:b/>
          <w:color w:val="FFFFFF"/>
          <w:sz w:val="32"/>
          <w:szCs w:val="32"/>
        </w:rPr>
        <w:t>ACCESSIBILTY</w:t>
      </w:r>
    </w:p>
    <w:bookmarkEnd w:id="3"/>
    <w:p w14:paraId="7EB9FD7A" w14:textId="2A4A6A9A" w:rsidR="00AE3105" w:rsidRDefault="00AE3105" w:rsidP="00AE3105">
      <w:pPr>
        <w:spacing w:before="120"/>
        <w:rPr>
          <w:rFonts w:asciiTheme="minorHAnsi" w:hAnsiTheme="minorHAnsi" w:cstheme="minorHAnsi"/>
          <w:color w:val="365F91"/>
          <w:sz w:val="20"/>
          <w:szCs w:val="20"/>
        </w:rPr>
      </w:pPr>
      <w:r w:rsidRPr="00AE3105">
        <w:rPr>
          <w:rFonts w:asciiTheme="minorHAnsi" w:hAnsiTheme="minorHAnsi" w:cstheme="minorHAnsi"/>
          <w:color w:val="365F91"/>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AE3105">
          <w:rPr>
            <w:rStyle w:val="Hyperlink"/>
            <w:rFonts w:asciiTheme="minorHAnsi" w:hAnsiTheme="minorHAnsi" w:cstheme="minorHAnsi"/>
            <w:color w:val="365F91"/>
            <w:sz w:val="20"/>
            <w:szCs w:val="20"/>
          </w:rPr>
          <w:t>jgabler@westar.org</w:t>
        </w:r>
      </w:hyperlink>
      <w:r w:rsidRPr="00AE3105">
        <w:rPr>
          <w:rFonts w:asciiTheme="minorHAnsi" w:hAnsiTheme="minorHAnsi" w:cstheme="minorHAnsi"/>
          <w:color w:val="365F91"/>
          <w:sz w:val="20"/>
          <w:szCs w:val="20"/>
        </w:rPr>
        <w:t xml:space="preserve"> or 503-744-0486 by </w:t>
      </w:r>
      <w:r w:rsidR="009E6047">
        <w:rPr>
          <w:rFonts w:asciiTheme="minorHAnsi" w:hAnsiTheme="minorHAnsi" w:cstheme="minorHAnsi"/>
          <w:color w:val="365F91"/>
          <w:sz w:val="20"/>
          <w:szCs w:val="20"/>
        </w:rPr>
        <w:t>Monday</w:t>
      </w:r>
      <w:r w:rsidRPr="00AE3105">
        <w:rPr>
          <w:rFonts w:asciiTheme="minorHAnsi" w:hAnsiTheme="minorHAnsi" w:cstheme="minorHAnsi"/>
          <w:color w:val="365F91"/>
          <w:sz w:val="20"/>
          <w:szCs w:val="20"/>
        </w:rPr>
        <w:t xml:space="preserve">, </w:t>
      </w:r>
      <w:r w:rsidR="00BE588C">
        <w:rPr>
          <w:rFonts w:asciiTheme="minorHAnsi" w:hAnsiTheme="minorHAnsi" w:cstheme="minorHAnsi"/>
          <w:color w:val="365F91"/>
          <w:sz w:val="20"/>
          <w:szCs w:val="20"/>
        </w:rPr>
        <w:t>J</w:t>
      </w:r>
      <w:r w:rsidR="009E6047">
        <w:rPr>
          <w:rFonts w:asciiTheme="minorHAnsi" w:hAnsiTheme="minorHAnsi" w:cstheme="minorHAnsi"/>
          <w:color w:val="365F91"/>
          <w:sz w:val="20"/>
          <w:szCs w:val="20"/>
        </w:rPr>
        <w:t>une 9</w:t>
      </w:r>
      <w:r w:rsidRPr="00AE3105">
        <w:rPr>
          <w:rFonts w:asciiTheme="minorHAnsi" w:hAnsiTheme="minorHAnsi" w:cstheme="minorHAnsi"/>
          <w:color w:val="365F91"/>
          <w:sz w:val="20"/>
          <w:szCs w:val="20"/>
        </w:rPr>
        <w:t>, 202</w:t>
      </w:r>
      <w:r w:rsidR="00BE588C">
        <w:rPr>
          <w:rFonts w:asciiTheme="minorHAnsi" w:hAnsiTheme="minorHAnsi" w:cstheme="minorHAnsi"/>
          <w:color w:val="365F91"/>
          <w:sz w:val="20"/>
          <w:szCs w:val="20"/>
        </w:rPr>
        <w:t>5</w:t>
      </w:r>
      <w:r w:rsidRPr="00AE3105">
        <w:rPr>
          <w:rFonts w:asciiTheme="minorHAnsi" w:hAnsiTheme="minorHAnsi" w:cstheme="minorHAnsi"/>
          <w:color w:val="365F91"/>
          <w:sz w:val="20"/>
          <w:szCs w:val="20"/>
        </w:rPr>
        <w:t>.</w:t>
      </w:r>
    </w:p>
    <w:p w14:paraId="41258C74" w14:textId="5E7C8E23" w:rsidR="00E92E51" w:rsidRPr="00AE3105" w:rsidRDefault="00E92E51" w:rsidP="005C07B4">
      <w:pPr>
        <w:widowControl/>
        <w:shd w:val="clear" w:color="auto" w:fill="365F91"/>
        <w:autoSpaceDE/>
        <w:autoSpaceDN/>
        <w:adjustRightInd/>
        <w:spacing w:before="100" w:beforeAutospacing="1" w:after="12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INSTRUCTIONAL STAFF</w:t>
      </w:r>
    </w:p>
    <w:p w14:paraId="5F561422" w14:textId="6A440323" w:rsidR="004C7A2D" w:rsidRPr="004C7A2D" w:rsidRDefault="004C7A2D" w:rsidP="004C7A2D">
      <w:pPr>
        <w:pStyle w:val="PlainText"/>
        <w:rPr>
          <w:rFonts w:asciiTheme="minorHAnsi" w:hAnsiTheme="minorHAnsi" w:cstheme="minorHAnsi"/>
          <w:color w:val="365F91"/>
          <w:sz w:val="20"/>
          <w:szCs w:val="20"/>
        </w:rPr>
      </w:pPr>
      <w:r w:rsidRPr="004C7A2D">
        <w:rPr>
          <w:rFonts w:asciiTheme="minorHAnsi" w:hAnsiTheme="minorHAnsi" w:cstheme="minorHAnsi"/>
          <w:color w:val="365F91"/>
          <w:sz w:val="20"/>
          <w:szCs w:val="20"/>
        </w:rPr>
        <w:t xml:space="preserve">Matt </w:t>
      </w:r>
      <w:r w:rsidR="000925F4">
        <w:rPr>
          <w:rFonts w:asciiTheme="minorHAnsi" w:hAnsiTheme="minorHAnsi" w:cstheme="minorHAnsi"/>
          <w:color w:val="365F91"/>
          <w:sz w:val="20"/>
          <w:szCs w:val="20"/>
        </w:rPr>
        <w:t xml:space="preserve">Haber </w:t>
      </w:r>
      <w:r w:rsidRPr="004C7A2D">
        <w:rPr>
          <w:rFonts w:asciiTheme="minorHAnsi" w:hAnsiTheme="minorHAnsi" w:cstheme="minorHAnsi"/>
          <w:color w:val="365F91"/>
          <w:sz w:val="20"/>
          <w:szCs w:val="20"/>
        </w:rPr>
        <w:t>has been working on permits since 1980, when he began work at EPA preparing PSD permits, reviewing state and local permits, and reviewing the applicability of the PSD program to potential permit applicants. He was in the room during the development of the Title V permit program. He finished his EPA career in the headquarters enforcement office, where he was involved in several NSR enforcement initiatives. Since 2015, he has worked at ERG and has advised EPA, state, and local agencies about permit program development, implementation, and enforcement.</w:t>
      </w:r>
    </w:p>
    <w:p w14:paraId="4DFB0A01" w14:textId="77777777" w:rsidR="004C7A2D" w:rsidRPr="004C7A2D" w:rsidRDefault="004C7A2D" w:rsidP="004C7A2D">
      <w:pPr>
        <w:widowControl/>
        <w:shd w:val="clear" w:color="auto" w:fill="FFFFFF"/>
        <w:autoSpaceDE/>
        <w:autoSpaceDN/>
        <w:adjustRightInd/>
        <w:textAlignment w:val="baseline"/>
        <w:rPr>
          <w:rFonts w:asciiTheme="minorHAnsi" w:hAnsiTheme="minorHAnsi" w:cstheme="minorHAnsi"/>
          <w:color w:val="365F91"/>
          <w:sz w:val="20"/>
          <w:szCs w:val="20"/>
        </w:rPr>
      </w:pPr>
    </w:p>
    <w:p w14:paraId="044F4ABA" w14:textId="60F808CA" w:rsidR="004C7A2D" w:rsidRPr="004C7A2D" w:rsidRDefault="004C7A2D" w:rsidP="004C7A2D">
      <w:pPr>
        <w:widowControl/>
        <w:shd w:val="clear" w:color="auto" w:fill="FFFFFF"/>
        <w:autoSpaceDE/>
        <w:autoSpaceDN/>
        <w:adjustRightInd/>
        <w:textAlignment w:val="baseline"/>
        <w:rPr>
          <w:rFonts w:asciiTheme="minorHAnsi" w:hAnsiTheme="minorHAnsi" w:cstheme="minorHAnsi"/>
          <w:color w:val="365F91"/>
          <w:sz w:val="20"/>
          <w:szCs w:val="20"/>
        </w:rPr>
      </w:pPr>
      <w:r w:rsidRPr="004C7A2D">
        <w:rPr>
          <w:rFonts w:asciiTheme="minorHAnsi" w:hAnsiTheme="minorHAnsi" w:cstheme="minorHAnsi"/>
          <w:color w:val="365F91"/>
          <w:sz w:val="20"/>
          <w:szCs w:val="20"/>
        </w:rPr>
        <w:t xml:space="preserve">Liz </w:t>
      </w:r>
      <w:r w:rsidR="00907E9F">
        <w:rPr>
          <w:rFonts w:asciiTheme="minorHAnsi" w:hAnsiTheme="minorHAnsi" w:cstheme="minorHAnsi"/>
          <w:color w:val="365F91"/>
          <w:sz w:val="20"/>
          <w:szCs w:val="20"/>
        </w:rPr>
        <w:t xml:space="preserve">Gorman </w:t>
      </w:r>
      <w:r w:rsidRPr="004C7A2D">
        <w:rPr>
          <w:rFonts w:asciiTheme="minorHAnsi" w:hAnsiTheme="minorHAnsi" w:cstheme="minorHAnsi"/>
          <w:color w:val="365F91"/>
          <w:sz w:val="20"/>
          <w:szCs w:val="20"/>
        </w:rPr>
        <w:t xml:space="preserve">recently joined ERG as an Environmental Engineer with over 15 years of air quality and environmental compliance experience.  She has spent </w:t>
      </w:r>
      <w:proofErr w:type="gramStart"/>
      <w:r w:rsidRPr="004C7A2D">
        <w:rPr>
          <w:rFonts w:asciiTheme="minorHAnsi" w:hAnsiTheme="minorHAnsi" w:cstheme="minorHAnsi"/>
          <w:color w:val="365F91"/>
          <w:sz w:val="20"/>
          <w:szCs w:val="20"/>
        </w:rPr>
        <w:t>the majority of</w:t>
      </w:r>
      <w:proofErr w:type="gramEnd"/>
      <w:r w:rsidRPr="004C7A2D">
        <w:rPr>
          <w:rFonts w:asciiTheme="minorHAnsi" w:hAnsiTheme="minorHAnsi" w:cstheme="minorHAnsi"/>
          <w:color w:val="365F91"/>
          <w:sz w:val="20"/>
          <w:szCs w:val="20"/>
        </w:rPr>
        <w:t xml:space="preserve"> her career providing air quality consulting services to industrial clients in the oil and gas, refining, petroleum bulk terminal, chemical, and general manufacturing sectors. More recently, she provided on-site environmental compliance support to a DoD military installation. Liz assisted clients with compliance strategies for maintaining compliance with major and non-major construction and operating permits.</w:t>
      </w:r>
    </w:p>
    <w:p w14:paraId="25EB985E" w14:textId="77777777" w:rsidR="004C7A2D" w:rsidRPr="00AE3105" w:rsidRDefault="004C7A2D" w:rsidP="00F36273">
      <w:pPr>
        <w:pStyle w:val="PlainText"/>
        <w:rPr>
          <w:rFonts w:asciiTheme="minorHAnsi" w:hAnsiTheme="minorHAnsi" w:cstheme="minorHAnsi"/>
          <w:color w:val="365F91"/>
          <w:sz w:val="20"/>
          <w:szCs w:val="20"/>
        </w:rPr>
      </w:pPr>
    </w:p>
    <w:p w14:paraId="41D5ABBD" w14:textId="44FCF80D" w:rsidR="00E92E51" w:rsidRPr="00AE3105" w:rsidRDefault="00E92E51" w:rsidP="00E92E51">
      <w:pPr>
        <w:rPr>
          <w:rFonts w:asciiTheme="minorHAnsi" w:hAnsiTheme="minorHAnsi" w:cstheme="minorHAnsi"/>
          <w:b/>
          <w:bCs/>
          <w:color w:val="365F91"/>
          <w:sz w:val="20"/>
          <w:szCs w:val="20"/>
        </w:rPr>
      </w:pPr>
    </w:p>
    <w:p w14:paraId="3D2A5098" w14:textId="77777777" w:rsidR="00E92E51" w:rsidRPr="00AE3105"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365F91"/>
          <w:sz w:val="20"/>
          <w:szCs w:val="20"/>
        </w:rPr>
      </w:pPr>
    </w:p>
    <w:p w14:paraId="35D2DBB3" w14:textId="3D3B8E8B" w:rsidR="0088441D" w:rsidRPr="00AE3105"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365F91"/>
          <w:sz w:val="20"/>
          <w:szCs w:val="20"/>
        </w:rPr>
      </w:pPr>
    </w:p>
    <w:sectPr w:rsidR="0088441D" w:rsidRPr="00AE3105"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5A18" w14:textId="77777777" w:rsidR="005B6B14" w:rsidRDefault="005B6B14">
      <w:r>
        <w:separator/>
      </w:r>
    </w:p>
  </w:endnote>
  <w:endnote w:type="continuationSeparator" w:id="0">
    <w:p w14:paraId="02276148" w14:textId="77777777" w:rsidR="005B6B14" w:rsidRDefault="005B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2276" w14:textId="77777777" w:rsidR="005B6B14" w:rsidRDefault="005B6B14">
      <w:r>
        <w:separator/>
      </w:r>
    </w:p>
  </w:footnote>
  <w:footnote w:type="continuationSeparator" w:id="0">
    <w:p w14:paraId="79585A2A" w14:textId="77777777" w:rsidR="005B6B14" w:rsidRDefault="005B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FAC2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CA3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0D128E6"/>
    <w:multiLevelType w:val="hybridMultilevel"/>
    <w:tmpl w:val="72F6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A332B7C"/>
    <w:multiLevelType w:val="hybridMultilevel"/>
    <w:tmpl w:val="E3B6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3"/>
  </w:num>
  <w:num w:numId="2" w16cid:durableId="545022573">
    <w:abstractNumId w:val="10"/>
  </w:num>
  <w:num w:numId="3" w16cid:durableId="2081517091">
    <w:abstractNumId w:val="4"/>
  </w:num>
  <w:num w:numId="4" w16cid:durableId="1781946172">
    <w:abstractNumId w:val="11"/>
  </w:num>
  <w:num w:numId="5" w16cid:durableId="1088623336">
    <w:abstractNumId w:val="37"/>
  </w:num>
  <w:num w:numId="6" w16cid:durableId="1011563637">
    <w:abstractNumId w:val="29"/>
  </w:num>
  <w:num w:numId="7" w16cid:durableId="868570063">
    <w:abstractNumId w:val="25"/>
  </w:num>
  <w:num w:numId="8" w16cid:durableId="1632633856">
    <w:abstractNumId w:val="13"/>
  </w:num>
  <w:num w:numId="9" w16cid:durableId="1326743327">
    <w:abstractNumId w:val="19"/>
  </w:num>
  <w:num w:numId="10" w16cid:durableId="616569996">
    <w:abstractNumId w:val="21"/>
  </w:num>
  <w:num w:numId="11" w16cid:durableId="945380534">
    <w:abstractNumId w:val="38"/>
  </w:num>
  <w:num w:numId="12" w16cid:durableId="903879095">
    <w:abstractNumId w:val="8"/>
  </w:num>
  <w:num w:numId="13" w16cid:durableId="2030913899">
    <w:abstractNumId w:val="6"/>
  </w:num>
  <w:num w:numId="14" w16cid:durableId="1022898797">
    <w:abstractNumId w:val="34"/>
  </w:num>
  <w:num w:numId="15" w16cid:durableId="1086464494">
    <w:abstractNumId w:val="27"/>
  </w:num>
  <w:num w:numId="16" w16cid:durableId="1392995562">
    <w:abstractNumId w:val="35"/>
  </w:num>
  <w:num w:numId="17" w16cid:durableId="1869560271">
    <w:abstractNumId w:val="31"/>
  </w:num>
  <w:num w:numId="18" w16cid:durableId="2045054069">
    <w:abstractNumId w:val="9"/>
  </w:num>
  <w:num w:numId="19" w16cid:durableId="2099983220">
    <w:abstractNumId w:val="22"/>
  </w:num>
  <w:num w:numId="20" w16cid:durableId="800265704">
    <w:abstractNumId w:val="2"/>
  </w:num>
  <w:num w:numId="21" w16cid:durableId="67580596">
    <w:abstractNumId w:val="20"/>
  </w:num>
  <w:num w:numId="22" w16cid:durableId="2052995250">
    <w:abstractNumId w:val="15"/>
  </w:num>
  <w:num w:numId="23" w16cid:durableId="1780566019">
    <w:abstractNumId w:val="17"/>
  </w:num>
  <w:num w:numId="24" w16cid:durableId="1066685317">
    <w:abstractNumId w:val="18"/>
  </w:num>
  <w:num w:numId="25" w16cid:durableId="1609778618">
    <w:abstractNumId w:val="23"/>
  </w:num>
  <w:num w:numId="26" w16cid:durableId="132599882">
    <w:abstractNumId w:val="24"/>
  </w:num>
  <w:num w:numId="27" w16cid:durableId="1302921919">
    <w:abstractNumId w:val="7"/>
  </w:num>
  <w:num w:numId="28" w16cid:durableId="2145928357">
    <w:abstractNumId w:val="1"/>
  </w:num>
  <w:num w:numId="29" w16cid:durableId="114452553">
    <w:abstractNumId w:val="14"/>
  </w:num>
  <w:num w:numId="30" w16cid:durableId="95291652">
    <w:abstractNumId w:val="5"/>
  </w:num>
  <w:num w:numId="31" w16cid:durableId="380180267">
    <w:abstractNumId w:val="12"/>
  </w:num>
  <w:num w:numId="32" w16cid:durableId="197284475">
    <w:abstractNumId w:val="32"/>
  </w:num>
  <w:num w:numId="33" w16cid:durableId="574821407">
    <w:abstractNumId w:val="39"/>
  </w:num>
  <w:num w:numId="34" w16cid:durableId="527303885">
    <w:abstractNumId w:val="0"/>
  </w:num>
  <w:num w:numId="35" w16cid:durableId="287856652">
    <w:abstractNumId w:val="36"/>
  </w:num>
  <w:num w:numId="36" w16cid:durableId="90703420">
    <w:abstractNumId w:val="26"/>
  </w:num>
  <w:num w:numId="37" w16cid:durableId="1326595067">
    <w:abstractNumId w:val="16"/>
  </w:num>
  <w:num w:numId="38" w16cid:durableId="1980571771">
    <w:abstractNumId w:val="28"/>
  </w:num>
  <w:num w:numId="39" w16cid:durableId="89084785">
    <w:abstractNumId w:val="30"/>
  </w:num>
  <w:num w:numId="40" w16cid:durableId="12261884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D83"/>
    <w:rsid w:val="00015B83"/>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C34"/>
    <w:rsid w:val="000C0948"/>
    <w:rsid w:val="000C2FC7"/>
    <w:rsid w:val="000D007B"/>
    <w:rsid w:val="000D4EB3"/>
    <w:rsid w:val="000E00D8"/>
    <w:rsid w:val="000E0A2D"/>
    <w:rsid w:val="000E16DD"/>
    <w:rsid w:val="00115171"/>
    <w:rsid w:val="00115668"/>
    <w:rsid w:val="00120C8B"/>
    <w:rsid w:val="001230BB"/>
    <w:rsid w:val="00132185"/>
    <w:rsid w:val="00135758"/>
    <w:rsid w:val="00137CFC"/>
    <w:rsid w:val="00145B6B"/>
    <w:rsid w:val="00154500"/>
    <w:rsid w:val="001553D1"/>
    <w:rsid w:val="0015769F"/>
    <w:rsid w:val="001620C6"/>
    <w:rsid w:val="0016452D"/>
    <w:rsid w:val="001711D8"/>
    <w:rsid w:val="00175BD6"/>
    <w:rsid w:val="001865DE"/>
    <w:rsid w:val="00190FE2"/>
    <w:rsid w:val="001929E3"/>
    <w:rsid w:val="00192E19"/>
    <w:rsid w:val="001A09CA"/>
    <w:rsid w:val="001A4E39"/>
    <w:rsid w:val="001A76C6"/>
    <w:rsid w:val="001A7CEE"/>
    <w:rsid w:val="001B0B0D"/>
    <w:rsid w:val="001B1279"/>
    <w:rsid w:val="001B240F"/>
    <w:rsid w:val="001D0166"/>
    <w:rsid w:val="001D1A1A"/>
    <w:rsid w:val="001D1CD6"/>
    <w:rsid w:val="001E3805"/>
    <w:rsid w:val="001E4BE7"/>
    <w:rsid w:val="001E5EA5"/>
    <w:rsid w:val="001E7113"/>
    <w:rsid w:val="001E7D36"/>
    <w:rsid w:val="001F0E10"/>
    <w:rsid w:val="001F666A"/>
    <w:rsid w:val="001F687A"/>
    <w:rsid w:val="001F68DF"/>
    <w:rsid w:val="001F6C07"/>
    <w:rsid w:val="00200D4D"/>
    <w:rsid w:val="0020100E"/>
    <w:rsid w:val="00202E61"/>
    <w:rsid w:val="0020647D"/>
    <w:rsid w:val="00207D26"/>
    <w:rsid w:val="00222601"/>
    <w:rsid w:val="002232D6"/>
    <w:rsid w:val="002345F7"/>
    <w:rsid w:val="0024104B"/>
    <w:rsid w:val="00243518"/>
    <w:rsid w:val="002446A6"/>
    <w:rsid w:val="0026538D"/>
    <w:rsid w:val="0026636C"/>
    <w:rsid w:val="00272292"/>
    <w:rsid w:val="0027412E"/>
    <w:rsid w:val="002776C3"/>
    <w:rsid w:val="002902DC"/>
    <w:rsid w:val="00291398"/>
    <w:rsid w:val="00297F4F"/>
    <w:rsid w:val="002A2690"/>
    <w:rsid w:val="002A488B"/>
    <w:rsid w:val="002B06B3"/>
    <w:rsid w:val="002B1398"/>
    <w:rsid w:val="002B2F12"/>
    <w:rsid w:val="002B3D63"/>
    <w:rsid w:val="002B7DD7"/>
    <w:rsid w:val="002C0967"/>
    <w:rsid w:val="002C2E66"/>
    <w:rsid w:val="002C2E7E"/>
    <w:rsid w:val="002C3111"/>
    <w:rsid w:val="002C3E6C"/>
    <w:rsid w:val="002C3F8B"/>
    <w:rsid w:val="002D16B0"/>
    <w:rsid w:val="002D341C"/>
    <w:rsid w:val="002D5FBE"/>
    <w:rsid w:val="002E0D30"/>
    <w:rsid w:val="002F0F63"/>
    <w:rsid w:val="002F2442"/>
    <w:rsid w:val="002F3F47"/>
    <w:rsid w:val="002F52A3"/>
    <w:rsid w:val="002F7FEB"/>
    <w:rsid w:val="00302221"/>
    <w:rsid w:val="003049BF"/>
    <w:rsid w:val="00306956"/>
    <w:rsid w:val="00310966"/>
    <w:rsid w:val="003158B0"/>
    <w:rsid w:val="00321DBE"/>
    <w:rsid w:val="00327292"/>
    <w:rsid w:val="0033759F"/>
    <w:rsid w:val="003462C7"/>
    <w:rsid w:val="00352AF1"/>
    <w:rsid w:val="003534C3"/>
    <w:rsid w:val="003612D6"/>
    <w:rsid w:val="00362F14"/>
    <w:rsid w:val="00367BBE"/>
    <w:rsid w:val="003801E9"/>
    <w:rsid w:val="00386125"/>
    <w:rsid w:val="00395761"/>
    <w:rsid w:val="003B1329"/>
    <w:rsid w:val="003B1428"/>
    <w:rsid w:val="003B5579"/>
    <w:rsid w:val="003B5FC5"/>
    <w:rsid w:val="003D26FF"/>
    <w:rsid w:val="003D4B0E"/>
    <w:rsid w:val="003D52F4"/>
    <w:rsid w:val="003E0210"/>
    <w:rsid w:val="003E0A7B"/>
    <w:rsid w:val="003E0E9D"/>
    <w:rsid w:val="003F52EC"/>
    <w:rsid w:val="004028B9"/>
    <w:rsid w:val="00402F49"/>
    <w:rsid w:val="0040385F"/>
    <w:rsid w:val="00410E4F"/>
    <w:rsid w:val="00411DA4"/>
    <w:rsid w:val="00414271"/>
    <w:rsid w:val="00416E4C"/>
    <w:rsid w:val="004178EA"/>
    <w:rsid w:val="00420357"/>
    <w:rsid w:val="00420B9E"/>
    <w:rsid w:val="004345F4"/>
    <w:rsid w:val="00436DBD"/>
    <w:rsid w:val="00437688"/>
    <w:rsid w:val="004442EC"/>
    <w:rsid w:val="004506F1"/>
    <w:rsid w:val="004548DC"/>
    <w:rsid w:val="004607F6"/>
    <w:rsid w:val="0046164E"/>
    <w:rsid w:val="00463F80"/>
    <w:rsid w:val="0046552F"/>
    <w:rsid w:val="00472852"/>
    <w:rsid w:val="00472D1A"/>
    <w:rsid w:val="00474D7F"/>
    <w:rsid w:val="004756F7"/>
    <w:rsid w:val="00477C40"/>
    <w:rsid w:val="00477D03"/>
    <w:rsid w:val="00481029"/>
    <w:rsid w:val="004829B1"/>
    <w:rsid w:val="00490702"/>
    <w:rsid w:val="00493731"/>
    <w:rsid w:val="00497E7A"/>
    <w:rsid w:val="004A39F4"/>
    <w:rsid w:val="004A4A5A"/>
    <w:rsid w:val="004A4BBE"/>
    <w:rsid w:val="004A6B0D"/>
    <w:rsid w:val="004B147A"/>
    <w:rsid w:val="004B2E60"/>
    <w:rsid w:val="004B2F10"/>
    <w:rsid w:val="004B624F"/>
    <w:rsid w:val="004C0648"/>
    <w:rsid w:val="004C413F"/>
    <w:rsid w:val="004C7A2D"/>
    <w:rsid w:val="004D062B"/>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A0418"/>
    <w:rsid w:val="005A6549"/>
    <w:rsid w:val="005A6C09"/>
    <w:rsid w:val="005B3D00"/>
    <w:rsid w:val="005B6B14"/>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84"/>
    <w:rsid w:val="0065724B"/>
    <w:rsid w:val="006623C7"/>
    <w:rsid w:val="006650AC"/>
    <w:rsid w:val="0066613A"/>
    <w:rsid w:val="006740D7"/>
    <w:rsid w:val="006838AB"/>
    <w:rsid w:val="00696F3D"/>
    <w:rsid w:val="006A711D"/>
    <w:rsid w:val="006A7A29"/>
    <w:rsid w:val="006C369E"/>
    <w:rsid w:val="006D17CA"/>
    <w:rsid w:val="006D66A0"/>
    <w:rsid w:val="006D6B82"/>
    <w:rsid w:val="006E4821"/>
    <w:rsid w:val="006E7BEB"/>
    <w:rsid w:val="006F1B4E"/>
    <w:rsid w:val="006F693D"/>
    <w:rsid w:val="00723D36"/>
    <w:rsid w:val="00726193"/>
    <w:rsid w:val="00732D94"/>
    <w:rsid w:val="0073384C"/>
    <w:rsid w:val="00735556"/>
    <w:rsid w:val="007432AD"/>
    <w:rsid w:val="00746155"/>
    <w:rsid w:val="00750ADF"/>
    <w:rsid w:val="00756905"/>
    <w:rsid w:val="00756DC1"/>
    <w:rsid w:val="00761AC0"/>
    <w:rsid w:val="0076355C"/>
    <w:rsid w:val="00767221"/>
    <w:rsid w:val="00775C39"/>
    <w:rsid w:val="007830A3"/>
    <w:rsid w:val="00792D0B"/>
    <w:rsid w:val="007A42F2"/>
    <w:rsid w:val="007A68AD"/>
    <w:rsid w:val="007B015A"/>
    <w:rsid w:val="007B138A"/>
    <w:rsid w:val="007B31E1"/>
    <w:rsid w:val="007C7989"/>
    <w:rsid w:val="007D02D7"/>
    <w:rsid w:val="007D25E9"/>
    <w:rsid w:val="007D5EC3"/>
    <w:rsid w:val="007E08ED"/>
    <w:rsid w:val="007E3F19"/>
    <w:rsid w:val="007E5192"/>
    <w:rsid w:val="007E74F3"/>
    <w:rsid w:val="007F0B31"/>
    <w:rsid w:val="007F0BD7"/>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81095"/>
    <w:rsid w:val="00883396"/>
    <w:rsid w:val="0088441D"/>
    <w:rsid w:val="00887C3B"/>
    <w:rsid w:val="00890CEE"/>
    <w:rsid w:val="00896AF4"/>
    <w:rsid w:val="008A31B4"/>
    <w:rsid w:val="008B572E"/>
    <w:rsid w:val="008B5A2B"/>
    <w:rsid w:val="008B6C20"/>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42E6"/>
    <w:rsid w:val="009551E4"/>
    <w:rsid w:val="00955950"/>
    <w:rsid w:val="009576AF"/>
    <w:rsid w:val="009604A3"/>
    <w:rsid w:val="00960966"/>
    <w:rsid w:val="009630A7"/>
    <w:rsid w:val="00964B29"/>
    <w:rsid w:val="009769DB"/>
    <w:rsid w:val="0098760B"/>
    <w:rsid w:val="009912B5"/>
    <w:rsid w:val="009A054D"/>
    <w:rsid w:val="009B378C"/>
    <w:rsid w:val="009B78A8"/>
    <w:rsid w:val="009B7D5E"/>
    <w:rsid w:val="009C0CBB"/>
    <w:rsid w:val="009C5C70"/>
    <w:rsid w:val="009D572B"/>
    <w:rsid w:val="009E3323"/>
    <w:rsid w:val="009E6047"/>
    <w:rsid w:val="009F4970"/>
    <w:rsid w:val="00A037E0"/>
    <w:rsid w:val="00A052D1"/>
    <w:rsid w:val="00A07296"/>
    <w:rsid w:val="00A11A6D"/>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D0532"/>
    <w:rsid w:val="00AD61AD"/>
    <w:rsid w:val="00AD78C4"/>
    <w:rsid w:val="00AE3105"/>
    <w:rsid w:val="00AE3B8B"/>
    <w:rsid w:val="00AF4D55"/>
    <w:rsid w:val="00B00BA5"/>
    <w:rsid w:val="00B12FCB"/>
    <w:rsid w:val="00B12FF9"/>
    <w:rsid w:val="00B13DD7"/>
    <w:rsid w:val="00B17885"/>
    <w:rsid w:val="00B324BD"/>
    <w:rsid w:val="00B35CF6"/>
    <w:rsid w:val="00B42C71"/>
    <w:rsid w:val="00B46175"/>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91"/>
    <w:rsid w:val="00BB6294"/>
    <w:rsid w:val="00BC0DED"/>
    <w:rsid w:val="00BC3728"/>
    <w:rsid w:val="00BD67B4"/>
    <w:rsid w:val="00BE0D2F"/>
    <w:rsid w:val="00BE2E0C"/>
    <w:rsid w:val="00BE325E"/>
    <w:rsid w:val="00BE588C"/>
    <w:rsid w:val="00BF02A6"/>
    <w:rsid w:val="00BF1724"/>
    <w:rsid w:val="00BF3101"/>
    <w:rsid w:val="00C04C0B"/>
    <w:rsid w:val="00C2209A"/>
    <w:rsid w:val="00C22641"/>
    <w:rsid w:val="00C24E27"/>
    <w:rsid w:val="00C252DA"/>
    <w:rsid w:val="00C27F22"/>
    <w:rsid w:val="00C32DD3"/>
    <w:rsid w:val="00C462F3"/>
    <w:rsid w:val="00C507AA"/>
    <w:rsid w:val="00C5299E"/>
    <w:rsid w:val="00C54F0E"/>
    <w:rsid w:val="00C75AC7"/>
    <w:rsid w:val="00C776F6"/>
    <w:rsid w:val="00C8250B"/>
    <w:rsid w:val="00C96C91"/>
    <w:rsid w:val="00CB30CA"/>
    <w:rsid w:val="00CB4EDE"/>
    <w:rsid w:val="00CB4F52"/>
    <w:rsid w:val="00CD00F6"/>
    <w:rsid w:val="00CD0A9B"/>
    <w:rsid w:val="00CE0182"/>
    <w:rsid w:val="00CE0528"/>
    <w:rsid w:val="00CF4768"/>
    <w:rsid w:val="00D008A1"/>
    <w:rsid w:val="00D07503"/>
    <w:rsid w:val="00D12F08"/>
    <w:rsid w:val="00D1767A"/>
    <w:rsid w:val="00D23571"/>
    <w:rsid w:val="00D35ED2"/>
    <w:rsid w:val="00D3756A"/>
    <w:rsid w:val="00D400CC"/>
    <w:rsid w:val="00D40E62"/>
    <w:rsid w:val="00D4779B"/>
    <w:rsid w:val="00D530B8"/>
    <w:rsid w:val="00D5561C"/>
    <w:rsid w:val="00D62566"/>
    <w:rsid w:val="00D62E75"/>
    <w:rsid w:val="00D64925"/>
    <w:rsid w:val="00D704CC"/>
    <w:rsid w:val="00D71F64"/>
    <w:rsid w:val="00D77541"/>
    <w:rsid w:val="00D83E6D"/>
    <w:rsid w:val="00D912E7"/>
    <w:rsid w:val="00DA69F2"/>
    <w:rsid w:val="00DB2967"/>
    <w:rsid w:val="00DC4F37"/>
    <w:rsid w:val="00DD4FAD"/>
    <w:rsid w:val="00DE1036"/>
    <w:rsid w:val="00DE6908"/>
    <w:rsid w:val="00DF2E44"/>
    <w:rsid w:val="00DF68C6"/>
    <w:rsid w:val="00E02D15"/>
    <w:rsid w:val="00E13170"/>
    <w:rsid w:val="00E17CDC"/>
    <w:rsid w:val="00E23579"/>
    <w:rsid w:val="00E31F97"/>
    <w:rsid w:val="00E601BA"/>
    <w:rsid w:val="00E61C07"/>
    <w:rsid w:val="00E6248C"/>
    <w:rsid w:val="00E716A8"/>
    <w:rsid w:val="00E74F3A"/>
    <w:rsid w:val="00E80460"/>
    <w:rsid w:val="00E924B5"/>
    <w:rsid w:val="00E92E51"/>
    <w:rsid w:val="00E94D0D"/>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1CAB"/>
    <w:rsid w:val="00FB363C"/>
    <w:rsid w:val="00FB4D2C"/>
    <w:rsid w:val="00FC13A9"/>
    <w:rsid w:val="00FC4B55"/>
    <w:rsid w:val="00FD0255"/>
    <w:rsid w:val="00FD0FE6"/>
    <w:rsid w:val="00FD5A4A"/>
    <w:rsid w:val="00FE4098"/>
    <w:rsid w:val="00FF1A7E"/>
    <w:rsid w:val="00FF2629"/>
    <w:rsid w:val="00FF3754"/>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com/login/render.aspx?id=airknowled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2.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D3751-F5DA-4C33-9AD4-94E626E35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2</cp:revision>
  <cp:lastPrinted>2025-05-14T19:30:00Z</cp:lastPrinted>
  <dcterms:created xsi:type="dcterms:W3CDTF">2025-05-14T19:27:00Z</dcterms:created>
  <dcterms:modified xsi:type="dcterms:W3CDTF">2025-05-19T19:21:00Z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