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CCF9" w14:textId="77777777" w:rsidR="007D02D7" w:rsidRPr="004144D6" w:rsidRDefault="007D02D7" w:rsidP="007D02D7">
      <w:pPr>
        <w:jc w:val="center"/>
        <w:rPr>
          <w:rFonts w:ascii="Calibri" w:hAnsi="Calibri"/>
          <w:b/>
          <w:color w:val="365F91"/>
          <w:sz w:val="72"/>
          <w:szCs w:val="72"/>
        </w:rPr>
      </w:pPr>
      <w:r w:rsidRPr="004144D6">
        <w:rPr>
          <w:rFonts w:ascii="Calibri" w:hAnsi="Calibri"/>
          <w:b/>
          <w:color w:val="365F91"/>
          <w:sz w:val="72"/>
          <w:szCs w:val="72"/>
        </w:rPr>
        <w:t>WESTAR Council</w:t>
      </w:r>
    </w:p>
    <w:p w14:paraId="5D7D6551" w14:textId="77777777" w:rsidR="007D02D7" w:rsidRDefault="007D02D7" w:rsidP="007D02D7">
      <w:pPr>
        <w:rPr>
          <w:rFonts w:ascii="Calibri" w:hAnsi="Calibri"/>
          <w:color w:val="365F91"/>
          <w:sz w:val="48"/>
          <w:szCs w:val="48"/>
        </w:rPr>
      </w:pPr>
    </w:p>
    <w:p w14:paraId="7DA224B4" w14:textId="77777777" w:rsidR="00521AC8" w:rsidRPr="004144D6" w:rsidRDefault="00521AC8" w:rsidP="007D02D7">
      <w:pPr>
        <w:rPr>
          <w:rFonts w:ascii="Calibri" w:hAnsi="Calibri"/>
          <w:color w:val="365F91"/>
          <w:sz w:val="48"/>
          <w:szCs w:val="48"/>
        </w:rPr>
      </w:pPr>
    </w:p>
    <w:p w14:paraId="7CBAEA19" w14:textId="77777777" w:rsidR="00384A63" w:rsidRPr="00521AC8" w:rsidRDefault="005040B4" w:rsidP="00954624">
      <w:pPr>
        <w:jc w:val="center"/>
        <w:rPr>
          <w:rFonts w:ascii="Calibri" w:hAnsi="Calibri"/>
          <w:color w:val="365F91"/>
          <w:sz w:val="52"/>
          <w:szCs w:val="52"/>
        </w:rPr>
      </w:pPr>
      <w:r w:rsidRPr="00521AC8">
        <w:rPr>
          <w:rFonts w:ascii="Calibri" w:hAnsi="Calibri"/>
          <w:color w:val="365F91"/>
          <w:sz w:val="52"/>
          <w:szCs w:val="52"/>
        </w:rPr>
        <w:t xml:space="preserve">Intermediate </w:t>
      </w:r>
      <w:r w:rsidR="00384A63" w:rsidRPr="00521AC8">
        <w:rPr>
          <w:rFonts w:ascii="Calibri" w:hAnsi="Calibri"/>
          <w:color w:val="365F91"/>
          <w:sz w:val="52"/>
          <w:szCs w:val="52"/>
        </w:rPr>
        <w:t>Permitting</w:t>
      </w:r>
    </w:p>
    <w:p w14:paraId="1936D28C" w14:textId="77777777" w:rsidR="00502C70" w:rsidRDefault="00502C70" w:rsidP="00016966">
      <w:pPr>
        <w:rPr>
          <w:rFonts w:ascii="Calibri" w:hAnsi="Calibri"/>
          <w:color w:val="365F91"/>
          <w:sz w:val="44"/>
          <w:szCs w:val="44"/>
        </w:rPr>
      </w:pPr>
    </w:p>
    <w:p w14:paraId="2E99B470" w14:textId="77777777" w:rsidR="00016966" w:rsidRDefault="00016966" w:rsidP="00016966">
      <w:pPr>
        <w:rPr>
          <w:rFonts w:ascii="Calibri" w:hAnsi="Calibri"/>
          <w:color w:val="365F91"/>
          <w:sz w:val="44"/>
          <w:szCs w:val="44"/>
        </w:rPr>
      </w:pPr>
    </w:p>
    <w:p w14:paraId="69DAAC35" w14:textId="78A2D0F2" w:rsidR="007D02D7" w:rsidRPr="00521AC8" w:rsidRDefault="008228D6" w:rsidP="00D7467D">
      <w:pPr>
        <w:jc w:val="center"/>
        <w:rPr>
          <w:rFonts w:ascii="Calibri" w:hAnsi="Calibri"/>
          <w:color w:val="365F91"/>
          <w:sz w:val="44"/>
          <w:szCs w:val="44"/>
        </w:rPr>
      </w:pPr>
      <w:r w:rsidRPr="00521AC8">
        <w:rPr>
          <w:rFonts w:ascii="Calibri" w:hAnsi="Calibri"/>
          <w:color w:val="365F91"/>
          <w:sz w:val="44"/>
          <w:szCs w:val="44"/>
        </w:rPr>
        <w:t>September 23-26, 2024</w:t>
      </w:r>
    </w:p>
    <w:p w14:paraId="314CEF1D" w14:textId="77777777" w:rsidR="00016966" w:rsidRDefault="00016966" w:rsidP="00016966">
      <w:pPr>
        <w:jc w:val="center"/>
        <w:rPr>
          <w:rFonts w:ascii="Calibri" w:hAnsi="Calibri"/>
          <w:color w:val="C00000"/>
          <w:sz w:val="44"/>
          <w:szCs w:val="44"/>
        </w:rPr>
      </w:pPr>
    </w:p>
    <w:p w14:paraId="43A88E30" w14:textId="57A5707E" w:rsidR="00016966" w:rsidRPr="00502C70" w:rsidRDefault="00016966" w:rsidP="00682C67">
      <w:pPr>
        <w:jc w:val="center"/>
        <w:rPr>
          <w:rFonts w:ascii="Calibri" w:hAnsi="Calibri"/>
          <w:color w:val="C00000"/>
          <w:sz w:val="44"/>
          <w:szCs w:val="44"/>
        </w:rPr>
      </w:pPr>
      <w:r w:rsidRPr="00502C70">
        <w:rPr>
          <w:rFonts w:ascii="Calibri" w:hAnsi="Calibri"/>
          <w:color w:val="C00000"/>
          <w:sz w:val="44"/>
          <w:szCs w:val="44"/>
        </w:rPr>
        <w:t>IN-PERSON</w:t>
      </w:r>
      <w:r w:rsidR="00682C67">
        <w:rPr>
          <w:rFonts w:ascii="Calibri" w:hAnsi="Calibri"/>
          <w:color w:val="C00000"/>
          <w:sz w:val="44"/>
          <w:szCs w:val="44"/>
        </w:rPr>
        <w:t xml:space="preserve"> TRAINING</w:t>
      </w:r>
    </w:p>
    <w:p w14:paraId="0A6EC984" w14:textId="77777777" w:rsidR="00D5196A" w:rsidRDefault="00D5196A" w:rsidP="00D7467D">
      <w:pPr>
        <w:jc w:val="center"/>
        <w:rPr>
          <w:rFonts w:ascii="Calibri" w:hAnsi="Calibri"/>
          <w:color w:val="365F91"/>
          <w:sz w:val="40"/>
          <w:szCs w:val="40"/>
        </w:rPr>
      </w:pPr>
    </w:p>
    <w:p w14:paraId="60FCA279" w14:textId="01CBAAD8" w:rsidR="00D7467D" w:rsidRPr="00D7467D" w:rsidRDefault="00D1414D" w:rsidP="00D7467D">
      <w:pPr>
        <w:jc w:val="center"/>
        <w:rPr>
          <w:rFonts w:ascii="Calibri" w:hAnsi="Calibri"/>
          <w:color w:val="365F91"/>
          <w:sz w:val="40"/>
          <w:szCs w:val="40"/>
        </w:rPr>
      </w:pPr>
      <w:r>
        <w:rPr>
          <w:rFonts w:ascii="Calibri" w:hAnsi="Calibri"/>
          <w:color w:val="365F91"/>
          <w:sz w:val="40"/>
          <w:szCs w:val="40"/>
        </w:rPr>
        <w:t xml:space="preserve">Clark County </w:t>
      </w:r>
      <w:r w:rsidR="00273484">
        <w:rPr>
          <w:rFonts w:ascii="Calibri" w:hAnsi="Calibri"/>
          <w:color w:val="365F91"/>
          <w:sz w:val="40"/>
          <w:szCs w:val="40"/>
        </w:rPr>
        <w:t>– Division Air Quality</w:t>
      </w:r>
    </w:p>
    <w:p w14:paraId="6C6964D5" w14:textId="441C2205" w:rsidR="00D1414D" w:rsidRPr="00521AC8" w:rsidRDefault="00D1414D" w:rsidP="00273484">
      <w:pPr>
        <w:tabs>
          <w:tab w:val="left" w:pos="-432"/>
          <w:tab w:val="left" w:pos="3150"/>
        </w:tabs>
        <w:jc w:val="center"/>
        <w:rPr>
          <w:rFonts w:asciiTheme="minorHAnsi" w:hAnsiTheme="minorHAnsi" w:cstheme="minorHAnsi"/>
          <w:bCs/>
          <w:color w:val="365F91" w:themeColor="accent1" w:themeShade="BF"/>
        </w:rPr>
      </w:pPr>
      <w:r w:rsidRPr="00521AC8">
        <w:rPr>
          <w:rFonts w:asciiTheme="minorHAnsi" w:hAnsiTheme="minorHAnsi" w:cstheme="minorHAnsi"/>
          <w:bCs/>
          <w:color w:val="365F91" w:themeColor="accent1" w:themeShade="BF"/>
        </w:rPr>
        <w:t>4701 West Russell Road, Suite 200</w:t>
      </w:r>
    </w:p>
    <w:p w14:paraId="2FE2586D" w14:textId="224E256F" w:rsidR="009177E5" w:rsidRPr="00521AC8" w:rsidRDefault="00D1414D" w:rsidP="00D1414D">
      <w:pPr>
        <w:tabs>
          <w:tab w:val="left" w:pos="-432"/>
          <w:tab w:val="left" w:pos="3150"/>
        </w:tabs>
        <w:jc w:val="center"/>
        <w:rPr>
          <w:rFonts w:ascii="Calibri" w:hAnsi="Calibri"/>
          <w:bCs/>
          <w:color w:val="365F91"/>
        </w:rPr>
      </w:pPr>
      <w:r w:rsidRPr="00521AC8">
        <w:rPr>
          <w:rFonts w:asciiTheme="minorHAnsi" w:hAnsiTheme="minorHAnsi" w:cstheme="minorHAnsi"/>
          <w:bCs/>
          <w:color w:val="365F91" w:themeColor="accent1" w:themeShade="BF"/>
        </w:rPr>
        <w:t>Las Vegas, Nevada 89118</w:t>
      </w:r>
    </w:p>
    <w:p w14:paraId="116F8180" w14:textId="77777777" w:rsidR="00521AC8" w:rsidRDefault="00521AC8" w:rsidP="00D5196A">
      <w:pPr>
        <w:tabs>
          <w:tab w:val="left" w:pos="-432"/>
          <w:tab w:val="left" w:pos="3150"/>
        </w:tabs>
        <w:rPr>
          <w:rFonts w:ascii="Calibri" w:hAnsi="Calibri"/>
          <w:b/>
          <w:bCs/>
          <w:color w:val="365F91"/>
        </w:rPr>
      </w:pPr>
    </w:p>
    <w:p w14:paraId="439D103A" w14:textId="548E2F33" w:rsidR="007D02D7" w:rsidRDefault="009177E5" w:rsidP="007D02D7">
      <w:pPr>
        <w:tabs>
          <w:tab w:val="left" w:pos="-360"/>
          <w:tab w:val="left" w:pos="0"/>
          <w:tab w:val="left" w:pos="360"/>
          <w:tab w:val="left" w:pos="540"/>
          <w:tab w:val="left" w:pos="720"/>
          <w:tab w:val="left" w:pos="1080"/>
        </w:tabs>
        <w:jc w:val="center"/>
        <w:rPr>
          <w:rFonts w:ascii="Calibri" w:hAnsi="Calibri"/>
          <w:color w:val="365F91"/>
        </w:rPr>
      </w:pPr>
      <w:r w:rsidRPr="004506E7">
        <w:rPr>
          <w:rFonts w:ascii="Calibri" w:hAnsi="Calibri"/>
          <w:b/>
          <w:bCs/>
          <w:color w:val="365F91"/>
        </w:rPr>
        <w:t>Registration D</w:t>
      </w:r>
      <w:r w:rsidR="00FA263C" w:rsidRPr="004506E7">
        <w:rPr>
          <w:rFonts w:ascii="Calibri" w:hAnsi="Calibri"/>
          <w:b/>
          <w:bCs/>
          <w:color w:val="365F91"/>
        </w:rPr>
        <w:t>eadline</w:t>
      </w:r>
      <w:r w:rsidR="00FA263C">
        <w:rPr>
          <w:rFonts w:ascii="Calibri" w:hAnsi="Calibri"/>
          <w:color w:val="365F91"/>
        </w:rPr>
        <w:t xml:space="preserve">: </w:t>
      </w:r>
      <w:r w:rsidR="007C2B5E">
        <w:rPr>
          <w:rFonts w:ascii="Calibri" w:hAnsi="Calibri"/>
          <w:color w:val="365F91"/>
        </w:rPr>
        <w:t xml:space="preserve">Friday, August </w:t>
      </w:r>
      <w:r w:rsidR="00E5504A">
        <w:rPr>
          <w:rFonts w:ascii="Calibri" w:hAnsi="Calibri"/>
          <w:color w:val="365F91"/>
        </w:rPr>
        <w:t>23, 2024</w:t>
      </w:r>
    </w:p>
    <w:p w14:paraId="7B8446AD" w14:textId="77777777" w:rsidR="007D02D7" w:rsidRDefault="007D02D7" w:rsidP="007D02D7">
      <w:pPr>
        <w:jc w:val="center"/>
        <w:rPr>
          <w:rFonts w:ascii="Calibri" w:hAnsi="Calibri"/>
          <w:color w:val="365F91"/>
          <w:sz w:val="20"/>
          <w:szCs w:val="20"/>
        </w:rPr>
      </w:pPr>
    </w:p>
    <w:p w14:paraId="1C98513D" w14:textId="4CFCD3C6" w:rsidR="007D02D7" w:rsidRPr="00F0422B" w:rsidRDefault="000F1282" w:rsidP="007D02D7">
      <w:pPr>
        <w:jc w:val="center"/>
        <w:rPr>
          <w:rFonts w:ascii="Calibri" w:hAnsi="Calibri"/>
          <w:color w:val="365F91"/>
          <w:sz w:val="20"/>
          <w:szCs w:val="20"/>
        </w:rPr>
      </w:pPr>
      <w:r>
        <w:rPr>
          <w:rFonts w:ascii="Calibri" w:hAnsi="Calibri"/>
          <w:noProof/>
          <w:color w:val="365F91"/>
          <w:sz w:val="20"/>
          <w:szCs w:val="20"/>
        </w:rPr>
        <w:drawing>
          <wp:inline distT="0" distB="0" distL="0" distR="0" wp14:anchorId="4945D459" wp14:editId="37901FDE">
            <wp:extent cx="3299460" cy="153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044" cy="1543426"/>
                    </a:xfrm>
                    <a:prstGeom prst="rect">
                      <a:avLst/>
                    </a:prstGeom>
                    <a:noFill/>
                    <a:ln>
                      <a:noFill/>
                    </a:ln>
                  </pic:spPr>
                </pic:pic>
              </a:graphicData>
            </a:graphic>
          </wp:inline>
        </w:drawing>
      </w:r>
    </w:p>
    <w:p w14:paraId="3682C64C" w14:textId="77777777" w:rsidR="00A94A96" w:rsidRDefault="00A94A96" w:rsidP="008E5590">
      <w:pPr>
        <w:tabs>
          <w:tab w:val="left" w:pos="-432"/>
          <w:tab w:val="left" w:pos="3150"/>
        </w:tabs>
        <w:spacing w:after="120"/>
        <w:jc w:val="center"/>
        <w:rPr>
          <w:rFonts w:ascii="Calibri" w:hAnsi="Calibri"/>
          <w:b/>
          <w:bCs/>
          <w:color w:val="365F91"/>
          <w:sz w:val="44"/>
          <w:szCs w:val="44"/>
        </w:rPr>
      </w:pPr>
    </w:p>
    <w:p w14:paraId="46E1BDA0" w14:textId="77777777" w:rsidR="00031963" w:rsidRPr="00917B8A" w:rsidRDefault="00031963" w:rsidP="00031963">
      <w:pPr>
        <w:widowControl/>
        <w:shd w:val="clear" w:color="auto" w:fill="365F91"/>
        <w:tabs>
          <w:tab w:val="left" w:pos="720"/>
        </w:tabs>
        <w:autoSpaceDE/>
        <w:autoSpaceDN/>
        <w:adjustRightInd/>
        <w:spacing w:after="120"/>
        <w:jc w:val="center"/>
        <w:rPr>
          <w:rFonts w:ascii="Calibri" w:hAnsi="Calibri"/>
          <w:b/>
          <w:color w:val="FFFFFF"/>
          <w:sz w:val="32"/>
          <w:szCs w:val="32"/>
        </w:rPr>
      </w:pPr>
      <w:r>
        <w:rPr>
          <w:rFonts w:ascii="Calibri" w:hAnsi="Calibri"/>
          <w:b/>
          <w:color w:val="FFFFFF"/>
          <w:sz w:val="32"/>
          <w:szCs w:val="32"/>
        </w:rPr>
        <w:t>TO REGISTER</w:t>
      </w:r>
    </w:p>
    <w:p w14:paraId="5D34777E"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bookmarkStart w:id="0" w:name="_Hlk68171003"/>
      <w:r w:rsidRPr="0028503B">
        <w:rPr>
          <w:rFonts w:asciiTheme="minorHAnsi" w:eastAsia="Calibri" w:hAnsiTheme="minorHAnsi" w:cstheme="minorHAnsi"/>
          <w:color w:val="365F91"/>
          <w:spacing w:val="-1"/>
          <w:sz w:val="20"/>
          <w:szCs w:val="20"/>
        </w:rPr>
        <w:t>Log onto EPA’s AirKnowledge and create a profile</w:t>
      </w:r>
      <w:bookmarkStart w:id="1" w:name="_Hlk68171834"/>
      <w:r w:rsidRPr="0028503B">
        <w:rPr>
          <w:rFonts w:asciiTheme="minorHAnsi" w:eastAsia="Calibri" w:hAnsiTheme="minorHAnsi" w:cstheme="minorHAnsi"/>
          <w:color w:val="365F91"/>
          <w:spacing w:val="-1"/>
          <w:sz w:val="20"/>
          <w:szCs w:val="20"/>
        </w:rPr>
        <w:t xml:space="preserve">, or log onto your existing </w:t>
      </w:r>
      <w:r>
        <w:rPr>
          <w:rFonts w:asciiTheme="minorHAnsi" w:eastAsia="Calibri" w:hAnsiTheme="minorHAnsi" w:cstheme="minorHAnsi"/>
          <w:color w:val="365F91"/>
          <w:spacing w:val="-1"/>
          <w:sz w:val="20"/>
          <w:szCs w:val="20"/>
        </w:rPr>
        <w:t xml:space="preserve">AirKnowledge </w:t>
      </w:r>
      <w:r w:rsidRPr="0028503B">
        <w:rPr>
          <w:rFonts w:asciiTheme="minorHAnsi" w:eastAsia="Calibri" w:hAnsiTheme="minorHAnsi" w:cstheme="minorHAnsi"/>
          <w:color w:val="365F91"/>
          <w:spacing w:val="-1"/>
          <w:sz w:val="20"/>
          <w:szCs w:val="20"/>
        </w:rPr>
        <w:t>account</w:t>
      </w:r>
      <w:r>
        <w:rPr>
          <w:rFonts w:asciiTheme="minorHAnsi" w:eastAsia="Calibri" w:hAnsiTheme="minorHAnsi" w:cstheme="minorHAnsi"/>
          <w:color w:val="365F91"/>
          <w:sz w:val="20"/>
          <w:szCs w:val="20"/>
        </w:rPr>
        <w:t>.</w:t>
      </w:r>
    </w:p>
    <w:bookmarkEnd w:id="1"/>
    <w:p w14:paraId="40D90AD8" w14:textId="77777777" w:rsidR="00031963" w:rsidRPr="00415611"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sidRPr="00415611">
        <w:rPr>
          <w:rFonts w:asciiTheme="minorHAnsi" w:eastAsia="Calibri" w:hAnsiTheme="minorHAnsi" w:cstheme="minorHAnsi"/>
          <w:color w:val="365F91"/>
          <w:sz w:val="20"/>
          <w:szCs w:val="20"/>
        </w:rPr>
        <w:fldChar w:fldCharType="begin"/>
      </w:r>
      <w:r w:rsidRPr="00415611">
        <w:rPr>
          <w:rFonts w:asciiTheme="minorHAnsi" w:eastAsia="Calibri" w:hAnsiTheme="minorHAnsi" w:cstheme="minorHAnsi"/>
          <w:color w:val="365F91"/>
          <w:sz w:val="20"/>
          <w:szCs w:val="20"/>
        </w:rPr>
        <w:instrText>HYPERLINK "https://epaapti.csod.com/client/epaapti/default.aspx"</w:instrText>
      </w:r>
      <w:r w:rsidRPr="00415611">
        <w:rPr>
          <w:rFonts w:asciiTheme="minorHAnsi" w:eastAsia="Calibri" w:hAnsiTheme="minorHAnsi" w:cstheme="minorHAnsi"/>
          <w:color w:val="365F91"/>
          <w:sz w:val="20"/>
          <w:szCs w:val="20"/>
        </w:rPr>
      </w:r>
      <w:r w:rsidRPr="00415611">
        <w:rPr>
          <w:rFonts w:asciiTheme="minorHAnsi" w:eastAsia="Calibri" w:hAnsiTheme="minorHAnsi" w:cstheme="minorHAnsi"/>
          <w:color w:val="365F91"/>
          <w:sz w:val="20"/>
          <w:szCs w:val="20"/>
        </w:rPr>
        <w:fldChar w:fldCharType="separate"/>
      </w:r>
      <w:r w:rsidRPr="00415611">
        <w:rPr>
          <w:rStyle w:val="Hyperlink"/>
          <w:rFonts w:asciiTheme="minorHAnsi" w:eastAsia="Calibri" w:hAnsiTheme="minorHAnsi" w:cstheme="minorHAnsi"/>
          <w:color w:val="365F91"/>
          <w:sz w:val="20"/>
          <w:szCs w:val="20"/>
        </w:rPr>
        <w:t>https://epaapti.csod.com/client/epaapti/default.aspx</w:t>
      </w:r>
      <w:r w:rsidRPr="00415611">
        <w:rPr>
          <w:rFonts w:asciiTheme="minorHAnsi" w:eastAsia="Calibri" w:hAnsiTheme="minorHAnsi" w:cstheme="minorHAnsi"/>
          <w:color w:val="365F91"/>
          <w:sz w:val="20"/>
          <w:szCs w:val="20"/>
        </w:rPr>
        <w:fldChar w:fldCharType="end"/>
      </w:r>
      <w:bookmarkStart w:id="2" w:name="_Hlk68185582"/>
    </w:p>
    <w:p w14:paraId="6181D3CA"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Pr>
          <w:rFonts w:asciiTheme="minorHAnsi" w:eastAsia="Calibri" w:hAnsiTheme="minorHAnsi" w:cstheme="minorHAnsi"/>
          <w:color w:val="365F91"/>
          <w:sz w:val="20"/>
          <w:szCs w:val="20"/>
        </w:rPr>
        <w:t>W</w:t>
      </w:r>
      <w:r w:rsidRPr="0028503B">
        <w:rPr>
          <w:rFonts w:asciiTheme="minorHAnsi" w:eastAsia="Calibri" w:hAnsiTheme="minorHAnsi" w:cstheme="minorHAnsi"/>
          <w:color w:val="365F91"/>
          <w:sz w:val="20"/>
          <w:szCs w:val="20"/>
        </w:rPr>
        <w:t>hen you complete your profile, you will re</w:t>
      </w:r>
      <w:r w:rsidRPr="0028503B">
        <w:rPr>
          <w:rFonts w:asciiTheme="minorHAnsi" w:eastAsia="Calibri" w:hAnsiTheme="minorHAnsi" w:cstheme="minorHAnsi"/>
          <w:color w:val="365F91"/>
          <w:spacing w:val="-1"/>
          <w:sz w:val="20"/>
          <w:szCs w:val="20"/>
        </w:rPr>
        <w:t>ceive</w:t>
      </w:r>
      <w:r w:rsidRPr="0028503B">
        <w:rPr>
          <w:rFonts w:asciiTheme="minorHAnsi" w:eastAsia="Calibri" w:hAnsiTheme="minorHAnsi" w:cstheme="minorHAnsi"/>
          <w:color w:val="365F91"/>
          <w:spacing w:val="-5"/>
          <w:sz w:val="20"/>
          <w:szCs w:val="20"/>
        </w:rPr>
        <w:t xml:space="preserve"> </w:t>
      </w:r>
      <w:r w:rsidRPr="0028503B">
        <w:rPr>
          <w:rFonts w:asciiTheme="minorHAnsi" w:eastAsia="Calibri" w:hAnsiTheme="minorHAnsi" w:cstheme="minorHAnsi"/>
          <w:color w:val="365F91"/>
          <w:sz w:val="20"/>
          <w:szCs w:val="20"/>
        </w:rPr>
        <w:t>a confirmation e-mail</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z w:val="20"/>
          <w:szCs w:val="20"/>
        </w:rPr>
        <w:t>to</w:t>
      </w:r>
      <w:r w:rsidRPr="0028503B">
        <w:rPr>
          <w:rFonts w:asciiTheme="minorHAnsi" w:eastAsia="Calibri" w:hAnsiTheme="minorHAnsi" w:cstheme="minorHAnsi"/>
          <w:color w:val="365F91"/>
          <w:spacing w:val="-4"/>
          <w:sz w:val="20"/>
          <w:szCs w:val="20"/>
        </w:rPr>
        <w:t xml:space="preserve"> </w:t>
      </w:r>
      <w:r w:rsidRPr="0028503B">
        <w:rPr>
          <w:rFonts w:asciiTheme="minorHAnsi" w:eastAsia="Calibri" w:hAnsiTheme="minorHAnsi" w:cstheme="minorHAnsi"/>
          <w:color w:val="365F91"/>
          <w:spacing w:val="-1"/>
          <w:sz w:val="20"/>
          <w:szCs w:val="20"/>
        </w:rPr>
        <w:t>activate your</w:t>
      </w:r>
      <w:r w:rsidRPr="0028503B">
        <w:rPr>
          <w:rFonts w:asciiTheme="minorHAnsi" w:eastAsia="Calibri" w:hAnsiTheme="minorHAnsi" w:cstheme="minorHAnsi"/>
          <w:color w:val="365F91"/>
          <w:spacing w:val="-5"/>
          <w:sz w:val="20"/>
          <w:szCs w:val="20"/>
        </w:rPr>
        <w:t xml:space="preserve"> </w:t>
      </w:r>
      <w:r w:rsidRPr="0028503B">
        <w:rPr>
          <w:rFonts w:asciiTheme="minorHAnsi" w:eastAsia="Calibri" w:hAnsiTheme="minorHAnsi" w:cstheme="minorHAnsi"/>
          <w:color w:val="365F91"/>
          <w:sz w:val="20"/>
          <w:szCs w:val="20"/>
        </w:rPr>
        <w:t>new</w:t>
      </w:r>
      <w:r w:rsidRPr="0028503B">
        <w:rPr>
          <w:rFonts w:asciiTheme="minorHAnsi" w:eastAsia="Calibri" w:hAnsiTheme="minorHAnsi" w:cstheme="minorHAnsi"/>
          <w:color w:val="365F91"/>
          <w:spacing w:val="-3"/>
          <w:sz w:val="20"/>
          <w:szCs w:val="20"/>
        </w:rPr>
        <w:t xml:space="preserve"> </w:t>
      </w:r>
      <w:r w:rsidRPr="0028503B">
        <w:rPr>
          <w:rFonts w:asciiTheme="minorHAnsi" w:eastAsia="Calibri" w:hAnsiTheme="minorHAnsi" w:cstheme="minorHAnsi"/>
          <w:color w:val="365F91"/>
          <w:spacing w:val="-1"/>
          <w:sz w:val="20"/>
          <w:szCs w:val="20"/>
        </w:rPr>
        <w:t>account.</w:t>
      </w:r>
      <w:r w:rsidRPr="0028503B">
        <w:rPr>
          <w:rFonts w:asciiTheme="minorHAnsi" w:eastAsia="Calibri" w:hAnsiTheme="minorHAnsi" w:cstheme="minorHAnsi"/>
          <w:color w:val="365F91"/>
          <w:spacing w:val="-4"/>
          <w:sz w:val="20"/>
          <w:szCs w:val="20"/>
        </w:rPr>
        <w:t xml:space="preserve"> </w:t>
      </w:r>
      <w:r w:rsidRPr="0028503B">
        <w:rPr>
          <w:rFonts w:asciiTheme="minorHAnsi" w:eastAsia="Calibri" w:hAnsiTheme="minorHAnsi" w:cstheme="minorHAnsi"/>
          <w:color w:val="365F91"/>
          <w:sz w:val="20"/>
          <w:szCs w:val="20"/>
        </w:rPr>
        <w:t>It</w:t>
      </w:r>
      <w:r w:rsidRPr="0028503B">
        <w:rPr>
          <w:rFonts w:asciiTheme="minorHAnsi" w:eastAsia="Calibri" w:hAnsiTheme="minorHAnsi" w:cstheme="minorHAnsi"/>
          <w:color w:val="365F91"/>
          <w:spacing w:val="-3"/>
          <w:sz w:val="20"/>
          <w:szCs w:val="20"/>
        </w:rPr>
        <w:t xml:space="preserve"> </w:t>
      </w:r>
      <w:r w:rsidRPr="0028503B">
        <w:rPr>
          <w:rFonts w:asciiTheme="minorHAnsi" w:eastAsia="Calibri" w:hAnsiTheme="minorHAnsi" w:cstheme="minorHAnsi"/>
          <w:color w:val="365F91"/>
          <w:sz w:val="20"/>
          <w:szCs w:val="20"/>
        </w:rPr>
        <w:t>may take several minutes before receiving the email.</w:t>
      </w:r>
    </w:p>
    <w:p w14:paraId="4CA6C59F"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1"/>
          <w:sz w:val="20"/>
          <w:szCs w:val="20"/>
        </w:rPr>
        <w:t>Once</w:t>
      </w:r>
      <w:r w:rsidRPr="0028503B">
        <w:rPr>
          <w:rFonts w:asciiTheme="minorHAnsi" w:eastAsia="Calibri" w:hAnsiTheme="minorHAnsi" w:cstheme="minorHAnsi"/>
          <w:color w:val="365F91"/>
          <w:spacing w:val="-2"/>
          <w:sz w:val="20"/>
          <w:szCs w:val="20"/>
        </w:rPr>
        <w:t xml:space="preserve"> </w:t>
      </w:r>
      <w:r w:rsidRPr="0028503B">
        <w:rPr>
          <w:rFonts w:asciiTheme="minorHAnsi" w:eastAsia="Calibri" w:hAnsiTheme="minorHAnsi" w:cstheme="minorHAnsi"/>
          <w:color w:val="365F91"/>
          <w:spacing w:val="-1"/>
          <w:sz w:val="20"/>
          <w:szCs w:val="20"/>
        </w:rPr>
        <w:t>activated</w:t>
      </w:r>
      <w:bookmarkEnd w:id="0"/>
      <w:bookmarkEnd w:id="2"/>
      <w:r>
        <w:rPr>
          <w:rFonts w:asciiTheme="minorHAnsi" w:eastAsia="Calibri" w:hAnsiTheme="minorHAnsi" w:cstheme="minorHAnsi"/>
          <w:color w:val="365F91"/>
          <w:spacing w:val="-1"/>
          <w:sz w:val="20"/>
          <w:szCs w:val="20"/>
        </w:rPr>
        <w:t xml:space="preserve">, </w:t>
      </w:r>
      <w:r w:rsidRPr="0028503B">
        <w:rPr>
          <w:rFonts w:asciiTheme="minorHAnsi" w:eastAsia="Calibri" w:hAnsiTheme="minorHAnsi" w:cstheme="minorHAnsi"/>
          <w:color w:val="365F91"/>
          <w:spacing w:val="-2"/>
          <w:sz w:val="20"/>
          <w:szCs w:val="20"/>
        </w:rPr>
        <w:t>log into your account.</w:t>
      </w:r>
    </w:p>
    <w:p w14:paraId="34F84B6A"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sidRPr="0028503B">
        <w:rPr>
          <w:rFonts w:asciiTheme="minorHAnsi" w:eastAsia="Calibri" w:hAnsiTheme="minorHAnsi" w:cstheme="minorHAnsi"/>
          <w:color w:val="365F91"/>
          <w:spacing w:val="-2"/>
          <w:sz w:val="20"/>
          <w:szCs w:val="20"/>
        </w:rPr>
        <w:t>Click the “Instructor Lead Training Calendar” link under the “My Training” tab.</w:t>
      </w:r>
    </w:p>
    <w:p w14:paraId="3471F581"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Search the calendar for the training date(s).  On the calendar you will see </w:t>
      </w:r>
      <w:r>
        <w:rPr>
          <w:rFonts w:asciiTheme="minorHAnsi" w:hAnsiTheme="minorHAnsi" w:cstheme="minorHAnsi"/>
          <w:color w:val="365F91"/>
          <w:sz w:val="20"/>
          <w:szCs w:val="20"/>
        </w:rPr>
        <w:t>a</w:t>
      </w:r>
      <w:r w:rsidRPr="0028503B">
        <w:rPr>
          <w:rFonts w:asciiTheme="minorHAnsi" w:hAnsiTheme="minorHAnsi" w:cstheme="minorHAnsi"/>
          <w:color w:val="365F91"/>
          <w:sz w:val="20"/>
          <w:szCs w:val="20"/>
        </w:rPr>
        <w:t xml:space="preserve"> </w:t>
      </w:r>
      <w:r>
        <w:rPr>
          <w:rFonts w:asciiTheme="minorHAnsi" w:hAnsiTheme="minorHAnsi" w:cstheme="minorHAnsi"/>
          <w:color w:val="365F91"/>
          <w:sz w:val="20"/>
          <w:szCs w:val="20"/>
        </w:rPr>
        <w:t>c</w:t>
      </w:r>
      <w:r w:rsidRPr="0028503B">
        <w:rPr>
          <w:rFonts w:asciiTheme="minorHAnsi" w:hAnsiTheme="minorHAnsi" w:cstheme="minorHAnsi"/>
          <w:color w:val="365F91"/>
          <w:sz w:val="20"/>
          <w:szCs w:val="20"/>
        </w:rPr>
        <w:t xml:space="preserve">ourse </w:t>
      </w:r>
      <w:r>
        <w:rPr>
          <w:rFonts w:asciiTheme="minorHAnsi" w:hAnsiTheme="minorHAnsi" w:cstheme="minorHAnsi"/>
          <w:color w:val="365F91"/>
          <w:sz w:val="20"/>
          <w:szCs w:val="20"/>
        </w:rPr>
        <w:t>description</w:t>
      </w:r>
      <w:r w:rsidRPr="0028503B">
        <w:rPr>
          <w:rFonts w:asciiTheme="minorHAnsi" w:hAnsiTheme="minorHAnsi" w:cstheme="minorHAnsi"/>
          <w:color w:val="365F91"/>
          <w:sz w:val="20"/>
          <w:szCs w:val="20"/>
        </w:rPr>
        <w:t>.  Hover over the text for additional information</w:t>
      </w:r>
      <w:r>
        <w:rPr>
          <w:rFonts w:asciiTheme="minorHAnsi" w:hAnsiTheme="minorHAnsi" w:cstheme="minorHAnsi"/>
          <w:color w:val="365F91"/>
          <w:sz w:val="20"/>
          <w:szCs w:val="20"/>
        </w:rPr>
        <w:t>.</w:t>
      </w:r>
    </w:p>
    <w:p w14:paraId="12E42118"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To register c</w:t>
      </w:r>
      <w:r w:rsidRPr="0028503B">
        <w:rPr>
          <w:rFonts w:asciiTheme="minorHAnsi" w:hAnsiTheme="minorHAnsi" w:cstheme="minorHAnsi"/>
          <w:color w:val="365F91"/>
          <w:sz w:val="20"/>
          <w:szCs w:val="20"/>
        </w:rPr>
        <w:t xml:space="preserve">lick the </w:t>
      </w:r>
      <w:r>
        <w:rPr>
          <w:rFonts w:asciiTheme="minorHAnsi" w:hAnsiTheme="minorHAnsi" w:cstheme="minorHAnsi"/>
          <w:color w:val="365F91"/>
          <w:sz w:val="20"/>
          <w:szCs w:val="20"/>
        </w:rPr>
        <w:t xml:space="preserve">course title </w:t>
      </w:r>
      <w:r w:rsidRPr="0028503B">
        <w:rPr>
          <w:rFonts w:asciiTheme="minorHAnsi" w:hAnsiTheme="minorHAnsi" w:cstheme="minorHAnsi"/>
          <w:color w:val="365F91"/>
          <w:sz w:val="20"/>
          <w:szCs w:val="20"/>
        </w:rPr>
        <w:t>link</w:t>
      </w:r>
      <w:r>
        <w:rPr>
          <w:rFonts w:asciiTheme="minorHAnsi" w:hAnsiTheme="minorHAnsi" w:cstheme="minorHAnsi"/>
          <w:color w:val="365F91"/>
          <w:sz w:val="20"/>
          <w:szCs w:val="20"/>
        </w:rPr>
        <w:t>.</w:t>
      </w:r>
    </w:p>
    <w:p w14:paraId="54D65748"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sidRPr="0028503B">
        <w:rPr>
          <w:rFonts w:asciiTheme="minorHAnsi" w:hAnsiTheme="minorHAnsi" w:cstheme="minorHAnsi"/>
          <w:color w:val="365F91"/>
          <w:sz w:val="20"/>
          <w:szCs w:val="20"/>
        </w:rPr>
        <w:t xml:space="preserve">In the lower righthand corner of the page you will see a “Request” </w:t>
      </w:r>
      <w:r>
        <w:rPr>
          <w:rFonts w:asciiTheme="minorHAnsi" w:hAnsiTheme="minorHAnsi" w:cstheme="minorHAnsi"/>
          <w:color w:val="365F91"/>
          <w:sz w:val="20"/>
          <w:szCs w:val="20"/>
        </w:rPr>
        <w:t xml:space="preserve">button.  </w:t>
      </w:r>
      <w:r w:rsidRPr="0028503B">
        <w:rPr>
          <w:rFonts w:asciiTheme="minorHAnsi" w:hAnsiTheme="minorHAnsi" w:cstheme="minorHAnsi"/>
          <w:color w:val="365F91"/>
          <w:sz w:val="20"/>
          <w:szCs w:val="20"/>
        </w:rPr>
        <w:t>Click it.</w:t>
      </w:r>
    </w:p>
    <w:p w14:paraId="3DDF3C86" w14:textId="77777777" w:rsidR="00031963" w:rsidRPr="0028503B"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At this point you have requested a seat in the training.  Because d</w:t>
      </w:r>
      <w:r w:rsidRPr="0028503B">
        <w:rPr>
          <w:rFonts w:asciiTheme="minorHAnsi" w:hAnsiTheme="minorHAnsi" w:cstheme="minorHAnsi"/>
          <w:color w:val="365F91"/>
          <w:sz w:val="20"/>
          <w:szCs w:val="20"/>
        </w:rPr>
        <w:t>emand for WESTAR sponsored training frequently exceed</w:t>
      </w:r>
      <w:r>
        <w:rPr>
          <w:rFonts w:asciiTheme="minorHAnsi" w:hAnsiTheme="minorHAnsi" w:cstheme="minorHAnsi"/>
          <w:color w:val="365F91"/>
          <w:sz w:val="20"/>
          <w:szCs w:val="20"/>
        </w:rPr>
        <w:t>s</w:t>
      </w:r>
      <w:r w:rsidRPr="0028503B">
        <w:rPr>
          <w:rFonts w:asciiTheme="minorHAnsi" w:hAnsiTheme="minorHAnsi" w:cstheme="minorHAnsi"/>
          <w:color w:val="365F91"/>
          <w:sz w:val="20"/>
          <w:szCs w:val="20"/>
        </w:rPr>
        <w:t xml:space="preserve"> availab</w:t>
      </w:r>
      <w:r>
        <w:rPr>
          <w:rFonts w:asciiTheme="minorHAnsi" w:hAnsiTheme="minorHAnsi" w:cstheme="minorHAnsi"/>
          <w:color w:val="365F91"/>
          <w:sz w:val="20"/>
          <w:szCs w:val="20"/>
        </w:rPr>
        <w:t>ility a</w:t>
      </w:r>
      <w:r w:rsidRPr="0028503B">
        <w:rPr>
          <w:rFonts w:asciiTheme="minorHAnsi" w:hAnsiTheme="minorHAnsi" w:cstheme="minorHAnsi"/>
          <w:color w:val="365F91"/>
          <w:sz w:val="20"/>
          <w:szCs w:val="20"/>
        </w:rPr>
        <w:t xml:space="preserve">ll </w:t>
      </w:r>
      <w:r>
        <w:rPr>
          <w:rFonts w:asciiTheme="minorHAnsi" w:hAnsiTheme="minorHAnsi" w:cstheme="minorHAnsi"/>
          <w:color w:val="365F91"/>
          <w:sz w:val="20"/>
          <w:szCs w:val="20"/>
        </w:rPr>
        <w:t>r</w:t>
      </w:r>
      <w:r w:rsidRPr="0028503B">
        <w:rPr>
          <w:rFonts w:asciiTheme="minorHAnsi" w:hAnsiTheme="minorHAnsi" w:cstheme="minorHAnsi"/>
          <w:color w:val="365F91"/>
          <w:sz w:val="20"/>
          <w:szCs w:val="20"/>
        </w:rPr>
        <w:t>egistrants are p</w:t>
      </w:r>
      <w:r>
        <w:rPr>
          <w:rFonts w:asciiTheme="minorHAnsi" w:hAnsiTheme="minorHAnsi" w:cstheme="minorHAnsi"/>
          <w:color w:val="365F91"/>
          <w:sz w:val="20"/>
          <w:szCs w:val="20"/>
        </w:rPr>
        <w:t xml:space="preserve">laced </w:t>
      </w:r>
      <w:r w:rsidRPr="0028503B">
        <w:rPr>
          <w:rFonts w:asciiTheme="minorHAnsi" w:hAnsiTheme="minorHAnsi" w:cstheme="minorHAnsi"/>
          <w:color w:val="365F91"/>
          <w:sz w:val="20"/>
          <w:szCs w:val="20"/>
        </w:rPr>
        <w:t>on a waitlist.</w:t>
      </w:r>
      <w:r>
        <w:rPr>
          <w:rFonts w:asciiTheme="minorHAnsi" w:hAnsiTheme="minorHAnsi" w:cstheme="minorHAnsi"/>
          <w:color w:val="365F91"/>
          <w:sz w:val="20"/>
          <w:szCs w:val="20"/>
        </w:rPr>
        <w:t xml:space="preserve">  </w:t>
      </w:r>
    </w:p>
    <w:p w14:paraId="3821B294" w14:textId="77777777" w:rsidR="00031963" w:rsidRPr="00160C4A" w:rsidRDefault="00031963" w:rsidP="00031963">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 xml:space="preserve">You will receive an email from </w:t>
      </w:r>
      <w:hyperlink r:id="rId12" w:history="1">
        <w:r w:rsidRPr="0028503B">
          <w:rPr>
            <w:rStyle w:val="Hyperlink"/>
            <w:rFonts w:asciiTheme="minorHAnsi" w:hAnsiTheme="minorHAnsi" w:cstheme="minorHAnsi"/>
            <w:sz w:val="20"/>
            <w:szCs w:val="20"/>
          </w:rPr>
          <w:t>Jeff Gabler</w:t>
        </w:r>
      </w:hyperlink>
      <w:r>
        <w:rPr>
          <w:rFonts w:asciiTheme="minorHAnsi" w:hAnsiTheme="minorHAnsi" w:cstheme="minorHAnsi"/>
          <w:color w:val="365F91"/>
          <w:sz w:val="20"/>
          <w:szCs w:val="20"/>
        </w:rPr>
        <w:t xml:space="preserve"> confirming your request.</w:t>
      </w:r>
    </w:p>
    <w:p w14:paraId="6B0E55CC" w14:textId="2E36DEE4" w:rsidR="00031963" w:rsidRPr="0039326F" w:rsidRDefault="00031963" w:rsidP="0039326F">
      <w:pPr>
        <w:pStyle w:val="ListParagraph"/>
        <w:widowControl/>
        <w:numPr>
          <w:ilvl w:val="0"/>
          <w:numId w:val="36"/>
        </w:numPr>
        <w:autoSpaceDE/>
        <w:autoSpaceDN/>
        <w:adjustRightInd/>
        <w:ind w:left="360"/>
        <w:rPr>
          <w:rFonts w:asciiTheme="minorHAnsi" w:eastAsia="Calibri" w:hAnsiTheme="minorHAnsi" w:cstheme="minorHAnsi"/>
          <w:color w:val="365F91"/>
          <w:sz w:val="20"/>
          <w:szCs w:val="20"/>
        </w:rPr>
      </w:pPr>
      <w:r>
        <w:rPr>
          <w:rFonts w:asciiTheme="minorHAnsi" w:hAnsiTheme="minorHAnsi" w:cstheme="minorHAnsi"/>
          <w:color w:val="365F91"/>
          <w:sz w:val="20"/>
          <w:szCs w:val="20"/>
        </w:rPr>
        <w:t>WESTAR attempts to accommodate all requests but at times it may be necessary to prioritize attendees.</w:t>
      </w:r>
    </w:p>
    <w:p w14:paraId="342A2648"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707359AE"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1EC2A3B4"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55030DE5"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2DE74036"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0E7453AB"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4FA7D522"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79C2C281"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600FB945"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769A398F"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10F5704E"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287D68F3"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40683972"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72E111B2"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63D69443"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13A456C1"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141EF077"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3228DB12"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2FAB1CA6"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31D8DF9F" w14:textId="77777777" w:rsid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07C47001" w14:textId="77777777" w:rsidR="0039326F" w:rsidRPr="0039326F" w:rsidRDefault="0039326F" w:rsidP="0039326F">
      <w:pPr>
        <w:pStyle w:val="ListParagraph"/>
        <w:widowControl/>
        <w:autoSpaceDE/>
        <w:autoSpaceDN/>
        <w:adjustRightInd/>
        <w:ind w:left="360"/>
        <w:rPr>
          <w:rFonts w:asciiTheme="minorHAnsi" w:eastAsia="Calibri" w:hAnsiTheme="minorHAnsi" w:cstheme="minorHAnsi"/>
          <w:color w:val="365F91"/>
          <w:sz w:val="20"/>
          <w:szCs w:val="20"/>
        </w:rPr>
      </w:pPr>
    </w:p>
    <w:p w14:paraId="3936EB01" w14:textId="77777777" w:rsidR="00031963" w:rsidRPr="00031963" w:rsidRDefault="00031963" w:rsidP="00DF625A">
      <w:pPr>
        <w:tabs>
          <w:tab w:val="left" w:pos="-432"/>
          <w:tab w:val="left" w:pos="3150"/>
        </w:tabs>
        <w:spacing w:after="120"/>
        <w:jc w:val="center"/>
        <w:rPr>
          <w:rFonts w:asciiTheme="minorHAnsi" w:hAnsiTheme="minorHAnsi" w:cstheme="minorHAnsi"/>
          <w:b/>
          <w:bCs/>
          <w:color w:val="575F9D"/>
          <w:sz w:val="16"/>
          <w:szCs w:val="16"/>
        </w:rPr>
      </w:pPr>
    </w:p>
    <w:p w14:paraId="12337A87" w14:textId="4C6B56B9" w:rsidR="00DB2967" w:rsidRPr="00DB2967" w:rsidRDefault="001544B2" w:rsidP="0032526B">
      <w:pPr>
        <w:shd w:val="clear" w:color="auto" w:fill="365F91"/>
        <w:spacing w:after="100"/>
        <w:ind w:left="360"/>
        <w:jc w:val="center"/>
        <w:rPr>
          <w:rFonts w:ascii="Calibri" w:hAnsi="Calibri"/>
          <w:b/>
          <w:noProof/>
          <w:color w:val="FFFFFF"/>
          <w:sz w:val="32"/>
          <w:szCs w:val="32"/>
        </w:rPr>
      </w:pPr>
      <w:r>
        <w:rPr>
          <w:rFonts w:ascii="Calibri" w:hAnsi="Calibri"/>
          <w:b/>
          <w:noProof/>
          <w:color w:val="FFFFFF"/>
          <w:sz w:val="32"/>
          <w:szCs w:val="32"/>
        </w:rPr>
        <w:lastRenderedPageBreak/>
        <w:t>MONDAY</w:t>
      </w:r>
      <w:r w:rsidR="005040B4">
        <w:rPr>
          <w:rFonts w:ascii="Calibri" w:hAnsi="Calibri"/>
          <w:b/>
          <w:noProof/>
          <w:color w:val="FFFFFF"/>
          <w:sz w:val="32"/>
          <w:szCs w:val="32"/>
        </w:rPr>
        <w:t xml:space="preserve">, </w:t>
      </w:r>
      <w:r w:rsidR="007F7F5F">
        <w:rPr>
          <w:rFonts w:ascii="Calibri" w:hAnsi="Calibri"/>
          <w:b/>
          <w:noProof/>
          <w:color w:val="FFFFFF"/>
          <w:sz w:val="32"/>
          <w:szCs w:val="32"/>
        </w:rPr>
        <w:t>SEPTEMBER 23</w:t>
      </w:r>
      <w:r w:rsidR="00954624">
        <w:rPr>
          <w:rFonts w:ascii="Calibri" w:hAnsi="Calibri"/>
          <w:b/>
          <w:noProof/>
          <w:color w:val="FFFFFF"/>
          <w:sz w:val="32"/>
          <w:szCs w:val="32"/>
        </w:rPr>
        <w:t>, 20</w:t>
      </w:r>
      <w:r>
        <w:rPr>
          <w:rFonts w:ascii="Calibri" w:hAnsi="Calibri"/>
          <w:b/>
          <w:noProof/>
          <w:color w:val="FFFFFF"/>
          <w:sz w:val="32"/>
          <w:szCs w:val="32"/>
        </w:rPr>
        <w:t>2</w:t>
      </w:r>
      <w:r w:rsidR="007F7F5F">
        <w:rPr>
          <w:rFonts w:ascii="Calibri" w:hAnsi="Calibri"/>
          <w:b/>
          <w:noProof/>
          <w:color w:val="FFFFFF"/>
          <w:sz w:val="32"/>
          <w:szCs w:val="32"/>
        </w:rPr>
        <w:t>4</w:t>
      </w:r>
    </w:p>
    <w:p w14:paraId="4C11F6F3" w14:textId="22619071" w:rsidR="004144D6" w:rsidRDefault="004144D6" w:rsidP="0032526B">
      <w:pPr>
        <w:tabs>
          <w:tab w:val="left" w:pos="720"/>
          <w:tab w:val="left" w:pos="1260"/>
        </w:tabs>
        <w:spacing w:after="80"/>
        <w:ind w:left="1260" w:hanging="720"/>
        <w:rPr>
          <w:rFonts w:ascii="Calibri" w:hAnsi="Calibri"/>
          <w:color w:val="365F91"/>
          <w:sz w:val="20"/>
          <w:szCs w:val="20"/>
        </w:rPr>
      </w:pPr>
      <w:r w:rsidRPr="00F0422B">
        <w:rPr>
          <w:rFonts w:ascii="Calibri" w:hAnsi="Calibri"/>
          <w:color w:val="365F91"/>
          <w:sz w:val="20"/>
          <w:szCs w:val="20"/>
        </w:rPr>
        <w:t>8:</w:t>
      </w:r>
      <w:r w:rsidR="00D11573">
        <w:rPr>
          <w:rFonts w:ascii="Calibri" w:hAnsi="Calibri"/>
          <w:color w:val="365F91"/>
          <w:sz w:val="20"/>
          <w:szCs w:val="20"/>
        </w:rPr>
        <w:t>30</w:t>
      </w:r>
      <w:r w:rsidR="00AA2817">
        <w:rPr>
          <w:rFonts w:ascii="Calibri" w:hAnsi="Calibri"/>
          <w:color w:val="365F91"/>
          <w:sz w:val="20"/>
          <w:szCs w:val="20"/>
        </w:rPr>
        <w:tab/>
        <w:t>am</w:t>
      </w:r>
      <w:r w:rsidR="00AA2817">
        <w:rPr>
          <w:rFonts w:ascii="Calibri" w:hAnsi="Calibri"/>
          <w:color w:val="365F91"/>
          <w:sz w:val="20"/>
          <w:szCs w:val="20"/>
        </w:rPr>
        <w:tab/>
        <w:t>Welcome</w:t>
      </w:r>
      <w:r w:rsidR="00D11573">
        <w:rPr>
          <w:rFonts w:ascii="Calibri" w:hAnsi="Calibri"/>
          <w:color w:val="365F91"/>
          <w:sz w:val="20"/>
          <w:szCs w:val="20"/>
        </w:rPr>
        <w:t>s &amp; Introductions</w:t>
      </w:r>
    </w:p>
    <w:p w14:paraId="1EE10DD0" w14:textId="1B8B6424" w:rsidR="0012027E" w:rsidRDefault="00AA2817" w:rsidP="0012027E">
      <w:pPr>
        <w:tabs>
          <w:tab w:val="left" w:pos="720"/>
          <w:tab w:val="left" w:pos="2160"/>
        </w:tabs>
        <w:spacing w:after="80"/>
        <w:ind w:left="1260" w:hanging="720"/>
        <w:rPr>
          <w:rFonts w:ascii="Calibri" w:hAnsi="Calibri"/>
          <w:color w:val="365F91"/>
          <w:sz w:val="20"/>
          <w:szCs w:val="20"/>
        </w:rPr>
      </w:pPr>
      <w:r>
        <w:rPr>
          <w:rFonts w:ascii="Calibri" w:hAnsi="Calibri"/>
          <w:color w:val="365F91"/>
          <w:sz w:val="20"/>
          <w:szCs w:val="20"/>
        </w:rPr>
        <w:t>8:</w:t>
      </w:r>
      <w:r w:rsidR="00D11573">
        <w:rPr>
          <w:rFonts w:ascii="Calibri" w:hAnsi="Calibri"/>
          <w:color w:val="365F91"/>
          <w:sz w:val="20"/>
          <w:szCs w:val="20"/>
        </w:rPr>
        <w:t>45</w:t>
      </w:r>
      <w:r>
        <w:rPr>
          <w:rFonts w:ascii="Calibri" w:hAnsi="Calibri"/>
          <w:color w:val="365F91"/>
          <w:sz w:val="20"/>
          <w:szCs w:val="20"/>
        </w:rPr>
        <w:tab/>
        <w:t>am</w:t>
      </w:r>
      <w:r>
        <w:rPr>
          <w:rFonts w:ascii="Calibri" w:hAnsi="Calibri"/>
          <w:color w:val="365F91"/>
          <w:sz w:val="20"/>
          <w:szCs w:val="20"/>
        </w:rPr>
        <w:tab/>
      </w:r>
      <w:r w:rsidR="00994B53">
        <w:rPr>
          <w:rFonts w:ascii="Calibri" w:hAnsi="Calibri"/>
          <w:color w:val="365F91"/>
          <w:sz w:val="20"/>
          <w:szCs w:val="20"/>
        </w:rPr>
        <w:t xml:space="preserve">New Source Review (NSR) Program – Background </w:t>
      </w:r>
      <w:r w:rsidR="0012027E">
        <w:rPr>
          <w:rFonts w:ascii="Calibri" w:hAnsi="Calibri"/>
          <w:color w:val="365F91"/>
          <w:sz w:val="20"/>
          <w:szCs w:val="20"/>
        </w:rPr>
        <w:t>&amp;</w:t>
      </w:r>
    </w:p>
    <w:p w14:paraId="683BB61F" w14:textId="412D9F06" w:rsidR="004144D6" w:rsidRDefault="0012027E" w:rsidP="0012027E">
      <w:pPr>
        <w:tabs>
          <w:tab w:val="left" w:pos="720"/>
          <w:tab w:val="left" w:pos="2160"/>
        </w:tabs>
        <w:spacing w:after="80"/>
        <w:ind w:left="1260" w:hanging="720"/>
        <w:rPr>
          <w:rFonts w:ascii="Calibri" w:hAnsi="Calibri"/>
          <w:color w:val="365F91"/>
          <w:sz w:val="20"/>
          <w:szCs w:val="20"/>
        </w:rPr>
      </w:pPr>
      <w:r>
        <w:rPr>
          <w:rFonts w:ascii="Calibri" w:hAnsi="Calibri"/>
          <w:color w:val="365F91"/>
          <w:sz w:val="20"/>
          <w:szCs w:val="20"/>
        </w:rPr>
        <w:tab/>
      </w:r>
      <w:r>
        <w:rPr>
          <w:rFonts w:ascii="Calibri" w:hAnsi="Calibri"/>
          <w:color w:val="365F91"/>
          <w:sz w:val="20"/>
          <w:szCs w:val="20"/>
        </w:rPr>
        <w:tab/>
      </w:r>
      <w:r>
        <w:rPr>
          <w:rFonts w:ascii="Calibri" w:hAnsi="Calibri"/>
          <w:color w:val="365F91"/>
          <w:sz w:val="20"/>
          <w:szCs w:val="20"/>
        </w:rPr>
        <w:tab/>
      </w:r>
      <w:r w:rsidR="00994B53">
        <w:rPr>
          <w:rFonts w:ascii="Calibri" w:hAnsi="Calibri"/>
          <w:color w:val="365F91"/>
          <w:sz w:val="20"/>
          <w:szCs w:val="20"/>
        </w:rPr>
        <w:t>History</w:t>
      </w:r>
    </w:p>
    <w:p w14:paraId="0D681B72" w14:textId="216482F9" w:rsidR="00EC5738"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w:t>
      </w:r>
      <w:r w:rsidRPr="00F0422B">
        <w:rPr>
          <w:rFonts w:ascii="Calibri" w:hAnsi="Calibri"/>
          <w:color w:val="365F91"/>
          <w:sz w:val="20"/>
          <w:szCs w:val="20"/>
        </w:rPr>
        <w:t>:</w:t>
      </w:r>
      <w:r w:rsidR="00EC5738">
        <w:rPr>
          <w:rFonts w:ascii="Calibri" w:hAnsi="Calibri"/>
          <w:color w:val="365F91"/>
          <w:sz w:val="20"/>
          <w:szCs w:val="20"/>
        </w:rPr>
        <w:t>15</w:t>
      </w:r>
      <w:r w:rsidRPr="00F0422B">
        <w:rPr>
          <w:rFonts w:ascii="Calibri" w:hAnsi="Calibri"/>
          <w:color w:val="365F91"/>
          <w:sz w:val="20"/>
          <w:szCs w:val="20"/>
        </w:rPr>
        <w:tab/>
        <w:t>am</w:t>
      </w:r>
      <w:r w:rsidRPr="00F0422B">
        <w:rPr>
          <w:rFonts w:ascii="Calibri" w:hAnsi="Calibri"/>
          <w:color w:val="365F91"/>
          <w:sz w:val="20"/>
          <w:szCs w:val="20"/>
        </w:rPr>
        <w:tab/>
      </w:r>
      <w:r w:rsidR="00EC5738">
        <w:rPr>
          <w:rFonts w:ascii="Calibri" w:hAnsi="Calibri"/>
          <w:color w:val="365F91"/>
          <w:sz w:val="20"/>
          <w:szCs w:val="20"/>
        </w:rPr>
        <w:t>Prevention of Significant Deterioration (PSD) Applicability</w:t>
      </w:r>
    </w:p>
    <w:p w14:paraId="55C6A80A" w14:textId="609FF725" w:rsidR="004144D6" w:rsidRDefault="00EC5738"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9:45</w:t>
      </w:r>
      <w:r>
        <w:rPr>
          <w:rFonts w:ascii="Calibri" w:hAnsi="Calibri"/>
          <w:color w:val="365F91"/>
          <w:sz w:val="20"/>
          <w:szCs w:val="20"/>
        </w:rPr>
        <w:tab/>
        <w:t>am</w:t>
      </w:r>
      <w:r>
        <w:rPr>
          <w:rFonts w:ascii="Calibri" w:hAnsi="Calibri"/>
          <w:color w:val="365F91"/>
          <w:sz w:val="20"/>
          <w:szCs w:val="20"/>
        </w:rPr>
        <w:tab/>
      </w:r>
      <w:r w:rsidR="00994B53">
        <w:rPr>
          <w:rFonts w:ascii="Calibri" w:hAnsi="Calibri"/>
          <w:color w:val="365F91"/>
          <w:sz w:val="20"/>
          <w:szCs w:val="20"/>
        </w:rPr>
        <w:t>Break</w:t>
      </w:r>
    </w:p>
    <w:p w14:paraId="41296D3C" w14:textId="2A1C3174" w:rsidR="004144D6" w:rsidRDefault="00EC5738"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10:00</w:t>
      </w:r>
      <w:r w:rsidR="004144D6">
        <w:rPr>
          <w:rFonts w:ascii="Calibri" w:hAnsi="Calibri"/>
          <w:color w:val="365F91"/>
          <w:sz w:val="20"/>
          <w:szCs w:val="20"/>
        </w:rPr>
        <w:tab/>
        <w:t>am</w:t>
      </w:r>
      <w:r w:rsidR="004144D6">
        <w:rPr>
          <w:rFonts w:ascii="Calibri" w:hAnsi="Calibri"/>
          <w:color w:val="365F91"/>
          <w:sz w:val="20"/>
          <w:szCs w:val="20"/>
        </w:rPr>
        <w:tab/>
      </w:r>
      <w:r w:rsidR="00994B53">
        <w:rPr>
          <w:rFonts w:ascii="Calibri" w:hAnsi="Calibri"/>
          <w:color w:val="365F91"/>
          <w:sz w:val="20"/>
          <w:szCs w:val="20"/>
        </w:rPr>
        <w:t>PSD</w:t>
      </w:r>
      <w:r w:rsidR="004144D6">
        <w:rPr>
          <w:rFonts w:ascii="Calibri" w:hAnsi="Calibri"/>
          <w:color w:val="365F91"/>
          <w:sz w:val="20"/>
          <w:szCs w:val="20"/>
        </w:rPr>
        <w:t xml:space="preserve"> </w:t>
      </w:r>
      <w:r w:rsidR="00994B53">
        <w:rPr>
          <w:rFonts w:ascii="Calibri" w:hAnsi="Calibri"/>
          <w:color w:val="365F91"/>
          <w:sz w:val="20"/>
          <w:szCs w:val="20"/>
        </w:rPr>
        <w:t>Applicability</w:t>
      </w:r>
      <w:r>
        <w:rPr>
          <w:rFonts w:ascii="Calibri" w:hAnsi="Calibri"/>
          <w:color w:val="365F91"/>
          <w:sz w:val="20"/>
          <w:szCs w:val="20"/>
        </w:rPr>
        <w:t xml:space="preserve"> (</w:t>
      </w:r>
      <w:r w:rsidRPr="00EC5738">
        <w:rPr>
          <w:rFonts w:ascii="Calibri" w:hAnsi="Calibri"/>
          <w:i/>
          <w:iCs/>
          <w:color w:val="365F91"/>
          <w:sz w:val="20"/>
          <w:szCs w:val="20"/>
        </w:rPr>
        <w:t>cont’d</w:t>
      </w:r>
      <w:r>
        <w:rPr>
          <w:rFonts w:ascii="Calibri" w:hAnsi="Calibri"/>
          <w:color w:val="365F91"/>
          <w:sz w:val="20"/>
          <w:szCs w:val="20"/>
        </w:rPr>
        <w:t>)</w:t>
      </w:r>
    </w:p>
    <w:p w14:paraId="4D9E6628" w14:textId="67C051EB"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Lunch (on your own)</w:t>
      </w:r>
    </w:p>
    <w:p w14:paraId="50C1EA44" w14:textId="57F275B9"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w:t>
      </w:r>
      <w:r w:rsidR="00994B53">
        <w:rPr>
          <w:rFonts w:ascii="Calibri" w:hAnsi="Calibri"/>
          <w:color w:val="365F91"/>
          <w:sz w:val="20"/>
          <w:szCs w:val="20"/>
        </w:rPr>
        <w:t>2</w:t>
      </w:r>
      <w:r>
        <w:rPr>
          <w:rFonts w:ascii="Calibri" w:hAnsi="Calibri"/>
          <w:color w:val="365F91"/>
          <w:sz w:val="20"/>
          <w:szCs w:val="20"/>
        </w:rPr>
        <w:t>:</w:t>
      </w:r>
      <w:r w:rsidR="00367198">
        <w:rPr>
          <w:rFonts w:ascii="Calibri" w:hAnsi="Calibri"/>
          <w:color w:val="365F91"/>
          <w:sz w:val="20"/>
          <w:szCs w:val="20"/>
        </w:rPr>
        <w:t>45</w:t>
      </w:r>
      <w:r>
        <w:rPr>
          <w:rFonts w:ascii="Calibri" w:hAnsi="Calibri"/>
          <w:color w:val="365F91"/>
          <w:sz w:val="20"/>
          <w:szCs w:val="20"/>
        </w:rPr>
        <w:tab/>
        <w:t>pm</w:t>
      </w:r>
      <w:r>
        <w:rPr>
          <w:rFonts w:ascii="Calibri" w:hAnsi="Calibri"/>
          <w:color w:val="365F91"/>
          <w:sz w:val="20"/>
          <w:szCs w:val="20"/>
        </w:rPr>
        <w:tab/>
      </w:r>
      <w:r w:rsidR="00994B53">
        <w:rPr>
          <w:rFonts w:ascii="Calibri" w:hAnsi="Calibri"/>
          <w:color w:val="365F91"/>
          <w:sz w:val="20"/>
          <w:szCs w:val="20"/>
        </w:rPr>
        <w:t>PSD Applicability (</w:t>
      </w:r>
      <w:r w:rsidR="00994B53" w:rsidRPr="00EC5738">
        <w:rPr>
          <w:rFonts w:ascii="Calibri" w:hAnsi="Calibri"/>
          <w:i/>
          <w:iCs/>
          <w:color w:val="365F91"/>
          <w:sz w:val="20"/>
          <w:szCs w:val="20"/>
        </w:rPr>
        <w:t>cont’d</w:t>
      </w:r>
      <w:r w:rsidR="00994B53">
        <w:rPr>
          <w:rFonts w:ascii="Calibri" w:hAnsi="Calibri"/>
          <w:color w:val="365F91"/>
          <w:sz w:val="20"/>
          <w:szCs w:val="20"/>
        </w:rPr>
        <w:t>)</w:t>
      </w:r>
    </w:p>
    <w:p w14:paraId="075512C8" w14:textId="77777777"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2:30</w:t>
      </w:r>
      <w:r>
        <w:rPr>
          <w:rFonts w:ascii="Calibri" w:hAnsi="Calibri"/>
          <w:color w:val="365F91"/>
          <w:sz w:val="20"/>
          <w:szCs w:val="20"/>
        </w:rPr>
        <w:tab/>
        <w:t>pm</w:t>
      </w:r>
      <w:r>
        <w:rPr>
          <w:rFonts w:ascii="Calibri" w:hAnsi="Calibri"/>
          <w:color w:val="365F91"/>
          <w:sz w:val="20"/>
          <w:szCs w:val="20"/>
        </w:rPr>
        <w:tab/>
        <w:t>Break</w:t>
      </w:r>
    </w:p>
    <w:p w14:paraId="65BE3DFF" w14:textId="2805766D"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2:45</w:t>
      </w:r>
      <w:r>
        <w:rPr>
          <w:rFonts w:ascii="Calibri" w:hAnsi="Calibri"/>
          <w:color w:val="365F91"/>
          <w:sz w:val="20"/>
          <w:szCs w:val="20"/>
        </w:rPr>
        <w:tab/>
        <w:t>pm</w:t>
      </w:r>
      <w:r>
        <w:rPr>
          <w:rFonts w:ascii="Calibri" w:hAnsi="Calibri"/>
          <w:color w:val="365F91"/>
          <w:sz w:val="20"/>
          <w:szCs w:val="20"/>
        </w:rPr>
        <w:tab/>
      </w:r>
      <w:r w:rsidR="00994B53">
        <w:rPr>
          <w:rFonts w:ascii="Calibri" w:hAnsi="Calibri"/>
          <w:color w:val="365F91"/>
          <w:sz w:val="20"/>
          <w:szCs w:val="20"/>
        </w:rPr>
        <w:t>PSD Applicability (</w:t>
      </w:r>
      <w:r w:rsidR="00994B53" w:rsidRPr="00EC5738">
        <w:rPr>
          <w:rFonts w:ascii="Calibri" w:hAnsi="Calibri"/>
          <w:i/>
          <w:iCs/>
          <w:color w:val="365F91"/>
          <w:sz w:val="20"/>
          <w:szCs w:val="20"/>
        </w:rPr>
        <w:t>cont’d</w:t>
      </w:r>
      <w:r w:rsidR="00994B53">
        <w:rPr>
          <w:rFonts w:ascii="Calibri" w:hAnsi="Calibri"/>
          <w:color w:val="365F91"/>
          <w:sz w:val="20"/>
          <w:szCs w:val="20"/>
        </w:rPr>
        <w:t>)</w:t>
      </w:r>
    </w:p>
    <w:p w14:paraId="059FAA89" w14:textId="0745687B" w:rsidR="0039326F" w:rsidRDefault="004144D6" w:rsidP="00CF526B">
      <w:pPr>
        <w:tabs>
          <w:tab w:val="left" w:pos="720"/>
          <w:tab w:val="left" w:pos="1260"/>
        </w:tabs>
        <w:ind w:left="1267" w:hanging="72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 for Day</w:t>
      </w:r>
    </w:p>
    <w:p w14:paraId="05FFC91B" w14:textId="77777777" w:rsidR="0039326F" w:rsidRPr="00F0422B" w:rsidRDefault="0039326F" w:rsidP="000F1282">
      <w:pPr>
        <w:tabs>
          <w:tab w:val="left" w:pos="720"/>
          <w:tab w:val="left" w:pos="1260"/>
        </w:tabs>
        <w:ind w:left="1267" w:hanging="1267"/>
        <w:rPr>
          <w:rFonts w:ascii="Calibri" w:hAnsi="Calibri"/>
          <w:color w:val="365F91"/>
          <w:sz w:val="20"/>
          <w:szCs w:val="20"/>
        </w:rPr>
      </w:pPr>
    </w:p>
    <w:p w14:paraId="5B75B5D3" w14:textId="1EC501E0" w:rsidR="00DB2967" w:rsidRPr="00DB2967" w:rsidRDefault="001544B2" w:rsidP="0032526B">
      <w:pPr>
        <w:shd w:val="clear" w:color="auto" w:fill="365F91"/>
        <w:spacing w:after="100"/>
        <w:ind w:left="360"/>
        <w:jc w:val="center"/>
        <w:rPr>
          <w:rFonts w:ascii="Calibri" w:hAnsi="Calibri"/>
          <w:b/>
          <w:noProof/>
          <w:color w:val="FFFFFF"/>
          <w:sz w:val="32"/>
          <w:szCs w:val="32"/>
        </w:rPr>
      </w:pPr>
      <w:r>
        <w:rPr>
          <w:rFonts w:ascii="Calibri" w:hAnsi="Calibri"/>
          <w:b/>
          <w:noProof/>
          <w:color w:val="FFFFFF"/>
          <w:sz w:val="32"/>
          <w:szCs w:val="32"/>
        </w:rPr>
        <w:t>TUESDAY</w:t>
      </w:r>
      <w:r w:rsidR="005040B4">
        <w:rPr>
          <w:rFonts w:ascii="Calibri" w:hAnsi="Calibri"/>
          <w:b/>
          <w:noProof/>
          <w:color w:val="FFFFFF"/>
          <w:sz w:val="32"/>
          <w:szCs w:val="32"/>
        </w:rPr>
        <w:t>,</w:t>
      </w:r>
      <w:r w:rsidR="007F7F5F">
        <w:rPr>
          <w:rFonts w:ascii="Calibri" w:hAnsi="Calibri"/>
          <w:b/>
          <w:noProof/>
          <w:color w:val="FFFFFF"/>
          <w:sz w:val="32"/>
          <w:szCs w:val="32"/>
        </w:rPr>
        <w:t xml:space="preserve"> SEPTEMBER 24</w:t>
      </w:r>
      <w:r w:rsidR="004144D6">
        <w:rPr>
          <w:rFonts w:ascii="Calibri" w:hAnsi="Calibri"/>
          <w:b/>
          <w:noProof/>
          <w:color w:val="FFFFFF"/>
          <w:sz w:val="32"/>
          <w:szCs w:val="32"/>
        </w:rPr>
        <w:t>, 20</w:t>
      </w:r>
      <w:r>
        <w:rPr>
          <w:rFonts w:ascii="Calibri" w:hAnsi="Calibri"/>
          <w:b/>
          <w:noProof/>
          <w:color w:val="FFFFFF"/>
          <w:sz w:val="32"/>
          <w:szCs w:val="32"/>
        </w:rPr>
        <w:t>2</w:t>
      </w:r>
      <w:r w:rsidR="007F7F5F">
        <w:rPr>
          <w:rFonts w:ascii="Calibri" w:hAnsi="Calibri"/>
          <w:b/>
          <w:noProof/>
          <w:color w:val="FFFFFF"/>
          <w:sz w:val="32"/>
          <w:szCs w:val="32"/>
        </w:rPr>
        <w:t>4</w:t>
      </w:r>
    </w:p>
    <w:p w14:paraId="1FB4CFC4" w14:textId="49E2C335" w:rsidR="004144D6" w:rsidRDefault="004144D6" w:rsidP="0032526B">
      <w:pPr>
        <w:tabs>
          <w:tab w:val="left" w:pos="720"/>
          <w:tab w:val="left" w:pos="1260"/>
        </w:tabs>
        <w:spacing w:after="80"/>
        <w:ind w:left="1260" w:hanging="720"/>
        <w:rPr>
          <w:rFonts w:ascii="Calibri" w:hAnsi="Calibri"/>
          <w:color w:val="365F91"/>
          <w:sz w:val="20"/>
          <w:szCs w:val="20"/>
        </w:rPr>
      </w:pPr>
      <w:r w:rsidRPr="00F0422B">
        <w:rPr>
          <w:rFonts w:ascii="Calibri" w:hAnsi="Calibri"/>
          <w:color w:val="365F91"/>
          <w:sz w:val="20"/>
          <w:szCs w:val="20"/>
        </w:rPr>
        <w:t>8:</w:t>
      </w:r>
      <w:r w:rsidR="00D11573">
        <w:rPr>
          <w:rFonts w:ascii="Calibri" w:hAnsi="Calibri"/>
          <w:color w:val="365F91"/>
          <w:sz w:val="20"/>
          <w:szCs w:val="20"/>
        </w:rPr>
        <w:t>3</w:t>
      </w:r>
      <w:r w:rsidRPr="00F0422B">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sidR="00994B53">
        <w:rPr>
          <w:rFonts w:ascii="Calibri" w:hAnsi="Calibri"/>
          <w:color w:val="365F91"/>
          <w:sz w:val="20"/>
          <w:szCs w:val="20"/>
        </w:rPr>
        <w:t>PSD Applicability (</w:t>
      </w:r>
      <w:r w:rsidR="00994B53" w:rsidRPr="00EC5738">
        <w:rPr>
          <w:rFonts w:ascii="Calibri" w:hAnsi="Calibri"/>
          <w:i/>
          <w:iCs/>
          <w:color w:val="365F91"/>
          <w:sz w:val="20"/>
          <w:szCs w:val="20"/>
        </w:rPr>
        <w:t>cont’d</w:t>
      </w:r>
      <w:r w:rsidR="00994B53">
        <w:rPr>
          <w:rFonts w:ascii="Calibri" w:hAnsi="Calibri"/>
          <w:color w:val="365F91"/>
          <w:sz w:val="20"/>
          <w:szCs w:val="20"/>
        </w:rPr>
        <w:t>)</w:t>
      </w:r>
    </w:p>
    <w:p w14:paraId="76936838" w14:textId="4CC9A5B3"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w:t>
      </w:r>
      <w:r w:rsidR="00EC5738">
        <w:rPr>
          <w:rFonts w:ascii="Calibri" w:hAnsi="Calibri"/>
          <w:color w:val="365F91"/>
          <w:sz w:val="20"/>
          <w:szCs w:val="20"/>
        </w:rPr>
        <w:t>45</w:t>
      </w:r>
      <w:r>
        <w:rPr>
          <w:rFonts w:ascii="Calibri" w:hAnsi="Calibri"/>
          <w:color w:val="365F91"/>
          <w:sz w:val="20"/>
          <w:szCs w:val="20"/>
        </w:rPr>
        <w:tab/>
        <w:t>am</w:t>
      </w:r>
      <w:r>
        <w:rPr>
          <w:rFonts w:ascii="Calibri" w:hAnsi="Calibri"/>
          <w:color w:val="365F91"/>
          <w:sz w:val="20"/>
          <w:szCs w:val="20"/>
        </w:rPr>
        <w:tab/>
      </w:r>
      <w:r w:rsidR="00994B53">
        <w:rPr>
          <w:rFonts w:ascii="Calibri" w:hAnsi="Calibri"/>
          <w:color w:val="365F91"/>
          <w:sz w:val="20"/>
          <w:szCs w:val="20"/>
        </w:rPr>
        <w:t>Break</w:t>
      </w:r>
    </w:p>
    <w:p w14:paraId="10121A44" w14:textId="65A20EC2" w:rsidR="004144D6" w:rsidRDefault="00EC5738"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10:00</w:t>
      </w:r>
      <w:r w:rsidR="004144D6">
        <w:rPr>
          <w:rFonts w:ascii="Calibri" w:hAnsi="Calibri"/>
          <w:color w:val="365F91"/>
          <w:sz w:val="20"/>
          <w:szCs w:val="20"/>
        </w:rPr>
        <w:tab/>
        <w:t>am</w:t>
      </w:r>
      <w:r w:rsidR="004144D6">
        <w:rPr>
          <w:rFonts w:ascii="Calibri" w:hAnsi="Calibri"/>
          <w:color w:val="365F91"/>
          <w:sz w:val="20"/>
          <w:szCs w:val="20"/>
        </w:rPr>
        <w:tab/>
      </w:r>
      <w:r w:rsidR="00994B53">
        <w:rPr>
          <w:rFonts w:ascii="Calibri" w:hAnsi="Calibri"/>
          <w:color w:val="365F91"/>
          <w:sz w:val="20"/>
          <w:szCs w:val="20"/>
        </w:rPr>
        <w:t>PSD Applicability (</w:t>
      </w:r>
      <w:r w:rsidR="00994B53" w:rsidRPr="00EC5738">
        <w:rPr>
          <w:rFonts w:ascii="Calibri" w:hAnsi="Calibri"/>
          <w:i/>
          <w:iCs/>
          <w:color w:val="365F91"/>
          <w:sz w:val="20"/>
          <w:szCs w:val="20"/>
        </w:rPr>
        <w:t>cont’d</w:t>
      </w:r>
      <w:r w:rsidR="00994B53">
        <w:rPr>
          <w:rFonts w:ascii="Calibri" w:hAnsi="Calibri"/>
          <w:color w:val="365F91"/>
          <w:sz w:val="20"/>
          <w:szCs w:val="20"/>
        </w:rPr>
        <w:t>)</w:t>
      </w:r>
    </w:p>
    <w:p w14:paraId="3C56D558" w14:textId="5C2F2E92"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11:</w:t>
      </w:r>
      <w:r w:rsidR="00994B53">
        <w:rPr>
          <w:rFonts w:ascii="Calibri" w:hAnsi="Calibri"/>
          <w:color w:val="365F91"/>
          <w:sz w:val="20"/>
          <w:szCs w:val="20"/>
        </w:rPr>
        <w:t>30</w:t>
      </w:r>
      <w:r w:rsidRPr="00F0422B">
        <w:rPr>
          <w:rFonts w:ascii="Calibri" w:hAnsi="Calibri"/>
          <w:color w:val="365F91"/>
          <w:sz w:val="20"/>
          <w:szCs w:val="20"/>
        </w:rPr>
        <w:tab/>
      </w:r>
      <w:r>
        <w:rPr>
          <w:rFonts w:ascii="Calibri" w:hAnsi="Calibri"/>
          <w:color w:val="365F91"/>
          <w:sz w:val="20"/>
          <w:szCs w:val="20"/>
        </w:rPr>
        <w:t>am</w:t>
      </w:r>
      <w:r w:rsidRPr="00F0422B">
        <w:rPr>
          <w:rFonts w:ascii="Calibri" w:hAnsi="Calibri"/>
          <w:color w:val="365F91"/>
          <w:sz w:val="20"/>
          <w:szCs w:val="20"/>
        </w:rPr>
        <w:tab/>
        <w:t>Lunch (on</w:t>
      </w:r>
      <w:r>
        <w:rPr>
          <w:rFonts w:ascii="Calibri" w:hAnsi="Calibri"/>
          <w:color w:val="365F91"/>
          <w:sz w:val="20"/>
          <w:szCs w:val="20"/>
        </w:rPr>
        <w:t xml:space="preserve"> your</w:t>
      </w:r>
      <w:r w:rsidRPr="00F0422B">
        <w:rPr>
          <w:rFonts w:ascii="Calibri" w:hAnsi="Calibri"/>
          <w:color w:val="365F91"/>
          <w:sz w:val="20"/>
          <w:szCs w:val="20"/>
        </w:rPr>
        <w:t xml:space="preserve"> own)</w:t>
      </w:r>
    </w:p>
    <w:p w14:paraId="6A4372BF" w14:textId="30B365EB" w:rsidR="004144D6" w:rsidRPr="00F0422B" w:rsidRDefault="00994B53"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12:</w:t>
      </w:r>
      <w:r w:rsidR="00367198">
        <w:rPr>
          <w:rFonts w:ascii="Calibri" w:hAnsi="Calibri"/>
          <w:color w:val="365F91"/>
          <w:sz w:val="20"/>
          <w:szCs w:val="20"/>
        </w:rPr>
        <w:t>45</w:t>
      </w:r>
      <w:r w:rsidR="004144D6">
        <w:rPr>
          <w:rFonts w:ascii="Calibri" w:hAnsi="Calibri"/>
          <w:color w:val="365F91"/>
          <w:sz w:val="20"/>
          <w:szCs w:val="20"/>
        </w:rPr>
        <w:tab/>
        <w:t>pm</w:t>
      </w:r>
      <w:r w:rsidR="004144D6">
        <w:rPr>
          <w:rFonts w:ascii="Calibri" w:hAnsi="Calibri"/>
          <w:color w:val="365F91"/>
          <w:sz w:val="20"/>
          <w:szCs w:val="20"/>
        </w:rPr>
        <w:tab/>
      </w:r>
      <w:r w:rsidR="00EC5738">
        <w:rPr>
          <w:rFonts w:ascii="Calibri" w:hAnsi="Calibri"/>
          <w:color w:val="365F91"/>
          <w:sz w:val="20"/>
          <w:szCs w:val="20"/>
        </w:rPr>
        <w:t>PSD Applicability (cont’d)</w:t>
      </w:r>
    </w:p>
    <w:p w14:paraId="6F3714CF" w14:textId="66AECA15"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2:</w:t>
      </w:r>
      <w:r w:rsidR="00367198">
        <w:rPr>
          <w:rFonts w:ascii="Calibri" w:hAnsi="Calibri"/>
          <w:color w:val="365F91"/>
          <w:sz w:val="20"/>
          <w:szCs w:val="20"/>
        </w:rPr>
        <w:t>45</w:t>
      </w:r>
      <w:r>
        <w:rPr>
          <w:rFonts w:ascii="Calibri" w:hAnsi="Calibri"/>
          <w:color w:val="365F91"/>
          <w:sz w:val="20"/>
          <w:szCs w:val="20"/>
        </w:rPr>
        <w:tab/>
        <w:t>pm</w:t>
      </w:r>
      <w:r>
        <w:rPr>
          <w:rFonts w:ascii="Calibri" w:hAnsi="Calibri"/>
          <w:color w:val="365F91"/>
          <w:sz w:val="20"/>
          <w:szCs w:val="20"/>
        </w:rPr>
        <w:tab/>
        <w:t>Break</w:t>
      </w:r>
    </w:p>
    <w:p w14:paraId="6950F7F5" w14:textId="1184149E" w:rsidR="004144D6" w:rsidRDefault="00994B53"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2</w:t>
      </w:r>
      <w:r w:rsidR="004144D6" w:rsidRPr="00F0422B">
        <w:rPr>
          <w:rFonts w:ascii="Calibri" w:hAnsi="Calibri"/>
          <w:color w:val="365F91"/>
          <w:sz w:val="20"/>
          <w:szCs w:val="20"/>
        </w:rPr>
        <w:t>:</w:t>
      </w:r>
      <w:r>
        <w:rPr>
          <w:rFonts w:ascii="Calibri" w:hAnsi="Calibri"/>
          <w:color w:val="365F91"/>
          <w:sz w:val="20"/>
          <w:szCs w:val="20"/>
        </w:rPr>
        <w:t>45</w:t>
      </w:r>
      <w:r w:rsidR="004144D6" w:rsidRPr="00F0422B">
        <w:rPr>
          <w:rFonts w:ascii="Calibri" w:hAnsi="Calibri"/>
          <w:color w:val="365F91"/>
          <w:sz w:val="20"/>
          <w:szCs w:val="20"/>
        </w:rPr>
        <w:tab/>
        <w:t>pm</w:t>
      </w:r>
      <w:r w:rsidR="004144D6" w:rsidRPr="00F0422B">
        <w:rPr>
          <w:rFonts w:ascii="Calibri" w:hAnsi="Calibri"/>
          <w:color w:val="365F91"/>
          <w:sz w:val="20"/>
          <w:szCs w:val="20"/>
        </w:rPr>
        <w:tab/>
      </w:r>
      <w:r w:rsidR="00367198">
        <w:rPr>
          <w:rFonts w:ascii="Calibri" w:hAnsi="Calibri"/>
          <w:color w:val="365F91"/>
          <w:sz w:val="20"/>
          <w:szCs w:val="20"/>
        </w:rPr>
        <w:t>PSD Requirements – BACT Determination</w:t>
      </w:r>
    </w:p>
    <w:p w14:paraId="62454E77" w14:textId="7F962077" w:rsidR="004144D6" w:rsidRDefault="004144D6" w:rsidP="0032526B">
      <w:pPr>
        <w:tabs>
          <w:tab w:val="left" w:pos="720"/>
          <w:tab w:val="left" w:pos="1260"/>
        </w:tabs>
        <w:ind w:left="1260" w:hanging="720"/>
        <w:rPr>
          <w:rFonts w:ascii="Calibri" w:hAnsi="Calibri"/>
          <w:color w:val="365F91"/>
          <w:sz w:val="20"/>
          <w:szCs w:val="20"/>
        </w:rPr>
      </w:pPr>
      <w:r>
        <w:rPr>
          <w:rFonts w:ascii="Calibri" w:hAnsi="Calibri"/>
          <w:color w:val="365F91"/>
          <w:sz w:val="20"/>
          <w:szCs w:val="20"/>
        </w:rPr>
        <w:t>4:3</w:t>
      </w:r>
      <w:r w:rsidRPr="00F0422B">
        <w:rPr>
          <w:rFonts w:ascii="Calibri" w:hAnsi="Calibri"/>
          <w:color w:val="365F91"/>
          <w:sz w:val="20"/>
          <w:szCs w:val="20"/>
        </w:rPr>
        <w:t>0</w:t>
      </w:r>
      <w:r w:rsidRPr="00F0422B">
        <w:rPr>
          <w:rFonts w:ascii="Calibri" w:hAnsi="Calibri"/>
          <w:color w:val="365F91"/>
          <w:sz w:val="20"/>
          <w:szCs w:val="20"/>
        </w:rPr>
        <w:tab/>
        <w:t>pm</w:t>
      </w:r>
      <w:r w:rsidRPr="00F0422B">
        <w:rPr>
          <w:rFonts w:ascii="Calibri" w:hAnsi="Calibri"/>
          <w:color w:val="365F91"/>
          <w:sz w:val="20"/>
          <w:szCs w:val="20"/>
        </w:rPr>
        <w:tab/>
        <w:t>Adjourn for Day</w:t>
      </w:r>
    </w:p>
    <w:p w14:paraId="3D686938" w14:textId="77777777" w:rsidR="004144D6" w:rsidRPr="00F0422B" w:rsidRDefault="004144D6" w:rsidP="004144D6">
      <w:pPr>
        <w:tabs>
          <w:tab w:val="left" w:pos="720"/>
          <w:tab w:val="left" w:pos="1260"/>
        </w:tabs>
        <w:ind w:left="1260" w:hanging="1260"/>
        <w:rPr>
          <w:rFonts w:ascii="Calibri" w:hAnsi="Calibri"/>
          <w:color w:val="365F91"/>
          <w:sz w:val="20"/>
          <w:szCs w:val="20"/>
        </w:rPr>
      </w:pPr>
    </w:p>
    <w:p w14:paraId="42A5D805" w14:textId="3450A4EB" w:rsidR="00DB2967" w:rsidRPr="00DB2967" w:rsidRDefault="001544B2" w:rsidP="0032526B">
      <w:pPr>
        <w:shd w:val="clear" w:color="auto" w:fill="365F91"/>
        <w:spacing w:after="100"/>
        <w:ind w:left="360"/>
        <w:jc w:val="center"/>
        <w:rPr>
          <w:rFonts w:ascii="Calibri" w:hAnsi="Calibri"/>
          <w:b/>
          <w:noProof/>
          <w:color w:val="FFFFFF"/>
          <w:sz w:val="32"/>
          <w:szCs w:val="32"/>
        </w:rPr>
      </w:pPr>
      <w:r>
        <w:rPr>
          <w:rFonts w:ascii="Calibri" w:hAnsi="Calibri"/>
          <w:b/>
          <w:noProof/>
          <w:color w:val="FFFFFF"/>
          <w:sz w:val="32"/>
          <w:szCs w:val="32"/>
        </w:rPr>
        <w:t>WEDNESDAY</w:t>
      </w:r>
      <w:r w:rsidR="005040B4">
        <w:rPr>
          <w:rFonts w:ascii="Calibri" w:hAnsi="Calibri"/>
          <w:b/>
          <w:noProof/>
          <w:color w:val="FFFFFF"/>
          <w:sz w:val="32"/>
          <w:szCs w:val="32"/>
        </w:rPr>
        <w:t xml:space="preserve">, </w:t>
      </w:r>
      <w:r w:rsidR="007F7F5F">
        <w:rPr>
          <w:rFonts w:ascii="Calibri" w:hAnsi="Calibri"/>
          <w:b/>
          <w:noProof/>
          <w:color w:val="FFFFFF"/>
          <w:sz w:val="32"/>
          <w:szCs w:val="32"/>
        </w:rPr>
        <w:t>SEPTEMBER 25</w:t>
      </w:r>
      <w:r w:rsidR="000F1090">
        <w:rPr>
          <w:rFonts w:ascii="Calibri" w:hAnsi="Calibri"/>
          <w:b/>
          <w:noProof/>
          <w:color w:val="FFFFFF"/>
          <w:sz w:val="32"/>
          <w:szCs w:val="32"/>
        </w:rPr>
        <w:t>, 20</w:t>
      </w:r>
      <w:r>
        <w:rPr>
          <w:rFonts w:ascii="Calibri" w:hAnsi="Calibri"/>
          <w:b/>
          <w:noProof/>
          <w:color w:val="FFFFFF"/>
          <w:sz w:val="32"/>
          <w:szCs w:val="32"/>
        </w:rPr>
        <w:t>2</w:t>
      </w:r>
      <w:r w:rsidR="007F7F5F">
        <w:rPr>
          <w:rFonts w:ascii="Calibri" w:hAnsi="Calibri"/>
          <w:b/>
          <w:noProof/>
          <w:color w:val="FFFFFF"/>
          <w:sz w:val="32"/>
          <w:szCs w:val="32"/>
        </w:rPr>
        <w:t>4</w:t>
      </w:r>
    </w:p>
    <w:p w14:paraId="60ABC8A3" w14:textId="2CD7E1FC" w:rsidR="004144D6" w:rsidRDefault="004144D6" w:rsidP="0032526B">
      <w:pPr>
        <w:tabs>
          <w:tab w:val="left" w:pos="720"/>
          <w:tab w:val="left" w:pos="1260"/>
        </w:tabs>
        <w:spacing w:after="80"/>
        <w:ind w:left="1260" w:hanging="720"/>
        <w:rPr>
          <w:rFonts w:ascii="Calibri" w:hAnsi="Calibri"/>
          <w:color w:val="365F91"/>
          <w:sz w:val="20"/>
          <w:szCs w:val="20"/>
        </w:rPr>
      </w:pPr>
      <w:r w:rsidRPr="00F0422B">
        <w:rPr>
          <w:rFonts w:ascii="Calibri" w:hAnsi="Calibri"/>
          <w:color w:val="365F91"/>
          <w:sz w:val="20"/>
          <w:szCs w:val="20"/>
        </w:rPr>
        <w:t>8:</w:t>
      </w:r>
      <w:r w:rsidR="00D11573">
        <w:rPr>
          <w:rFonts w:ascii="Calibri" w:hAnsi="Calibri"/>
          <w:color w:val="365F91"/>
          <w:sz w:val="20"/>
          <w:szCs w:val="20"/>
        </w:rPr>
        <w:t>3</w:t>
      </w:r>
      <w:r>
        <w:rPr>
          <w:rFonts w:ascii="Calibri" w:hAnsi="Calibri"/>
          <w:color w:val="365F91"/>
          <w:sz w:val="20"/>
          <w:szCs w:val="20"/>
        </w:rPr>
        <w:t>0</w:t>
      </w:r>
      <w:r w:rsidRPr="00F0422B">
        <w:rPr>
          <w:rFonts w:ascii="Calibri" w:hAnsi="Calibri"/>
          <w:color w:val="365F91"/>
          <w:sz w:val="20"/>
          <w:szCs w:val="20"/>
        </w:rPr>
        <w:tab/>
        <w:t>am</w:t>
      </w:r>
      <w:r w:rsidRPr="00F0422B">
        <w:rPr>
          <w:rFonts w:ascii="Calibri" w:hAnsi="Calibri"/>
          <w:color w:val="365F91"/>
          <w:sz w:val="20"/>
          <w:szCs w:val="20"/>
        </w:rPr>
        <w:tab/>
      </w:r>
      <w:r w:rsidR="00994B53">
        <w:rPr>
          <w:rFonts w:ascii="Calibri" w:hAnsi="Calibri"/>
          <w:color w:val="365F91"/>
          <w:sz w:val="20"/>
          <w:szCs w:val="20"/>
        </w:rPr>
        <w:t xml:space="preserve">PSD Requirements – </w:t>
      </w:r>
      <w:r w:rsidR="00367198">
        <w:rPr>
          <w:rFonts w:ascii="Calibri" w:hAnsi="Calibri"/>
          <w:color w:val="365F91"/>
          <w:sz w:val="20"/>
          <w:szCs w:val="20"/>
        </w:rPr>
        <w:t>NAAQS Analysis</w:t>
      </w:r>
    </w:p>
    <w:p w14:paraId="76E181BF" w14:textId="0CBB2B34" w:rsidR="004144D6" w:rsidRDefault="004144D6"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w:t>
      </w:r>
      <w:r w:rsidR="00EC5738">
        <w:rPr>
          <w:rFonts w:ascii="Calibri" w:hAnsi="Calibri"/>
          <w:color w:val="365F91"/>
          <w:sz w:val="20"/>
          <w:szCs w:val="20"/>
        </w:rPr>
        <w:t>45</w:t>
      </w:r>
      <w:r>
        <w:rPr>
          <w:rFonts w:ascii="Calibri" w:hAnsi="Calibri"/>
          <w:color w:val="365F91"/>
          <w:sz w:val="20"/>
          <w:szCs w:val="20"/>
        </w:rPr>
        <w:tab/>
        <w:t>am</w:t>
      </w:r>
      <w:r>
        <w:rPr>
          <w:rFonts w:ascii="Calibri" w:hAnsi="Calibri"/>
          <w:color w:val="365F91"/>
          <w:sz w:val="20"/>
          <w:szCs w:val="20"/>
        </w:rPr>
        <w:tab/>
      </w:r>
      <w:r w:rsidR="00994B53">
        <w:rPr>
          <w:rFonts w:ascii="Calibri" w:hAnsi="Calibri"/>
          <w:color w:val="365F91"/>
          <w:sz w:val="20"/>
          <w:szCs w:val="20"/>
        </w:rPr>
        <w:t>Break</w:t>
      </w:r>
    </w:p>
    <w:p w14:paraId="443B8222" w14:textId="27822B25" w:rsidR="004144D6" w:rsidRDefault="00EC5738"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10:00</w:t>
      </w:r>
      <w:r w:rsidR="004144D6">
        <w:rPr>
          <w:rFonts w:ascii="Calibri" w:hAnsi="Calibri"/>
          <w:color w:val="365F91"/>
          <w:sz w:val="20"/>
          <w:szCs w:val="20"/>
        </w:rPr>
        <w:tab/>
      </w:r>
      <w:r w:rsidR="00994B53">
        <w:rPr>
          <w:rFonts w:ascii="Calibri" w:hAnsi="Calibri"/>
          <w:color w:val="365F91"/>
          <w:sz w:val="20"/>
          <w:szCs w:val="20"/>
        </w:rPr>
        <w:t>a</w:t>
      </w:r>
      <w:r w:rsidR="004144D6">
        <w:rPr>
          <w:rFonts w:ascii="Calibri" w:hAnsi="Calibri"/>
          <w:color w:val="365F91"/>
          <w:sz w:val="20"/>
          <w:szCs w:val="20"/>
        </w:rPr>
        <w:t>m</w:t>
      </w:r>
      <w:r w:rsidR="004144D6">
        <w:rPr>
          <w:rFonts w:ascii="Calibri" w:hAnsi="Calibri"/>
          <w:color w:val="365F91"/>
          <w:sz w:val="20"/>
          <w:szCs w:val="20"/>
        </w:rPr>
        <w:tab/>
      </w:r>
      <w:r w:rsidR="00994B53">
        <w:rPr>
          <w:rFonts w:ascii="Calibri" w:hAnsi="Calibri"/>
          <w:color w:val="365F91"/>
          <w:sz w:val="20"/>
          <w:szCs w:val="20"/>
        </w:rPr>
        <w:t xml:space="preserve">PSD Requirements – </w:t>
      </w:r>
      <w:r w:rsidR="00367198">
        <w:rPr>
          <w:rFonts w:ascii="Calibri" w:hAnsi="Calibri"/>
          <w:color w:val="365F91"/>
          <w:sz w:val="20"/>
          <w:szCs w:val="20"/>
        </w:rPr>
        <w:t xml:space="preserve">Increment and Other </w:t>
      </w:r>
      <w:r w:rsidR="00994B53">
        <w:rPr>
          <w:rFonts w:ascii="Calibri" w:hAnsi="Calibri"/>
          <w:color w:val="365F91"/>
          <w:sz w:val="20"/>
          <w:szCs w:val="20"/>
        </w:rPr>
        <w:t>Analys</w:t>
      </w:r>
      <w:r>
        <w:rPr>
          <w:rFonts w:ascii="Calibri" w:hAnsi="Calibri"/>
          <w:color w:val="365F91"/>
          <w:sz w:val="20"/>
          <w:szCs w:val="20"/>
        </w:rPr>
        <w:t>e</w:t>
      </w:r>
      <w:r w:rsidR="00994B53">
        <w:rPr>
          <w:rFonts w:ascii="Calibri" w:hAnsi="Calibri"/>
          <w:color w:val="365F91"/>
          <w:sz w:val="20"/>
          <w:szCs w:val="20"/>
        </w:rPr>
        <w:t>s</w:t>
      </w:r>
    </w:p>
    <w:p w14:paraId="39FC3508" w14:textId="242CF851" w:rsidR="004144D6" w:rsidRDefault="00994B53" w:rsidP="0032526B">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Lunch (on your own)</w:t>
      </w:r>
    </w:p>
    <w:p w14:paraId="47F66040" w14:textId="57D3F5EB" w:rsidR="00D11573" w:rsidRDefault="0062689E" w:rsidP="00D11573">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12:</w:t>
      </w:r>
      <w:r w:rsidR="00367198">
        <w:rPr>
          <w:rFonts w:ascii="Calibri" w:hAnsi="Calibri"/>
          <w:color w:val="365F91"/>
          <w:sz w:val="20"/>
          <w:szCs w:val="20"/>
        </w:rPr>
        <w:t>45</w:t>
      </w:r>
      <w:r>
        <w:rPr>
          <w:rFonts w:ascii="Calibri" w:hAnsi="Calibri"/>
          <w:color w:val="365F91"/>
          <w:sz w:val="20"/>
          <w:szCs w:val="20"/>
        </w:rPr>
        <w:tab/>
        <w:t>p</w:t>
      </w:r>
      <w:r w:rsidR="00994B53">
        <w:rPr>
          <w:rFonts w:ascii="Calibri" w:hAnsi="Calibri"/>
          <w:color w:val="365F91"/>
          <w:sz w:val="20"/>
          <w:szCs w:val="20"/>
        </w:rPr>
        <w:t>m</w:t>
      </w:r>
      <w:r w:rsidR="00994B53">
        <w:rPr>
          <w:rFonts w:ascii="Calibri" w:hAnsi="Calibri"/>
          <w:color w:val="365F91"/>
          <w:sz w:val="20"/>
          <w:szCs w:val="20"/>
        </w:rPr>
        <w:tab/>
      </w:r>
      <w:r w:rsidR="00367198">
        <w:rPr>
          <w:rFonts w:ascii="Calibri" w:hAnsi="Calibri"/>
          <w:color w:val="365F91"/>
          <w:sz w:val="20"/>
          <w:szCs w:val="20"/>
        </w:rPr>
        <w:t>Nonattainment Area Applicability &amp; Requirements</w:t>
      </w:r>
    </w:p>
    <w:p w14:paraId="39809F75" w14:textId="1F982C39" w:rsidR="0062689E" w:rsidRDefault="0062689E" w:rsidP="0032526B">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2:</w:t>
      </w:r>
      <w:r w:rsidR="00367198">
        <w:rPr>
          <w:rFonts w:ascii="Calibri" w:hAnsi="Calibri"/>
          <w:color w:val="365F91"/>
          <w:sz w:val="20"/>
          <w:szCs w:val="20"/>
        </w:rPr>
        <w:t>45</w:t>
      </w:r>
      <w:r>
        <w:rPr>
          <w:rFonts w:ascii="Calibri" w:hAnsi="Calibri"/>
          <w:color w:val="365F91"/>
          <w:sz w:val="20"/>
          <w:szCs w:val="20"/>
        </w:rPr>
        <w:tab/>
        <w:t>pm</w:t>
      </w:r>
      <w:r>
        <w:rPr>
          <w:rFonts w:ascii="Calibri" w:hAnsi="Calibri"/>
          <w:color w:val="365F91"/>
          <w:sz w:val="20"/>
          <w:szCs w:val="20"/>
        </w:rPr>
        <w:tab/>
        <w:t>Break</w:t>
      </w:r>
    </w:p>
    <w:p w14:paraId="45C5CB7D" w14:textId="489DC511" w:rsidR="00D11573" w:rsidRDefault="00367198" w:rsidP="00367198">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3</w:t>
      </w:r>
      <w:r w:rsidR="0062689E">
        <w:rPr>
          <w:rFonts w:ascii="Calibri" w:hAnsi="Calibri"/>
          <w:color w:val="365F91"/>
          <w:sz w:val="20"/>
          <w:szCs w:val="20"/>
        </w:rPr>
        <w:t>:</w:t>
      </w:r>
      <w:r>
        <w:rPr>
          <w:rFonts w:ascii="Calibri" w:hAnsi="Calibri"/>
          <w:color w:val="365F91"/>
          <w:sz w:val="20"/>
          <w:szCs w:val="20"/>
        </w:rPr>
        <w:t>00</w:t>
      </w:r>
      <w:r w:rsidR="0062689E">
        <w:rPr>
          <w:rFonts w:ascii="Calibri" w:hAnsi="Calibri"/>
          <w:color w:val="365F91"/>
          <w:sz w:val="20"/>
          <w:szCs w:val="20"/>
        </w:rPr>
        <w:tab/>
        <w:t>pm</w:t>
      </w:r>
      <w:r w:rsidR="0062689E">
        <w:rPr>
          <w:rFonts w:ascii="Calibri" w:hAnsi="Calibri"/>
          <w:color w:val="365F91"/>
          <w:sz w:val="20"/>
          <w:szCs w:val="20"/>
        </w:rPr>
        <w:tab/>
      </w:r>
      <w:r>
        <w:rPr>
          <w:rFonts w:ascii="Calibri" w:hAnsi="Calibri"/>
          <w:color w:val="365F91"/>
          <w:sz w:val="20"/>
          <w:szCs w:val="20"/>
        </w:rPr>
        <w:t>Nonattainment Area Applicability &amp; Requirements</w:t>
      </w:r>
    </w:p>
    <w:p w14:paraId="1B8B5637" w14:textId="1F740D5E" w:rsidR="004144D6"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 for Day</w:t>
      </w:r>
    </w:p>
    <w:p w14:paraId="03C87F22" w14:textId="141475B6" w:rsidR="003C079D" w:rsidRPr="00DB2967" w:rsidRDefault="003C079D" w:rsidP="003C079D">
      <w:pPr>
        <w:shd w:val="clear" w:color="auto" w:fill="365F91"/>
        <w:spacing w:after="100"/>
        <w:ind w:left="360"/>
        <w:jc w:val="center"/>
        <w:rPr>
          <w:rFonts w:ascii="Calibri" w:hAnsi="Calibri"/>
          <w:b/>
          <w:noProof/>
          <w:color w:val="FFFFFF"/>
          <w:sz w:val="32"/>
          <w:szCs w:val="32"/>
        </w:rPr>
      </w:pPr>
      <w:r>
        <w:rPr>
          <w:rFonts w:ascii="Calibri" w:hAnsi="Calibri"/>
          <w:b/>
          <w:noProof/>
          <w:color w:val="FFFFFF"/>
          <w:sz w:val="32"/>
          <w:szCs w:val="32"/>
        </w:rPr>
        <w:t xml:space="preserve">THURSDAY, </w:t>
      </w:r>
      <w:r w:rsidR="007F7F5F">
        <w:rPr>
          <w:rFonts w:ascii="Calibri" w:hAnsi="Calibri"/>
          <w:b/>
          <w:noProof/>
          <w:color w:val="FFFFFF"/>
          <w:sz w:val="32"/>
          <w:szCs w:val="32"/>
        </w:rPr>
        <w:t>SEPTEMBER 26</w:t>
      </w:r>
      <w:r>
        <w:rPr>
          <w:rFonts w:ascii="Calibri" w:hAnsi="Calibri"/>
          <w:b/>
          <w:noProof/>
          <w:color w:val="FFFFFF"/>
          <w:sz w:val="32"/>
          <w:szCs w:val="32"/>
        </w:rPr>
        <w:t>, 202</w:t>
      </w:r>
      <w:r w:rsidR="007F7F5F">
        <w:rPr>
          <w:rFonts w:ascii="Calibri" w:hAnsi="Calibri"/>
          <w:b/>
          <w:noProof/>
          <w:color w:val="FFFFFF"/>
          <w:sz w:val="32"/>
          <w:szCs w:val="32"/>
        </w:rPr>
        <w:t>4</w:t>
      </w:r>
    </w:p>
    <w:p w14:paraId="3DC1E9CF" w14:textId="1BEC4456" w:rsidR="003C079D" w:rsidRDefault="003C079D" w:rsidP="003C079D">
      <w:pPr>
        <w:tabs>
          <w:tab w:val="left" w:pos="720"/>
          <w:tab w:val="left" w:pos="1260"/>
        </w:tabs>
        <w:spacing w:after="80"/>
        <w:ind w:left="1260" w:hanging="720"/>
        <w:rPr>
          <w:rFonts w:ascii="Calibri" w:hAnsi="Calibri"/>
          <w:color w:val="365F91"/>
          <w:sz w:val="20"/>
          <w:szCs w:val="20"/>
        </w:rPr>
      </w:pPr>
      <w:r w:rsidRPr="00F0422B">
        <w:rPr>
          <w:rFonts w:ascii="Calibri" w:hAnsi="Calibri"/>
          <w:color w:val="365F91"/>
          <w:sz w:val="20"/>
          <w:szCs w:val="20"/>
        </w:rPr>
        <w:t>8:</w:t>
      </w:r>
      <w:r>
        <w:rPr>
          <w:rFonts w:ascii="Calibri" w:hAnsi="Calibri"/>
          <w:color w:val="365F91"/>
          <w:sz w:val="20"/>
          <w:szCs w:val="20"/>
        </w:rPr>
        <w:t>30</w:t>
      </w:r>
      <w:r w:rsidRPr="00F0422B">
        <w:rPr>
          <w:rFonts w:ascii="Calibri" w:hAnsi="Calibri"/>
          <w:color w:val="365F91"/>
          <w:sz w:val="20"/>
          <w:szCs w:val="20"/>
        </w:rPr>
        <w:tab/>
        <w:t>am</w:t>
      </w:r>
      <w:r w:rsidRPr="00F0422B">
        <w:rPr>
          <w:rFonts w:ascii="Calibri" w:hAnsi="Calibri"/>
          <w:color w:val="365F91"/>
          <w:sz w:val="20"/>
          <w:szCs w:val="20"/>
        </w:rPr>
        <w:tab/>
      </w:r>
      <w:r>
        <w:rPr>
          <w:rFonts w:ascii="Calibri" w:hAnsi="Calibri"/>
          <w:color w:val="365F91"/>
          <w:sz w:val="20"/>
          <w:szCs w:val="20"/>
        </w:rPr>
        <w:t xml:space="preserve">Nonattainment </w:t>
      </w:r>
      <w:r w:rsidR="00367198">
        <w:rPr>
          <w:rFonts w:ascii="Calibri" w:hAnsi="Calibri"/>
          <w:color w:val="365F91"/>
          <w:sz w:val="20"/>
          <w:szCs w:val="20"/>
        </w:rPr>
        <w:t>Area Applicability &amp; Requirements</w:t>
      </w:r>
    </w:p>
    <w:p w14:paraId="5333755A" w14:textId="77777777" w:rsidR="003C079D" w:rsidRDefault="003C079D" w:rsidP="003C079D">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9:45</w:t>
      </w:r>
      <w:r>
        <w:rPr>
          <w:rFonts w:ascii="Calibri" w:hAnsi="Calibri"/>
          <w:color w:val="365F91"/>
          <w:sz w:val="20"/>
          <w:szCs w:val="20"/>
        </w:rPr>
        <w:tab/>
        <w:t>am</w:t>
      </w:r>
      <w:r>
        <w:rPr>
          <w:rFonts w:ascii="Calibri" w:hAnsi="Calibri"/>
          <w:color w:val="365F91"/>
          <w:sz w:val="20"/>
          <w:szCs w:val="20"/>
        </w:rPr>
        <w:tab/>
        <w:t>Break</w:t>
      </w:r>
    </w:p>
    <w:p w14:paraId="7829DEA6" w14:textId="0910E1D5" w:rsidR="003C079D" w:rsidRDefault="003C079D" w:rsidP="003C079D">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10:00</w:t>
      </w:r>
      <w:r>
        <w:rPr>
          <w:rFonts w:ascii="Calibri" w:hAnsi="Calibri"/>
          <w:color w:val="365F91"/>
          <w:sz w:val="20"/>
          <w:szCs w:val="20"/>
        </w:rPr>
        <w:tab/>
        <w:t>am</w:t>
      </w:r>
      <w:r>
        <w:rPr>
          <w:rFonts w:ascii="Calibri" w:hAnsi="Calibri"/>
          <w:color w:val="365F91"/>
          <w:sz w:val="20"/>
          <w:szCs w:val="20"/>
        </w:rPr>
        <w:tab/>
      </w:r>
      <w:r w:rsidR="00367198">
        <w:rPr>
          <w:rFonts w:ascii="Calibri" w:hAnsi="Calibri"/>
          <w:color w:val="365F91"/>
          <w:sz w:val="20"/>
          <w:szCs w:val="20"/>
        </w:rPr>
        <w:t>Operating Permits/Title V/Permit Drafting and Analysis</w:t>
      </w:r>
    </w:p>
    <w:p w14:paraId="794F8827" w14:textId="77777777" w:rsidR="003C079D" w:rsidRDefault="003C079D" w:rsidP="003C079D">
      <w:pPr>
        <w:tabs>
          <w:tab w:val="left" w:pos="720"/>
          <w:tab w:val="left" w:pos="1260"/>
        </w:tabs>
        <w:spacing w:after="80"/>
        <w:ind w:left="1260" w:hanging="720"/>
        <w:rPr>
          <w:rFonts w:ascii="Calibri" w:hAnsi="Calibri"/>
          <w:color w:val="365F91"/>
          <w:sz w:val="20"/>
          <w:szCs w:val="20"/>
        </w:rPr>
      </w:pPr>
      <w:r>
        <w:rPr>
          <w:rFonts w:ascii="Calibri" w:hAnsi="Calibri"/>
          <w:color w:val="365F91"/>
          <w:sz w:val="20"/>
          <w:szCs w:val="20"/>
        </w:rPr>
        <w:t>11:30</w:t>
      </w:r>
      <w:r>
        <w:rPr>
          <w:rFonts w:ascii="Calibri" w:hAnsi="Calibri"/>
          <w:color w:val="365F91"/>
          <w:sz w:val="20"/>
          <w:szCs w:val="20"/>
        </w:rPr>
        <w:tab/>
        <w:t>am</w:t>
      </w:r>
      <w:r>
        <w:rPr>
          <w:rFonts w:ascii="Calibri" w:hAnsi="Calibri"/>
          <w:color w:val="365F91"/>
          <w:sz w:val="20"/>
          <w:szCs w:val="20"/>
        </w:rPr>
        <w:tab/>
        <w:t>Lunch (on your own)</w:t>
      </w:r>
    </w:p>
    <w:p w14:paraId="7B273820" w14:textId="5E2A8CEE" w:rsidR="003C079D"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12:</w:t>
      </w:r>
      <w:r w:rsidR="00367198">
        <w:rPr>
          <w:rFonts w:ascii="Calibri" w:hAnsi="Calibri"/>
          <w:color w:val="365F91"/>
          <w:sz w:val="20"/>
          <w:szCs w:val="20"/>
        </w:rPr>
        <w:t>45</w:t>
      </w:r>
      <w:r>
        <w:rPr>
          <w:rFonts w:ascii="Calibri" w:hAnsi="Calibri"/>
          <w:color w:val="365F91"/>
          <w:sz w:val="20"/>
          <w:szCs w:val="20"/>
        </w:rPr>
        <w:tab/>
        <w:t>pm</w:t>
      </w:r>
      <w:r>
        <w:rPr>
          <w:rFonts w:ascii="Calibri" w:hAnsi="Calibri"/>
          <w:color w:val="365F91"/>
          <w:sz w:val="20"/>
          <w:szCs w:val="20"/>
        </w:rPr>
        <w:tab/>
      </w:r>
      <w:r w:rsidR="00367198">
        <w:rPr>
          <w:rFonts w:ascii="Calibri" w:hAnsi="Calibri"/>
          <w:color w:val="365F91"/>
          <w:sz w:val="20"/>
          <w:szCs w:val="20"/>
        </w:rPr>
        <w:t>Source Monitoring/Comp &amp; Enf./Alternative Approaches</w:t>
      </w:r>
    </w:p>
    <w:p w14:paraId="2AA11C7C" w14:textId="3E4BE183" w:rsidR="003C079D"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2:</w:t>
      </w:r>
      <w:r w:rsidR="00367198">
        <w:rPr>
          <w:rFonts w:ascii="Calibri" w:hAnsi="Calibri"/>
          <w:color w:val="365F91"/>
          <w:sz w:val="20"/>
          <w:szCs w:val="20"/>
        </w:rPr>
        <w:t>45</w:t>
      </w:r>
      <w:r>
        <w:rPr>
          <w:rFonts w:ascii="Calibri" w:hAnsi="Calibri"/>
          <w:color w:val="365F91"/>
          <w:sz w:val="20"/>
          <w:szCs w:val="20"/>
        </w:rPr>
        <w:tab/>
        <w:t>pm</w:t>
      </w:r>
      <w:r>
        <w:rPr>
          <w:rFonts w:ascii="Calibri" w:hAnsi="Calibri"/>
          <w:color w:val="365F91"/>
          <w:sz w:val="20"/>
          <w:szCs w:val="20"/>
        </w:rPr>
        <w:tab/>
        <w:t>Break</w:t>
      </w:r>
    </w:p>
    <w:p w14:paraId="6E0788E9" w14:textId="487C4E32" w:rsidR="003C079D" w:rsidRDefault="00367198" w:rsidP="00367198">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3:00</w:t>
      </w:r>
      <w:r w:rsidR="003C079D">
        <w:rPr>
          <w:rFonts w:ascii="Calibri" w:hAnsi="Calibri"/>
          <w:color w:val="365F91"/>
          <w:sz w:val="20"/>
          <w:szCs w:val="20"/>
        </w:rPr>
        <w:tab/>
        <w:t>pm</w:t>
      </w:r>
      <w:r w:rsidR="003C079D">
        <w:rPr>
          <w:rFonts w:ascii="Calibri" w:hAnsi="Calibri"/>
          <w:color w:val="365F91"/>
          <w:sz w:val="20"/>
          <w:szCs w:val="20"/>
        </w:rPr>
        <w:tab/>
      </w:r>
      <w:r>
        <w:rPr>
          <w:rFonts w:ascii="Calibri" w:hAnsi="Calibri"/>
          <w:color w:val="365F91"/>
          <w:sz w:val="20"/>
          <w:szCs w:val="20"/>
        </w:rPr>
        <w:t>Recordkeeping &amp; Resources</w:t>
      </w:r>
    </w:p>
    <w:p w14:paraId="321C44C4" w14:textId="34E94798" w:rsidR="003C079D" w:rsidRDefault="003C079D" w:rsidP="003C079D">
      <w:pPr>
        <w:tabs>
          <w:tab w:val="left" w:pos="720"/>
          <w:tab w:val="left" w:pos="1260"/>
        </w:tabs>
        <w:spacing w:after="80"/>
        <w:ind w:left="1267" w:hanging="720"/>
        <w:rPr>
          <w:rFonts w:ascii="Calibri" w:hAnsi="Calibri"/>
          <w:color w:val="365F91"/>
          <w:sz w:val="20"/>
          <w:szCs w:val="20"/>
        </w:rPr>
      </w:pPr>
      <w:r>
        <w:rPr>
          <w:rFonts w:ascii="Calibri" w:hAnsi="Calibri"/>
          <w:color w:val="365F91"/>
          <w:sz w:val="20"/>
          <w:szCs w:val="20"/>
        </w:rPr>
        <w:t>4:30</w:t>
      </w:r>
      <w:r>
        <w:rPr>
          <w:rFonts w:ascii="Calibri" w:hAnsi="Calibri"/>
          <w:color w:val="365F91"/>
          <w:sz w:val="20"/>
          <w:szCs w:val="20"/>
        </w:rPr>
        <w:tab/>
        <w:t>PM</w:t>
      </w:r>
      <w:r>
        <w:rPr>
          <w:rFonts w:ascii="Calibri" w:hAnsi="Calibri"/>
          <w:color w:val="365F91"/>
          <w:sz w:val="20"/>
          <w:szCs w:val="20"/>
        </w:rPr>
        <w:tab/>
        <w:t>Adjourn</w:t>
      </w:r>
    </w:p>
    <w:p w14:paraId="42319907" w14:textId="77777777" w:rsidR="003C079D" w:rsidRDefault="003C079D" w:rsidP="003C079D">
      <w:pPr>
        <w:tabs>
          <w:tab w:val="left" w:pos="720"/>
          <w:tab w:val="left" w:pos="1260"/>
        </w:tabs>
        <w:spacing w:after="80"/>
        <w:ind w:left="1267" w:hanging="720"/>
        <w:rPr>
          <w:rFonts w:ascii="Calibri" w:hAnsi="Calibri"/>
          <w:color w:val="365F91"/>
          <w:sz w:val="20"/>
          <w:szCs w:val="20"/>
        </w:rPr>
      </w:pPr>
    </w:p>
    <w:p w14:paraId="0A6E594C" w14:textId="569F6797" w:rsidR="00DB2967" w:rsidRPr="00DB2967" w:rsidRDefault="00DB2967" w:rsidP="0032526B">
      <w:pPr>
        <w:widowControl/>
        <w:shd w:val="clear" w:color="auto" w:fill="365F91"/>
        <w:tabs>
          <w:tab w:val="left" w:pos="720"/>
        </w:tabs>
        <w:autoSpaceDE/>
        <w:autoSpaceDN/>
        <w:adjustRightInd/>
        <w:spacing w:after="120"/>
        <w:ind w:left="360"/>
        <w:jc w:val="center"/>
        <w:rPr>
          <w:rFonts w:ascii="Calibri" w:hAnsi="Calibri"/>
          <w:b/>
          <w:color w:val="FFFFFF"/>
          <w:sz w:val="32"/>
          <w:szCs w:val="32"/>
        </w:rPr>
      </w:pPr>
      <w:r w:rsidRPr="00DB2967">
        <w:rPr>
          <w:rFonts w:ascii="Calibri" w:hAnsi="Calibri"/>
          <w:b/>
          <w:color w:val="FFFFFF"/>
          <w:sz w:val="32"/>
          <w:szCs w:val="32"/>
        </w:rPr>
        <w:t>COURSE</w:t>
      </w:r>
      <w:r w:rsidR="00FF64F0">
        <w:rPr>
          <w:rFonts w:ascii="Calibri" w:hAnsi="Calibri"/>
          <w:b/>
          <w:color w:val="FFFFFF"/>
          <w:sz w:val="32"/>
          <w:szCs w:val="32"/>
        </w:rPr>
        <w:t xml:space="preserve"> DESCRIPTION</w:t>
      </w:r>
    </w:p>
    <w:p w14:paraId="0D376357" w14:textId="75DF8AE9" w:rsidR="005040B4" w:rsidRPr="005040B4" w:rsidRDefault="005040B4" w:rsidP="007538A2">
      <w:pPr>
        <w:ind w:left="3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WESTAR’s Training Program will host this </w:t>
      </w:r>
      <w:r w:rsidR="003C079D">
        <w:rPr>
          <w:rFonts w:asciiTheme="minorHAnsi" w:hAnsiTheme="minorHAnsi" w:cstheme="minorHAnsi"/>
          <w:color w:val="365F91"/>
          <w:sz w:val="20"/>
          <w:szCs w:val="20"/>
        </w:rPr>
        <w:t>4</w:t>
      </w:r>
      <w:r w:rsidRPr="005040B4">
        <w:rPr>
          <w:rFonts w:asciiTheme="minorHAnsi" w:hAnsiTheme="minorHAnsi" w:cstheme="minorHAnsi"/>
          <w:color w:val="365F91"/>
          <w:sz w:val="20"/>
          <w:szCs w:val="20"/>
        </w:rPr>
        <w:t xml:space="preserve">-day Intermediate </w:t>
      </w:r>
      <w:r w:rsidR="00384A63">
        <w:rPr>
          <w:rFonts w:asciiTheme="minorHAnsi" w:hAnsiTheme="minorHAnsi" w:cstheme="minorHAnsi"/>
          <w:color w:val="365F91"/>
          <w:sz w:val="20"/>
          <w:szCs w:val="20"/>
        </w:rPr>
        <w:t xml:space="preserve">Permitting </w:t>
      </w:r>
      <w:r w:rsidR="00384A63" w:rsidRPr="005040B4">
        <w:rPr>
          <w:rFonts w:asciiTheme="minorHAnsi" w:hAnsiTheme="minorHAnsi" w:cstheme="minorHAnsi"/>
          <w:color w:val="365F91"/>
          <w:sz w:val="20"/>
          <w:szCs w:val="20"/>
        </w:rPr>
        <w:t>training</w:t>
      </w:r>
      <w:r w:rsidRPr="005040B4">
        <w:rPr>
          <w:rFonts w:asciiTheme="minorHAnsi" w:hAnsiTheme="minorHAnsi" w:cstheme="minorHAnsi"/>
          <w:color w:val="365F91"/>
          <w:sz w:val="20"/>
          <w:szCs w:val="20"/>
        </w:rPr>
        <w:t xml:space="preserve"> course for agency personnel who have, or will have, permitting responsibilities for major sources.  The objectives of the course are to provide with a</w:t>
      </w:r>
      <w:r w:rsidR="003C079D">
        <w:rPr>
          <w:rFonts w:asciiTheme="minorHAnsi" w:hAnsiTheme="minorHAnsi" w:cstheme="minorHAnsi"/>
          <w:color w:val="365F91"/>
          <w:sz w:val="20"/>
          <w:szCs w:val="20"/>
        </w:rPr>
        <w:t xml:space="preserve"> high-level </w:t>
      </w:r>
      <w:r w:rsidRPr="005040B4">
        <w:rPr>
          <w:rFonts w:asciiTheme="minorHAnsi" w:hAnsiTheme="minorHAnsi" w:cstheme="minorHAnsi"/>
          <w:color w:val="365F91"/>
          <w:sz w:val="20"/>
          <w:szCs w:val="20"/>
        </w:rPr>
        <w:t xml:space="preserve">understanding of permitting elements, regulatory requirements, and policies pertaining to the major </w:t>
      </w:r>
      <w:r w:rsidR="00384A63">
        <w:rPr>
          <w:rFonts w:asciiTheme="minorHAnsi" w:hAnsiTheme="minorHAnsi" w:cstheme="minorHAnsi"/>
          <w:color w:val="365F91"/>
          <w:sz w:val="20"/>
          <w:szCs w:val="20"/>
        </w:rPr>
        <w:t>permitting programs</w:t>
      </w:r>
      <w:r w:rsidRPr="005040B4">
        <w:rPr>
          <w:rFonts w:asciiTheme="minorHAnsi" w:hAnsiTheme="minorHAnsi" w:cstheme="minorHAnsi"/>
          <w:color w:val="365F91"/>
          <w:sz w:val="20"/>
          <w:szCs w:val="20"/>
        </w:rPr>
        <w:t>, and provide attendees with the knowledge, skills</w:t>
      </w:r>
      <w:r w:rsidR="001544B2">
        <w:rPr>
          <w:rFonts w:asciiTheme="minorHAnsi" w:hAnsiTheme="minorHAnsi" w:cstheme="minorHAnsi"/>
          <w:color w:val="365F91"/>
          <w:sz w:val="20"/>
          <w:szCs w:val="20"/>
        </w:rPr>
        <w:t>,</w:t>
      </w:r>
      <w:r w:rsidRPr="005040B4">
        <w:rPr>
          <w:rFonts w:asciiTheme="minorHAnsi" w:hAnsiTheme="minorHAnsi" w:cstheme="minorHAnsi"/>
          <w:color w:val="365F91"/>
          <w:sz w:val="20"/>
          <w:szCs w:val="20"/>
        </w:rPr>
        <w:t xml:space="preserve"> and abilities to identify pertinent regulatory and policy materials, and the ability to apply these to day-to-day responsibilities and activities. </w:t>
      </w:r>
    </w:p>
    <w:p w14:paraId="20EAA732" w14:textId="77777777" w:rsidR="005040B4" w:rsidRPr="005040B4" w:rsidRDefault="005040B4" w:rsidP="005040B4">
      <w:pPr>
        <w:widowControl/>
        <w:ind w:left="540"/>
        <w:rPr>
          <w:rFonts w:asciiTheme="minorHAnsi" w:hAnsiTheme="minorHAnsi" w:cstheme="minorHAnsi"/>
          <w:b/>
          <w:bCs/>
          <w:color w:val="365F91"/>
          <w:sz w:val="20"/>
          <w:szCs w:val="20"/>
        </w:rPr>
      </w:pPr>
    </w:p>
    <w:p w14:paraId="651CF18B" w14:textId="77777777" w:rsidR="005040B4" w:rsidRPr="005040B4" w:rsidRDefault="005040B4" w:rsidP="005040B4">
      <w:pPr>
        <w:widowControl/>
        <w:ind w:left="540"/>
        <w:rPr>
          <w:rFonts w:asciiTheme="minorHAnsi" w:hAnsiTheme="minorHAnsi" w:cstheme="minorHAnsi"/>
          <w:color w:val="365F91"/>
          <w:sz w:val="20"/>
          <w:szCs w:val="20"/>
        </w:rPr>
      </w:pPr>
      <w:r w:rsidRPr="005040B4">
        <w:rPr>
          <w:rFonts w:asciiTheme="minorHAnsi" w:hAnsiTheme="minorHAnsi" w:cstheme="minorHAnsi"/>
          <w:b/>
          <w:bCs/>
          <w:color w:val="365F91"/>
          <w:sz w:val="20"/>
          <w:szCs w:val="20"/>
        </w:rPr>
        <w:t>Major Topics Include:</w:t>
      </w:r>
    </w:p>
    <w:p w14:paraId="226B4D2C" w14:textId="77777777" w:rsidR="005040B4" w:rsidRPr="005040B4" w:rsidRDefault="005040B4" w:rsidP="005040B4">
      <w:pPr>
        <w:widowControl/>
        <w:numPr>
          <w:ilvl w:val="0"/>
          <w:numId w:val="28"/>
        </w:numPr>
        <w:autoSpaceDE/>
        <w:autoSpaceDN/>
        <w:adjustRightInd/>
        <w:spacing w:after="22"/>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New Source Review and Prevention of Significant Deterioration Programs – Background and History </w:t>
      </w:r>
    </w:p>
    <w:p w14:paraId="097C4523" w14:textId="77777777" w:rsidR="005040B4" w:rsidRPr="005040B4" w:rsidRDefault="005040B4" w:rsidP="005040B4">
      <w:pPr>
        <w:widowControl/>
        <w:numPr>
          <w:ilvl w:val="0"/>
          <w:numId w:val="28"/>
        </w:numPr>
        <w:autoSpaceDE/>
        <w:autoSpaceDN/>
        <w:adjustRightInd/>
        <w:spacing w:after="22"/>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Definitions</w:t>
      </w:r>
    </w:p>
    <w:p w14:paraId="7F75135F" w14:textId="77777777" w:rsidR="005040B4" w:rsidRPr="005040B4" w:rsidRDefault="005040B4" w:rsidP="005040B4">
      <w:pPr>
        <w:widowControl/>
        <w:numPr>
          <w:ilvl w:val="0"/>
          <w:numId w:val="28"/>
        </w:numPr>
        <w:autoSpaceDE/>
        <w:autoSpaceDN/>
        <w:adjustRightInd/>
        <w:spacing w:after="22"/>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Applicability </w:t>
      </w:r>
    </w:p>
    <w:p w14:paraId="4975248A" w14:textId="77777777" w:rsidR="005040B4" w:rsidRPr="005040B4" w:rsidRDefault="005040B4" w:rsidP="005040B4">
      <w:pPr>
        <w:widowControl/>
        <w:numPr>
          <w:ilvl w:val="0"/>
          <w:numId w:val="28"/>
        </w:numPr>
        <w:autoSpaceDE/>
        <w:autoSpaceDN/>
        <w:adjustRightInd/>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Requirements </w:t>
      </w:r>
    </w:p>
    <w:p w14:paraId="2E0793E2" w14:textId="77777777" w:rsidR="005040B4" w:rsidRPr="005040B4" w:rsidRDefault="005040B4" w:rsidP="005040B4">
      <w:pPr>
        <w:widowControl/>
        <w:numPr>
          <w:ilvl w:val="0"/>
          <w:numId w:val="28"/>
        </w:numPr>
        <w:autoSpaceDE/>
        <w:autoSpaceDN/>
        <w:adjustRightInd/>
        <w:spacing w:after="25"/>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BACT </w:t>
      </w:r>
    </w:p>
    <w:p w14:paraId="73C0FF18" w14:textId="77777777" w:rsidR="005040B4" w:rsidRPr="005040B4" w:rsidRDefault="005040B4" w:rsidP="005040B4">
      <w:pPr>
        <w:widowControl/>
        <w:numPr>
          <w:ilvl w:val="0"/>
          <w:numId w:val="28"/>
        </w:numPr>
        <w:autoSpaceDE/>
        <w:autoSpaceDN/>
        <w:adjustRightInd/>
        <w:spacing w:after="25"/>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NAAQS Analysis </w:t>
      </w:r>
    </w:p>
    <w:p w14:paraId="4E072C30" w14:textId="77777777" w:rsidR="005040B4" w:rsidRPr="005040B4" w:rsidRDefault="005040B4" w:rsidP="005040B4">
      <w:pPr>
        <w:widowControl/>
        <w:numPr>
          <w:ilvl w:val="0"/>
          <w:numId w:val="28"/>
        </w:numPr>
        <w:autoSpaceDE/>
        <w:autoSpaceDN/>
        <w:adjustRightInd/>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Netting Analysis</w:t>
      </w:r>
    </w:p>
    <w:p w14:paraId="0436F9A5" w14:textId="77777777" w:rsidR="005040B4" w:rsidRPr="005040B4" w:rsidRDefault="005040B4" w:rsidP="005040B4">
      <w:pPr>
        <w:widowControl/>
        <w:numPr>
          <w:ilvl w:val="0"/>
          <w:numId w:val="28"/>
        </w:numPr>
        <w:autoSpaceDE/>
        <w:autoSpaceDN/>
        <w:adjustRightInd/>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Increment and Other Analyses </w:t>
      </w:r>
    </w:p>
    <w:p w14:paraId="4C13D800" w14:textId="77777777" w:rsidR="005040B4" w:rsidRPr="005040B4" w:rsidRDefault="005040B4" w:rsidP="005040B4">
      <w:pPr>
        <w:widowControl/>
        <w:numPr>
          <w:ilvl w:val="0"/>
          <w:numId w:val="28"/>
        </w:numPr>
        <w:autoSpaceDE/>
        <w:autoSpaceDN/>
        <w:adjustRightInd/>
        <w:spacing w:after="22"/>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NSR Reform </w:t>
      </w:r>
    </w:p>
    <w:p w14:paraId="30526685" w14:textId="77777777" w:rsidR="005040B4" w:rsidRPr="005040B4" w:rsidRDefault="005040B4" w:rsidP="005040B4">
      <w:pPr>
        <w:widowControl/>
        <w:numPr>
          <w:ilvl w:val="0"/>
          <w:numId w:val="28"/>
        </w:numPr>
        <w:autoSpaceDE/>
        <w:autoSpaceDN/>
        <w:adjustRightInd/>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Relationship between NSR and other programs</w:t>
      </w:r>
    </w:p>
    <w:p w14:paraId="6433D315" w14:textId="77777777" w:rsidR="005040B4" w:rsidRPr="005040B4" w:rsidRDefault="005040B4" w:rsidP="005040B4">
      <w:pPr>
        <w:widowControl/>
        <w:numPr>
          <w:ilvl w:val="0"/>
          <w:numId w:val="28"/>
        </w:numPr>
        <w:autoSpaceDE/>
        <w:autoSpaceDN/>
        <w:adjustRightInd/>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Effective Use of Exclusions and Permit Procedures</w:t>
      </w:r>
    </w:p>
    <w:p w14:paraId="3335B382" w14:textId="77777777" w:rsidR="005040B4" w:rsidRPr="005040B4" w:rsidRDefault="005040B4" w:rsidP="005040B4">
      <w:pPr>
        <w:widowControl/>
        <w:numPr>
          <w:ilvl w:val="0"/>
          <w:numId w:val="28"/>
        </w:numPr>
        <w:autoSpaceDE/>
        <w:autoSpaceDN/>
        <w:adjustRightInd/>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Pre-Application Monitoring Waivers</w:t>
      </w:r>
    </w:p>
    <w:p w14:paraId="2E3444C4" w14:textId="0A742783" w:rsidR="005040B4" w:rsidRDefault="005040B4" w:rsidP="005040B4">
      <w:pPr>
        <w:widowControl/>
        <w:numPr>
          <w:ilvl w:val="0"/>
          <w:numId w:val="28"/>
        </w:numPr>
        <w:autoSpaceDE/>
        <w:autoSpaceDN/>
        <w:adjustRightInd/>
        <w:ind w:left="1260"/>
        <w:rPr>
          <w:rFonts w:asciiTheme="minorHAnsi" w:hAnsiTheme="minorHAnsi" w:cstheme="minorHAnsi"/>
          <w:color w:val="365F91"/>
          <w:sz w:val="20"/>
          <w:szCs w:val="20"/>
        </w:rPr>
      </w:pPr>
      <w:r w:rsidRPr="005040B4">
        <w:rPr>
          <w:rFonts w:asciiTheme="minorHAnsi" w:hAnsiTheme="minorHAnsi" w:cstheme="minorHAnsi"/>
          <w:color w:val="365F91"/>
          <w:sz w:val="20"/>
          <w:szCs w:val="20"/>
        </w:rPr>
        <w:t xml:space="preserve">Nonattainment Area Applicability and Requirements </w:t>
      </w:r>
    </w:p>
    <w:p w14:paraId="1304B1B5" w14:textId="709BA7CE" w:rsidR="00384A63" w:rsidRDefault="00384A63" w:rsidP="00384A63">
      <w:pPr>
        <w:widowControl/>
        <w:numPr>
          <w:ilvl w:val="0"/>
          <w:numId w:val="28"/>
        </w:numPr>
        <w:autoSpaceDE/>
        <w:autoSpaceDN/>
        <w:adjustRightInd/>
        <w:ind w:left="1260"/>
        <w:rPr>
          <w:rFonts w:asciiTheme="minorHAnsi" w:hAnsiTheme="minorHAnsi" w:cstheme="minorHAnsi"/>
          <w:color w:val="365F91"/>
          <w:sz w:val="20"/>
          <w:szCs w:val="20"/>
        </w:rPr>
      </w:pPr>
      <w:r>
        <w:rPr>
          <w:rFonts w:asciiTheme="minorHAnsi" w:hAnsiTheme="minorHAnsi" w:cstheme="minorHAnsi"/>
          <w:color w:val="365F91"/>
          <w:sz w:val="20"/>
          <w:szCs w:val="20"/>
        </w:rPr>
        <w:t>Operating Permits</w:t>
      </w:r>
    </w:p>
    <w:p w14:paraId="1E818266" w14:textId="77777777" w:rsidR="00384A63" w:rsidRPr="00384A63" w:rsidRDefault="00384A63" w:rsidP="00384A63">
      <w:pPr>
        <w:widowControl/>
        <w:autoSpaceDE/>
        <w:autoSpaceDN/>
        <w:adjustRightInd/>
        <w:rPr>
          <w:rFonts w:asciiTheme="minorHAnsi" w:hAnsiTheme="minorHAnsi" w:cstheme="minorHAnsi"/>
          <w:color w:val="365F91"/>
          <w:sz w:val="20"/>
          <w:szCs w:val="20"/>
        </w:rPr>
      </w:pPr>
    </w:p>
    <w:p w14:paraId="00BCD965" w14:textId="77777777" w:rsidR="00FF64F0" w:rsidRPr="00DB2967" w:rsidRDefault="00FF64F0" w:rsidP="00FF64F0">
      <w:pPr>
        <w:widowControl/>
        <w:shd w:val="clear" w:color="auto" w:fill="365F91"/>
        <w:tabs>
          <w:tab w:val="left" w:pos="720"/>
        </w:tabs>
        <w:autoSpaceDE/>
        <w:autoSpaceDN/>
        <w:adjustRightInd/>
        <w:spacing w:after="120"/>
        <w:ind w:left="360"/>
        <w:jc w:val="center"/>
        <w:rPr>
          <w:rFonts w:ascii="Calibri" w:hAnsi="Calibri"/>
          <w:b/>
          <w:color w:val="FFFFFF"/>
          <w:sz w:val="32"/>
          <w:szCs w:val="32"/>
        </w:rPr>
      </w:pPr>
      <w:r w:rsidRPr="00DB2967">
        <w:rPr>
          <w:rFonts w:ascii="Calibri" w:hAnsi="Calibri"/>
          <w:b/>
          <w:color w:val="FFFFFF"/>
          <w:sz w:val="32"/>
          <w:szCs w:val="32"/>
        </w:rPr>
        <w:lastRenderedPageBreak/>
        <w:t>ABOUT THE TRAINING COURSE</w:t>
      </w:r>
    </w:p>
    <w:p w14:paraId="6CD8692A" w14:textId="77FC60AE" w:rsidR="007538A2" w:rsidRPr="00541F56" w:rsidRDefault="007538A2" w:rsidP="007538A2">
      <w:pPr>
        <w:spacing w:before="120"/>
        <w:ind w:left="36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ACCESSIBILTY</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3" w:history="1">
        <w:r w:rsidRPr="00541F56">
          <w:rPr>
            <w:rStyle w:val="Hyperlink"/>
            <w:rFonts w:asciiTheme="minorHAnsi" w:hAnsiTheme="minorHAnsi" w:cstheme="minorHAnsi"/>
            <w:color w:val="365F91"/>
            <w:sz w:val="20"/>
            <w:szCs w:val="20"/>
          </w:rPr>
          <w:t>jgabler@westar.org</w:t>
        </w:r>
      </w:hyperlink>
      <w:r w:rsidRPr="00541F56">
        <w:rPr>
          <w:rFonts w:asciiTheme="minorHAnsi" w:hAnsiTheme="minorHAnsi" w:cstheme="minorHAnsi"/>
          <w:color w:val="365F91"/>
          <w:sz w:val="20"/>
          <w:szCs w:val="20"/>
        </w:rPr>
        <w:t xml:space="preserve"> or 503-744-0486 by </w:t>
      </w:r>
      <w:r w:rsidR="00E5504A">
        <w:rPr>
          <w:rFonts w:asciiTheme="minorHAnsi" w:hAnsiTheme="minorHAnsi" w:cstheme="minorHAnsi"/>
          <w:color w:val="365F91"/>
          <w:sz w:val="20"/>
          <w:szCs w:val="20"/>
        </w:rPr>
        <w:t>Friday, August 23, 2024</w:t>
      </w:r>
      <w:r w:rsidRPr="00541F56">
        <w:rPr>
          <w:rFonts w:asciiTheme="minorHAnsi" w:hAnsiTheme="minorHAnsi" w:cstheme="minorHAnsi"/>
          <w:color w:val="365F91"/>
          <w:sz w:val="20"/>
          <w:szCs w:val="20"/>
        </w:rPr>
        <w:t>.</w:t>
      </w:r>
    </w:p>
    <w:p w14:paraId="45476991" w14:textId="77777777" w:rsidR="007538A2" w:rsidRPr="00541F56" w:rsidRDefault="007538A2" w:rsidP="007538A2">
      <w:pPr>
        <w:ind w:left="360"/>
        <w:rPr>
          <w:rFonts w:asciiTheme="minorHAnsi" w:hAnsiTheme="minorHAnsi" w:cstheme="minorHAnsi"/>
          <w:color w:val="365F91"/>
          <w:sz w:val="20"/>
          <w:szCs w:val="20"/>
        </w:rPr>
      </w:pPr>
    </w:p>
    <w:p w14:paraId="5FA9BC83" w14:textId="77777777" w:rsidR="007538A2" w:rsidRPr="00541F56" w:rsidRDefault="007538A2" w:rsidP="007538A2">
      <w:pPr>
        <w:ind w:left="360"/>
        <w:rPr>
          <w:rFonts w:asciiTheme="minorHAnsi" w:hAnsiTheme="minorHAnsi" w:cstheme="minorHAnsi"/>
          <w:color w:val="365F91"/>
          <w:sz w:val="20"/>
          <w:szCs w:val="20"/>
        </w:rPr>
      </w:pPr>
      <w:r w:rsidRPr="00B90FFA">
        <w:rPr>
          <w:rFonts w:asciiTheme="minorHAnsi" w:hAnsiTheme="minorHAnsi" w:cstheme="minorHAnsi"/>
          <w:b/>
          <w:bCs/>
          <w:color w:val="365F91"/>
          <w:sz w:val="20"/>
          <w:szCs w:val="20"/>
        </w:rPr>
        <w:t>COURSE MATERIALS</w:t>
      </w:r>
      <w:r>
        <w:rPr>
          <w:rFonts w:asciiTheme="minorHAnsi" w:hAnsiTheme="minorHAnsi" w:cstheme="minorHAnsi"/>
          <w:color w:val="365F91"/>
          <w:sz w:val="20"/>
          <w:szCs w:val="20"/>
        </w:rPr>
        <w:t xml:space="preserve">: </w:t>
      </w:r>
      <w:r w:rsidRPr="00541F56">
        <w:rPr>
          <w:rFonts w:asciiTheme="minorHAnsi" w:hAnsiTheme="minorHAnsi" w:cstheme="minorHAnsi"/>
          <w:color w:val="365F91"/>
          <w:sz w:val="20"/>
          <w:szCs w:val="20"/>
        </w:rPr>
        <w:t>Training course materials will only be available electronically.  Attendees will receive an online document sharing link for access to materials.  It is the attendee’s responsibility for downloading files and for providing the device or media on which to view materials.  WESTAR will provide hard copies for those needing accommodation.</w:t>
      </w:r>
    </w:p>
    <w:p w14:paraId="0DB1C975" w14:textId="4120FE9D" w:rsidR="007538A2" w:rsidRPr="00F0422B" w:rsidRDefault="007538A2" w:rsidP="007538A2">
      <w:pPr>
        <w:widowControl/>
        <w:autoSpaceDE/>
        <w:autoSpaceDN/>
        <w:adjustRightInd/>
        <w:spacing w:before="100" w:beforeAutospacing="1" w:after="100" w:afterAutospacing="1"/>
        <w:ind w:left="360"/>
        <w:rPr>
          <w:rFonts w:ascii="Calibri" w:hAnsi="Calibri"/>
          <w:color w:val="365F91"/>
          <w:sz w:val="20"/>
          <w:szCs w:val="20"/>
        </w:rPr>
      </w:pPr>
      <w:r w:rsidRPr="004B2E60">
        <w:rPr>
          <w:rFonts w:ascii="Calibri" w:hAnsi="Calibri"/>
          <w:b/>
          <w:color w:val="365F91"/>
          <w:sz w:val="20"/>
          <w:szCs w:val="20"/>
        </w:rPr>
        <w:t>SPACE LIMITATION</w:t>
      </w:r>
      <w:r w:rsidRPr="004B2E60">
        <w:rPr>
          <w:rFonts w:ascii="Calibri" w:hAnsi="Calibri"/>
          <w:color w:val="365F91"/>
          <w:sz w:val="20"/>
          <w:szCs w:val="20"/>
        </w:rPr>
        <w:t xml:space="preserve">: Registration is limited to </w:t>
      </w:r>
      <w:r>
        <w:rPr>
          <w:rFonts w:ascii="Calibri" w:hAnsi="Calibri"/>
          <w:color w:val="365F91"/>
          <w:sz w:val="20"/>
          <w:szCs w:val="20"/>
          <w:u w:val="single"/>
        </w:rPr>
        <w:t>4</w:t>
      </w:r>
      <w:r w:rsidRPr="004B2E60">
        <w:rPr>
          <w:rFonts w:ascii="Calibri" w:hAnsi="Calibri"/>
          <w:color w:val="365F91"/>
          <w:sz w:val="20"/>
          <w:szCs w:val="20"/>
          <w:u w:val="single"/>
        </w:rPr>
        <w:t>0 attendees</w:t>
      </w:r>
      <w:r w:rsidRPr="004B2E60">
        <w:rPr>
          <w:rFonts w:ascii="Calibri" w:hAnsi="Calibri"/>
          <w:color w:val="365F91"/>
          <w:sz w:val="20"/>
          <w:szCs w:val="20"/>
        </w:rPr>
        <w:t xml:space="preserve">.  </w:t>
      </w:r>
      <w:r w:rsidRPr="00F0422B">
        <w:rPr>
          <w:rFonts w:ascii="Calibri" w:hAnsi="Calibri"/>
          <w:color w:val="365F91"/>
          <w:sz w:val="20"/>
          <w:szCs w:val="20"/>
        </w:rPr>
        <w:t>Air quality staff from the fifteen western states receive registration preference.</w:t>
      </w:r>
    </w:p>
    <w:p w14:paraId="788A3523" w14:textId="5E63A73F" w:rsidR="007538A2" w:rsidRDefault="007538A2" w:rsidP="007538A2">
      <w:pPr>
        <w:tabs>
          <w:tab w:val="left" w:pos="-360"/>
          <w:tab w:val="left" w:pos="0"/>
          <w:tab w:val="left" w:pos="360"/>
          <w:tab w:val="left" w:pos="540"/>
          <w:tab w:val="left" w:pos="720"/>
          <w:tab w:val="left" w:pos="1080"/>
        </w:tabs>
        <w:ind w:left="360"/>
        <w:rPr>
          <w:rFonts w:ascii="Calibri" w:hAnsi="Calibri"/>
          <w:color w:val="365F91"/>
          <w:sz w:val="20"/>
          <w:szCs w:val="20"/>
        </w:rPr>
      </w:pPr>
      <w:r>
        <w:rPr>
          <w:rFonts w:ascii="Calibri" w:hAnsi="Calibri"/>
          <w:b/>
          <w:bCs/>
          <w:color w:val="365F91"/>
          <w:sz w:val="20"/>
          <w:szCs w:val="20"/>
        </w:rPr>
        <w:t xml:space="preserve">REGISTRATION FEES: </w:t>
      </w:r>
      <w:r>
        <w:rPr>
          <w:rFonts w:ascii="Calibri" w:hAnsi="Calibri"/>
          <w:color w:val="365F91"/>
          <w:sz w:val="20"/>
          <w:szCs w:val="20"/>
        </w:rPr>
        <w:t xml:space="preserve">There are no registration </w:t>
      </w:r>
      <w:r w:rsidRPr="00F0422B">
        <w:rPr>
          <w:rFonts w:ascii="Calibri" w:hAnsi="Calibri"/>
          <w:color w:val="365F91"/>
          <w:sz w:val="20"/>
          <w:szCs w:val="20"/>
        </w:rPr>
        <w:t>fees for state, local or tribal air quality agency staff.</w:t>
      </w:r>
      <w:r>
        <w:rPr>
          <w:rFonts w:ascii="Calibri" w:hAnsi="Calibri"/>
          <w:color w:val="365F91"/>
          <w:sz w:val="20"/>
          <w:szCs w:val="20"/>
        </w:rPr>
        <w:t xml:space="preserve">  For federal employees the registration fees are $1,200.</w:t>
      </w:r>
    </w:p>
    <w:p w14:paraId="2985EAD1" w14:textId="77777777" w:rsidR="00AA5B4D" w:rsidRPr="00F0422B" w:rsidRDefault="00D3756A" w:rsidP="0032526B">
      <w:pPr>
        <w:widowControl/>
        <w:shd w:val="clear" w:color="auto" w:fill="365F91"/>
        <w:autoSpaceDE/>
        <w:autoSpaceDN/>
        <w:adjustRightInd/>
        <w:spacing w:before="100" w:beforeAutospacing="1"/>
        <w:ind w:left="360"/>
        <w:jc w:val="center"/>
        <w:rPr>
          <w:rFonts w:ascii="Calibri" w:hAnsi="Calibri"/>
          <w:b/>
          <w:color w:val="FFFFFF"/>
          <w:sz w:val="32"/>
          <w:szCs w:val="32"/>
        </w:rPr>
      </w:pPr>
      <w:r>
        <w:rPr>
          <w:rFonts w:ascii="Calibri" w:hAnsi="Calibri"/>
          <w:b/>
          <w:color w:val="FFFFFF"/>
          <w:sz w:val="32"/>
          <w:szCs w:val="32"/>
        </w:rPr>
        <w:t>TRAINING LOCATION</w:t>
      </w:r>
    </w:p>
    <w:p w14:paraId="118E28E6" w14:textId="77777777" w:rsidR="00E80460" w:rsidRPr="00F0422B" w:rsidRDefault="00E80460" w:rsidP="00C462F3">
      <w:pPr>
        <w:jc w:val="center"/>
        <w:rPr>
          <w:rFonts w:ascii="Calibri" w:hAnsi="Calibri"/>
          <w:color w:val="365F91"/>
        </w:rPr>
      </w:pPr>
    </w:p>
    <w:p w14:paraId="1483D9D6" w14:textId="77777777" w:rsidR="002C0BC4" w:rsidRPr="007C2B5E" w:rsidRDefault="002C0BC4" w:rsidP="002C0BC4">
      <w:pPr>
        <w:jc w:val="center"/>
        <w:rPr>
          <w:rFonts w:ascii="Calibri" w:hAnsi="Calibri"/>
          <w:b/>
          <w:bCs/>
          <w:color w:val="365F91"/>
          <w:sz w:val="20"/>
          <w:szCs w:val="20"/>
        </w:rPr>
      </w:pPr>
      <w:r w:rsidRPr="007C2B5E">
        <w:rPr>
          <w:rFonts w:ascii="Calibri" w:hAnsi="Calibri"/>
          <w:b/>
          <w:bCs/>
          <w:color w:val="365F91"/>
          <w:sz w:val="20"/>
          <w:szCs w:val="20"/>
        </w:rPr>
        <w:t>Clark County – Division Air Quality</w:t>
      </w:r>
    </w:p>
    <w:p w14:paraId="2148ABFA" w14:textId="77777777" w:rsidR="002C0BC4" w:rsidRPr="002C0BC4" w:rsidRDefault="002C0BC4" w:rsidP="002C0BC4">
      <w:pPr>
        <w:tabs>
          <w:tab w:val="left" w:pos="-432"/>
          <w:tab w:val="left" w:pos="3150"/>
        </w:tabs>
        <w:jc w:val="center"/>
        <w:rPr>
          <w:rFonts w:asciiTheme="minorHAnsi" w:hAnsiTheme="minorHAnsi" w:cstheme="minorHAnsi"/>
          <w:bCs/>
          <w:color w:val="365F91" w:themeColor="accent1" w:themeShade="BF"/>
          <w:sz w:val="20"/>
          <w:szCs w:val="20"/>
        </w:rPr>
      </w:pPr>
      <w:r w:rsidRPr="002C0BC4">
        <w:rPr>
          <w:rFonts w:asciiTheme="minorHAnsi" w:hAnsiTheme="minorHAnsi" w:cstheme="minorHAnsi"/>
          <w:bCs/>
          <w:color w:val="365F91" w:themeColor="accent1" w:themeShade="BF"/>
          <w:sz w:val="20"/>
          <w:szCs w:val="20"/>
        </w:rPr>
        <w:t>4701 West Russell Road, Suite 200</w:t>
      </w:r>
    </w:p>
    <w:p w14:paraId="7BFA695D" w14:textId="77777777" w:rsidR="002C0BC4" w:rsidRPr="002C0BC4" w:rsidRDefault="002C0BC4" w:rsidP="002C0BC4">
      <w:pPr>
        <w:tabs>
          <w:tab w:val="left" w:pos="-432"/>
          <w:tab w:val="left" w:pos="3150"/>
        </w:tabs>
        <w:jc w:val="center"/>
        <w:rPr>
          <w:rFonts w:ascii="Calibri" w:hAnsi="Calibri"/>
          <w:bCs/>
          <w:color w:val="365F91"/>
          <w:sz w:val="20"/>
          <w:szCs w:val="20"/>
        </w:rPr>
      </w:pPr>
      <w:r w:rsidRPr="002C0BC4">
        <w:rPr>
          <w:rFonts w:asciiTheme="minorHAnsi" w:hAnsiTheme="minorHAnsi" w:cstheme="minorHAnsi"/>
          <w:bCs/>
          <w:color w:val="365F91" w:themeColor="accent1" w:themeShade="BF"/>
          <w:sz w:val="20"/>
          <w:szCs w:val="20"/>
        </w:rPr>
        <w:t>Las Vegas, Nevada 89118</w:t>
      </w:r>
    </w:p>
    <w:p w14:paraId="38074E7C" w14:textId="77777777" w:rsidR="001544B2" w:rsidRPr="003F46B4" w:rsidRDefault="001544B2" w:rsidP="001544B2">
      <w:pPr>
        <w:jc w:val="center"/>
        <w:rPr>
          <w:rFonts w:ascii="Calibri" w:hAnsi="Calibri"/>
          <w:color w:val="365F91" w:themeColor="accent1" w:themeShade="BF"/>
        </w:rPr>
      </w:pPr>
    </w:p>
    <w:p w14:paraId="02A072AF" w14:textId="77777777" w:rsidR="0046552F" w:rsidRPr="00F0422B" w:rsidRDefault="00D3756A" w:rsidP="0032526B">
      <w:pPr>
        <w:pStyle w:val="1"/>
        <w:shd w:val="clear" w:color="auto" w:fill="365F91"/>
        <w:spacing w:after="100"/>
        <w:ind w:left="360" w:firstLine="0"/>
        <w:jc w:val="center"/>
        <w:rPr>
          <w:rFonts w:ascii="Calibri" w:hAnsi="Calibri"/>
          <w:b/>
          <w:bCs/>
          <w:color w:val="FFFFFF"/>
          <w:sz w:val="32"/>
          <w:szCs w:val="32"/>
        </w:rPr>
      </w:pPr>
      <w:r>
        <w:rPr>
          <w:rFonts w:ascii="Calibri" w:hAnsi="Calibri"/>
          <w:b/>
          <w:bCs/>
          <w:color w:val="FFFFFF"/>
          <w:sz w:val="32"/>
          <w:szCs w:val="32"/>
        </w:rPr>
        <w:t>HOTEL INFORMATION</w:t>
      </w:r>
    </w:p>
    <w:p w14:paraId="508AE2B7" w14:textId="674DF2A6" w:rsidR="003B5942" w:rsidRDefault="000946DC" w:rsidP="00CE5EFF">
      <w:pPr>
        <w:ind w:left="450"/>
        <w:rPr>
          <w:rFonts w:asciiTheme="minorHAnsi" w:hAnsiTheme="minorHAnsi" w:cstheme="minorHAnsi"/>
          <w:color w:val="365F91"/>
          <w:sz w:val="20"/>
          <w:szCs w:val="20"/>
        </w:rPr>
      </w:pPr>
      <w:r w:rsidRPr="001544B2">
        <w:rPr>
          <w:rFonts w:asciiTheme="minorHAnsi" w:hAnsiTheme="minorHAnsi" w:cstheme="minorHAnsi"/>
          <w:color w:val="365F91"/>
          <w:sz w:val="20"/>
          <w:szCs w:val="20"/>
        </w:rPr>
        <w:t xml:space="preserve">Attendees and speakers are responsible for making their hotel reservations.  </w:t>
      </w:r>
      <w:r w:rsidR="00CE5EFF">
        <w:rPr>
          <w:rFonts w:asciiTheme="minorHAnsi" w:hAnsiTheme="minorHAnsi" w:cstheme="minorHAnsi"/>
          <w:color w:val="365F91"/>
          <w:sz w:val="20"/>
          <w:szCs w:val="20"/>
        </w:rPr>
        <w:t xml:space="preserve"> There are no hotels within a short walking distance of Clark County – Air Quality Division.</w:t>
      </w:r>
    </w:p>
    <w:sectPr w:rsidR="003B5942" w:rsidSect="00C44473">
      <w:type w:val="continuous"/>
      <w:pgSz w:w="15840" w:h="12240" w:orient="landscape"/>
      <w:pgMar w:top="630" w:right="720" w:bottom="720" w:left="720"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0221" w14:textId="77777777" w:rsidR="00C44473" w:rsidRDefault="00C44473">
      <w:r>
        <w:separator/>
      </w:r>
    </w:p>
  </w:endnote>
  <w:endnote w:type="continuationSeparator" w:id="0">
    <w:p w14:paraId="1EF31B88" w14:textId="77777777" w:rsidR="00C44473" w:rsidRDefault="00C4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74CC" w14:textId="77777777" w:rsidR="00C44473" w:rsidRDefault="00C44473">
      <w:r>
        <w:separator/>
      </w:r>
    </w:p>
  </w:footnote>
  <w:footnote w:type="continuationSeparator" w:id="0">
    <w:p w14:paraId="6374EFB9" w14:textId="77777777" w:rsidR="00C44473" w:rsidRDefault="00C4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abstractNum w:abstractNumId="0" w15:restartNumberingAfterBreak="0">
    <w:nsid w:val="038539C3"/>
    <w:multiLevelType w:val="hybridMultilevel"/>
    <w:tmpl w:val="4E3A67F0"/>
    <w:lvl w:ilvl="0" w:tplc="F13401F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00EC2"/>
    <w:multiLevelType w:val="multilevel"/>
    <w:tmpl w:val="9D9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0FFD"/>
    <w:multiLevelType w:val="hybridMultilevel"/>
    <w:tmpl w:val="3F1A4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2707352"/>
    <w:multiLevelType w:val="multilevel"/>
    <w:tmpl w:val="D67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54D5"/>
    <w:multiLevelType w:val="hybridMultilevel"/>
    <w:tmpl w:val="7A1CE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57376"/>
    <w:multiLevelType w:val="hybridMultilevel"/>
    <w:tmpl w:val="A6D6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205C6B"/>
    <w:multiLevelType w:val="multilevel"/>
    <w:tmpl w:val="9E3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B71E7"/>
    <w:multiLevelType w:val="hybridMultilevel"/>
    <w:tmpl w:val="9AA647A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25C4C2C"/>
    <w:multiLevelType w:val="hybridMultilevel"/>
    <w:tmpl w:val="D41479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3570126"/>
    <w:multiLevelType w:val="hybridMultilevel"/>
    <w:tmpl w:val="913AD4AC"/>
    <w:lvl w:ilvl="0" w:tplc="FFBA0550">
      <w:start w:val="1"/>
      <w:numFmt w:val="decimal"/>
      <w:lvlText w:val="%1."/>
      <w:lvlJc w:val="left"/>
      <w:pPr>
        <w:ind w:left="1274" w:hanging="360"/>
      </w:pPr>
      <w:rPr>
        <w:rFonts w:ascii="Calibri" w:hAnsi="Calibri" w:hint="default"/>
        <w:color w:val="575F9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D24F7"/>
    <w:multiLevelType w:val="hybridMultilevel"/>
    <w:tmpl w:val="82B8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647AE"/>
    <w:multiLevelType w:val="hybridMultilevel"/>
    <w:tmpl w:val="47ECC09C"/>
    <w:lvl w:ilvl="0" w:tplc="509ABDD0">
      <w:start w:val="3"/>
      <w:numFmt w:val="decimal"/>
      <w:lvlText w:val="%1."/>
      <w:lvlJc w:val="left"/>
      <w:pPr>
        <w:ind w:left="1152" w:hanging="238"/>
      </w:pPr>
      <w:rPr>
        <w:rFonts w:ascii="Calibri" w:hAnsi="Calibri" w:hint="default"/>
        <w:color w:val="575F9D"/>
        <w:sz w:val="24"/>
        <w:szCs w:val="24"/>
      </w:rPr>
    </w:lvl>
    <w:lvl w:ilvl="1" w:tplc="DB700FFA">
      <w:start w:val="1"/>
      <w:numFmt w:val="bullet"/>
      <w:lvlText w:val=""/>
      <w:lvlJc w:val="left"/>
      <w:pPr>
        <w:ind w:left="1872" w:hanging="360"/>
      </w:pPr>
      <w:rPr>
        <w:rFonts w:ascii="Symbol" w:eastAsia="Symbol" w:hAnsi="Symbol" w:hint="default"/>
        <w:color w:val="0E0D29"/>
        <w:sz w:val="24"/>
        <w:szCs w:val="24"/>
      </w:rPr>
    </w:lvl>
    <w:lvl w:ilvl="2" w:tplc="59AA3AC8">
      <w:start w:val="1"/>
      <w:numFmt w:val="bullet"/>
      <w:lvlText w:val="•"/>
      <w:lvlJc w:val="left"/>
      <w:pPr>
        <w:ind w:left="2913" w:hanging="360"/>
      </w:pPr>
      <w:rPr>
        <w:rFonts w:hint="default"/>
      </w:rPr>
    </w:lvl>
    <w:lvl w:ilvl="3" w:tplc="92B8255E">
      <w:start w:val="1"/>
      <w:numFmt w:val="bullet"/>
      <w:lvlText w:val="•"/>
      <w:lvlJc w:val="left"/>
      <w:pPr>
        <w:ind w:left="3954" w:hanging="360"/>
      </w:pPr>
      <w:rPr>
        <w:rFonts w:hint="default"/>
      </w:rPr>
    </w:lvl>
    <w:lvl w:ilvl="4" w:tplc="EAA675B0">
      <w:start w:val="1"/>
      <w:numFmt w:val="bullet"/>
      <w:lvlText w:val="•"/>
      <w:lvlJc w:val="left"/>
      <w:pPr>
        <w:ind w:left="4995" w:hanging="360"/>
      </w:pPr>
      <w:rPr>
        <w:rFonts w:hint="default"/>
      </w:rPr>
    </w:lvl>
    <w:lvl w:ilvl="5" w:tplc="51021A0C">
      <w:start w:val="1"/>
      <w:numFmt w:val="bullet"/>
      <w:lvlText w:val="•"/>
      <w:lvlJc w:val="left"/>
      <w:pPr>
        <w:ind w:left="6035" w:hanging="360"/>
      </w:pPr>
      <w:rPr>
        <w:rFonts w:hint="default"/>
      </w:rPr>
    </w:lvl>
    <w:lvl w:ilvl="6" w:tplc="89C6F22E">
      <w:start w:val="1"/>
      <w:numFmt w:val="bullet"/>
      <w:lvlText w:val="•"/>
      <w:lvlJc w:val="left"/>
      <w:pPr>
        <w:ind w:left="7076" w:hanging="360"/>
      </w:pPr>
      <w:rPr>
        <w:rFonts w:hint="default"/>
      </w:rPr>
    </w:lvl>
    <w:lvl w:ilvl="7" w:tplc="83EED9B2">
      <w:start w:val="1"/>
      <w:numFmt w:val="bullet"/>
      <w:lvlText w:val="•"/>
      <w:lvlJc w:val="left"/>
      <w:pPr>
        <w:ind w:left="8117" w:hanging="360"/>
      </w:pPr>
      <w:rPr>
        <w:rFonts w:hint="default"/>
      </w:rPr>
    </w:lvl>
    <w:lvl w:ilvl="8" w:tplc="3CECA420">
      <w:start w:val="1"/>
      <w:numFmt w:val="bullet"/>
      <w:lvlText w:val="•"/>
      <w:lvlJc w:val="left"/>
      <w:pPr>
        <w:ind w:left="9158" w:hanging="360"/>
      </w:pPr>
      <w:rPr>
        <w:rFonts w:hint="default"/>
      </w:rPr>
    </w:lvl>
  </w:abstractNum>
  <w:abstractNum w:abstractNumId="13" w15:restartNumberingAfterBreak="0">
    <w:nsid w:val="32F17D80"/>
    <w:multiLevelType w:val="hybridMultilevel"/>
    <w:tmpl w:val="EDC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61F85"/>
    <w:multiLevelType w:val="hybridMultilevel"/>
    <w:tmpl w:val="AD0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63E62"/>
    <w:multiLevelType w:val="hybridMultilevel"/>
    <w:tmpl w:val="FE161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12ED5"/>
    <w:multiLevelType w:val="hybridMultilevel"/>
    <w:tmpl w:val="AF4802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2015F88"/>
    <w:multiLevelType w:val="multilevel"/>
    <w:tmpl w:val="446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526EC"/>
    <w:multiLevelType w:val="hybridMultilevel"/>
    <w:tmpl w:val="A72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B14E5"/>
    <w:multiLevelType w:val="hybridMultilevel"/>
    <w:tmpl w:val="91A6F9E4"/>
    <w:lvl w:ilvl="0" w:tplc="509ABDD0">
      <w:start w:val="3"/>
      <w:numFmt w:val="decimal"/>
      <w:lvlText w:val="%1."/>
      <w:lvlJc w:val="left"/>
      <w:pPr>
        <w:ind w:left="360" w:hanging="360"/>
      </w:pPr>
      <w:rPr>
        <w:rFonts w:ascii="Calibri" w:hAnsi="Calibri" w:hint="default"/>
        <w:color w:val="575F9D"/>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25605"/>
    <w:multiLevelType w:val="hybridMultilevel"/>
    <w:tmpl w:val="65E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A6643"/>
    <w:multiLevelType w:val="hybridMultilevel"/>
    <w:tmpl w:val="EDE0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2E1ECF"/>
    <w:multiLevelType w:val="hybridMultilevel"/>
    <w:tmpl w:val="3EC6B708"/>
    <w:lvl w:ilvl="0" w:tplc="509ABDD0">
      <w:start w:val="3"/>
      <w:numFmt w:val="decimal"/>
      <w:lvlText w:val="%1."/>
      <w:lvlJc w:val="left"/>
      <w:pPr>
        <w:ind w:left="360" w:hanging="360"/>
      </w:pPr>
      <w:rPr>
        <w:rFonts w:ascii="Calibri" w:hAnsi="Calibri" w:hint="default"/>
        <w:color w:val="575F9D"/>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855D56"/>
    <w:multiLevelType w:val="hybridMultilevel"/>
    <w:tmpl w:val="0564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0971BC"/>
    <w:multiLevelType w:val="hybridMultilevel"/>
    <w:tmpl w:val="FF2018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6496"/>
    <w:multiLevelType w:val="hybridMultilevel"/>
    <w:tmpl w:val="496E73D0"/>
    <w:lvl w:ilvl="0" w:tplc="F13401F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56153C"/>
    <w:multiLevelType w:val="multilevel"/>
    <w:tmpl w:val="8CA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E6B1D"/>
    <w:multiLevelType w:val="hybridMultilevel"/>
    <w:tmpl w:val="EBE0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ED57E4"/>
    <w:multiLevelType w:val="hybridMultilevel"/>
    <w:tmpl w:val="F9B0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5C033D"/>
    <w:multiLevelType w:val="hybridMultilevel"/>
    <w:tmpl w:val="CBC84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C25A7E"/>
    <w:multiLevelType w:val="hybridMultilevel"/>
    <w:tmpl w:val="E030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58330E"/>
    <w:multiLevelType w:val="hybridMultilevel"/>
    <w:tmpl w:val="A1E6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E33CE"/>
    <w:multiLevelType w:val="multilevel"/>
    <w:tmpl w:val="661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F2103"/>
    <w:multiLevelType w:val="hybridMultilevel"/>
    <w:tmpl w:val="43E87D8E"/>
    <w:lvl w:ilvl="0" w:tplc="189C8F00">
      <w:start w:val="1"/>
      <w:numFmt w:val="decimal"/>
      <w:lvlText w:val="%1."/>
      <w:lvlJc w:val="left"/>
      <w:pPr>
        <w:ind w:left="1872" w:hanging="360"/>
      </w:pPr>
      <w:rPr>
        <w:rFonts w:hint="default"/>
        <w:color w:val="575F9D"/>
        <w:sz w:val="24"/>
        <w:szCs w:val="24"/>
      </w:rPr>
    </w:lvl>
    <w:lvl w:ilvl="1" w:tplc="9694267A">
      <w:start w:val="1"/>
      <w:numFmt w:val="bullet"/>
      <w:lvlText w:val="•"/>
      <w:lvlJc w:val="left"/>
      <w:pPr>
        <w:ind w:left="2809" w:hanging="360"/>
      </w:pPr>
      <w:rPr>
        <w:rFonts w:hint="default"/>
      </w:rPr>
    </w:lvl>
    <w:lvl w:ilvl="2" w:tplc="8DD21D26">
      <w:start w:val="1"/>
      <w:numFmt w:val="bullet"/>
      <w:lvlText w:val="•"/>
      <w:lvlJc w:val="left"/>
      <w:pPr>
        <w:ind w:left="3746" w:hanging="360"/>
      </w:pPr>
      <w:rPr>
        <w:rFonts w:hint="default"/>
      </w:rPr>
    </w:lvl>
    <w:lvl w:ilvl="3" w:tplc="BB72A304">
      <w:start w:val="1"/>
      <w:numFmt w:val="bullet"/>
      <w:lvlText w:val="•"/>
      <w:lvlJc w:val="left"/>
      <w:pPr>
        <w:ind w:left="4682" w:hanging="360"/>
      </w:pPr>
      <w:rPr>
        <w:rFonts w:hint="default"/>
      </w:rPr>
    </w:lvl>
    <w:lvl w:ilvl="4" w:tplc="5FFC9E3A">
      <w:start w:val="1"/>
      <w:numFmt w:val="bullet"/>
      <w:lvlText w:val="•"/>
      <w:lvlJc w:val="left"/>
      <w:pPr>
        <w:ind w:left="5619" w:hanging="360"/>
      </w:pPr>
      <w:rPr>
        <w:rFonts w:hint="default"/>
      </w:rPr>
    </w:lvl>
    <w:lvl w:ilvl="5" w:tplc="87C8AA42">
      <w:start w:val="1"/>
      <w:numFmt w:val="bullet"/>
      <w:lvlText w:val="•"/>
      <w:lvlJc w:val="left"/>
      <w:pPr>
        <w:ind w:left="6556" w:hanging="360"/>
      </w:pPr>
      <w:rPr>
        <w:rFonts w:hint="default"/>
      </w:rPr>
    </w:lvl>
    <w:lvl w:ilvl="6" w:tplc="18B4F442">
      <w:start w:val="1"/>
      <w:numFmt w:val="bullet"/>
      <w:lvlText w:val="•"/>
      <w:lvlJc w:val="left"/>
      <w:pPr>
        <w:ind w:left="7493" w:hanging="360"/>
      </w:pPr>
      <w:rPr>
        <w:rFonts w:hint="default"/>
      </w:rPr>
    </w:lvl>
    <w:lvl w:ilvl="7" w:tplc="2F623520">
      <w:start w:val="1"/>
      <w:numFmt w:val="bullet"/>
      <w:lvlText w:val="•"/>
      <w:lvlJc w:val="left"/>
      <w:pPr>
        <w:ind w:left="8429" w:hanging="360"/>
      </w:pPr>
      <w:rPr>
        <w:rFonts w:hint="default"/>
      </w:rPr>
    </w:lvl>
    <w:lvl w:ilvl="8" w:tplc="7DBAC69C">
      <w:start w:val="1"/>
      <w:numFmt w:val="bullet"/>
      <w:lvlText w:val="•"/>
      <w:lvlJc w:val="left"/>
      <w:pPr>
        <w:ind w:left="9366" w:hanging="360"/>
      </w:pPr>
      <w:rPr>
        <w:rFonts w:hint="default"/>
      </w:rPr>
    </w:lvl>
  </w:abstractNum>
  <w:abstractNum w:abstractNumId="35" w15:restartNumberingAfterBreak="0">
    <w:nsid w:val="7F0C385F"/>
    <w:multiLevelType w:val="multilevel"/>
    <w:tmpl w:val="87C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826912">
    <w:abstractNumId w:val="27"/>
  </w:num>
  <w:num w:numId="2" w16cid:durableId="1523281517">
    <w:abstractNumId w:val="7"/>
  </w:num>
  <w:num w:numId="3" w16cid:durableId="1473668277">
    <w:abstractNumId w:val="2"/>
  </w:num>
  <w:num w:numId="4" w16cid:durableId="202179836">
    <w:abstractNumId w:val="8"/>
  </w:num>
  <w:num w:numId="5" w16cid:durableId="1204518787">
    <w:abstractNumId w:val="31"/>
  </w:num>
  <w:num w:numId="6" w16cid:durableId="1455444489">
    <w:abstractNumId w:val="24"/>
  </w:num>
  <w:num w:numId="7" w16cid:durableId="1125974458">
    <w:abstractNumId w:val="21"/>
  </w:num>
  <w:num w:numId="8" w16cid:durableId="1172601158">
    <w:abstractNumId w:val="9"/>
  </w:num>
  <w:num w:numId="9" w16cid:durableId="1213268403">
    <w:abstractNumId w:val="15"/>
  </w:num>
  <w:num w:numId="10" w16cid:durableId="1362825691">
    <w:abstractNumId w:val="17"/>
  </w:num>
  <w:num w:numId="11" w16cid:durableId="1243180201">
    <w:abstractNumId w:val="32"/>
  </w:num>
  <w:num w:numId="12" w16cid:durableId="620192250">
    <w:abstractNumId w:val="5"/>
  </w:num>
  <w:num w:numId="13" w16cid:durableId="886768804">
    <w:abstractNumId w:val="3"/>
  </w:num>
  <w:num w:numId="14" w16cid:durableId="670063860">
    <w:abstractNumId w:val="28"/>
  </w:num>
  <w:num w:numId="15" w16cid:durableId="1098791905">
    <w:abstractNumId w:val="22"/>
  </w:num>
  <w:num w:numId="16" w16cid:durableId="1877307633">
    <w:abstractNumId w:val="29"/>
  </w:num>
  <w:num w:numId="17" w16cid:durableId="135878355">
    <w:abstractNumId w:val="25"/>
  </w:num>
  <w:num w:numId="18" w16cid:durableId="104737007">
    <w:abstractNumId w:val="6"/>
  </w:num>
  <w:num w:numId="19" w16cid:durableId="1275601769">
    <w:abstractNumId w:val="18"/>
  </w:num>
  <w:num w:numId="20" w16cid:durableId="1594433983">
    <w:abstractNumId w:val="1"/>
  </w:num>
  <w:num w:numId="21" w16cid:durableId="1619023945">
    <w:abstractNumId w:val="16"/>
  </w:num>
  <w:num w:numId="22" w16cid:durableId="298146411">
    <w:abstractNumId w:val="11"/>
  </w:num>
  <w:num w:numId="23" w16cid:durableId="555434729">
    <w:abstractNumId w:val="13"/>
  </w:num>
  <w:num w:numId="24" w16cid:durableId="336929968">
    <w:abstractNumId w:val="14"/>
  </w:num>
  <w:num w:numId="25" w16cid:durableId="1914854849">
    <w:abstractNumId w:val="19"/>
  </w:num>
  <w:num w:numId="26" w16cid:durableId="594486499">
    <w:abstractNumId w:val="35"/>
  </w:num>
  <w:num w:numId="27" w16cid:durableId="1627154221">
    <w:abstractNumId w:val="33"/>
  </w:num>
  <w:num w:numId="28" w16cid:durableId="52899957">
    <w:abstractNumId w:val="30"/>
  </w:num>
  <w:num w:numId="29" w16cid:durableId="1943369428">
    <w:abstractNumId w:val="34"/>
  </w:num>
  <w:num w:numId="30" w16cid:durableId="1614676747">
    <w:abstractNumId w:val="12"/>
  </w:num>
  <w:num w:numId="31" w16cid:durableId="1395355473">
    <w:abstractNumId w:val="0"/>
  </w:num>
  <w:num w:numId="32" w16cid:durableId="574630412">
    <w:abstractNumId w:val="26"/>
  </w:num>
  <w:num w:numId="33" w16cid:durableId="187187092">
    <w:abstractNumId w:val="20"/>
  </w:num>
  <w:num w:numId="34" w16cid:durableId="402265952">
    <w:abstractNumId w:val="10"/>
  </w:num>
  <w:num w:numId="35" w16cid:durableId="1561135634">
    <w:abstractNumId w:val="23"/>
  </w:num>
  <w:num w:numId="36" w16cid:durableId="146777204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B"/>
    <w:rsid w:val="00006E6B"/>
    <w:rsid w:val="00006F46"/>
    <w:rsid w:val="00015B83"/>
    <w:rsid w:val="00016966"/>
    <w:rsid w:val="000279C2"/>
    <w:rsid w:val="0003042C"/>
    <w:rsid w:val="00031963"/>
    <w:rsid w:val="000366C1"/>
    <w:rsid w:val="00044C20"/>
    <w:rsid w:val="00046637"/>
    <w:rsid w:val="00046817"/>
    <w:rsid w:val="00050FF0"/>
    <w:rsid w:val="00051E20"/>
    <w:rsid w:val="000537C5"/>
    <w:rsid w:val="00066AA8"/>
    <w:rsid w:val="0006707B"/>
    <w:rsid w:val="0007269D"/>
    <w:rsid w:val="00087345"/>
    <w:rsid w:val="000946DC"/>
    <w:rsid w:val="00097077"/>
    <w:rsid w:val="000A12F9"/>
    <w:rsid w:val="000A4144"/>
    <w:rsid w:val="000A646D"/>
    <w:rsid w:val="000B2160"/>
    <w:rsid w:val="000B273F"/>
    <w:rsid w:val="000B7C34"/>
    <w:rsid w:val="000D4EB3"/>
    <w:rsid w:val="000E00D8"/>
    <w:rsid w:val="000E0A2D"/>
    <w:rsid w:val="000F1090"/>
    <w:rsid w:val="000F1282"/>
    <w:rsid w:val="00115171"/>
    <w:rsid w:val="00115668"/>
    <w:rsid w:val="0012027E"/>
    <w:rsid w:val="00120C8B"/>
    <w:rsid w:val="001230BB"/>
    <w:rsid w:val="00135758"/>
    <w:rsid w:val="00137CFC"/>
    <w:rsid w:val="00145B6B"/>
    <w:rsid w:val="001544B2"/>
    <w:rsid w:val="00154500"/>
    <w:rsid w:val="0015769F"/>
    <w:rsid w:val="001620C6"/>
    <w:rsid w:val="001711D8"/>
    <w:rsid w:val="00190FE2"/>
    <w:rsid w:val="001929E3"/>
    <w:rsid w:val="00192E19"/>
    <w:rsid w:val="001A09CA"/>
    <w:rsid w:val="001A4E39"/>
    <w:rsid w:val="001A76C6"/>
    <w:rsid w:val="001A7CEE"/>
    <w:rsid w:val="001B0B0D"/>
    <w:rsid w:val="001B1279"/>
    <w:rsid w:val="001B240F"/>
    <w:rsid w:val="001D0166"/>
    <w:rsid w:val="001D1CD6"/>
    <w:rsid w:val="001E3805"/>
    <w:rsid w:val="001E5EA5"/>
    <w:rsid w:val="001E7D36"/>
    <w:rsid w:val="001F666A"/>
    <w:rsid w:val="001F687A"/>
    <w:rsid w:val="001F68DF"/>
    <w:rsid w:val="001F6C07"/>
    <w:rsid w:val="00202E61"/>
    <w:rsid w:val="0020647D"/>
    <w:rsid w:val="002122C5"/>
    <w:rsid w:val="00222601"/>
    <w:rsid w:val="002232D6"/>
    <w:rsid w:val="002345F7"/>
    <w:rsid w:val="0024104B"/>
    <w:rsid w:val="0026538D"/>
    <w:rsid w:val="00272292"/>
    <w:rsid w:val="00273484"/>
    <w:rsid w:val="00275014"/>
    <w:rsid w:val="002776C3"/>
    <w:rsid w:val="00291398"/>
    <w:rsid w:val="002A2690"/>
    <w:rsid w:val="002A488B"/>
    <w:rsid w:val="002B06B3"/>
    <w:rsid w:val="002B1398"/>
    <w:rsid w:val="002B2F12"/>
    <w:rsid w:val="002B3D63"/>
    <w:rsid w:val="002B7DD7"/>
    <w:rsid w:val="002C0967"/>
    <w:rsid w:val="002C0BC4"/>
    <w:rsid w:val="002C3111"/>
    <w:rsid w:val="002C3E6C"/>
    <w:rsid w:val="002C3F8B"/>
    <w:rsid w:val="002C7FB5"/>
    <w:rsid w:val="002D16B0"/>
    <w:rsid w:val="002E0D30"/>
    <w:rsid w:val="002F0F63"/>
    <w:rsid w:val="002F2442"/>
    <w:rsid w:val="002F52A3"/>
    <w:rsid w:val="002F7FEB"/>
    <w:rsid w:val="003049BF"/>
    <w:rsid w:val="00306956"/>
    <w:rsid w:val="00307077"/>
    <w:rsid w:val="00310966"/>
    <w:rsid w:val="003158B0"/>
    <w:rsid w:val="00321DBE"/>
    <w:rsid w:val="0032526B"/>
    <w:rsid w:val="00327292"/>
    <w:rsid w:val="003462C7"/>
    <w:rsid w:val="00352AF1"/>
    <w:rsid w:val="00352DFD"/>
    <w:rsid w:val="003612D6"/>
    <w:rsid w:val="00362F14"/>
    <w:rsid w:val="0036596B"/>
    <w:rsid w:val="00367198"/>
    <w:rsid w:val="00367BBE"/>
    <w:rsid w:val="00376904"/>
    <w:rsid w:val="003801E9"/>
    <w:rsid w:val="00384A63"/>
    <w:rsid w:val="00386125"/>
    <w:rsid w:val="0039326F"/>
    <w:rsid w:val="003B1329"/>
    <w:rsid w:val="003B1428"/>
    <w:rsid w:val="003B5942"/>
    <w:rsid w:val="003C079D"/>
    <w:rsid w:val="003D4B0E"/>
    <w:rsid w:val="003D52F4"/>
    <w:rsid w:val="003D68B2"/>
    <w:rsid w:val="003E0210"/>
    <w:rsid w:val="003E0A7B"/>
    <w:rsid w:val="003F52EC"/>
    <w:rsid w:val="004028B9"/>
    <w:rsid w:val="00410E4F"/>
    <w:rsid w:val="00411DA4"/>
    <w:rsid w:val="00414271"/>
    <w:rsid w:val="004144D6"/>
    <w:rsid w:val="004178EA"/>
    <w:rsid w:val="00420357"/>
    <w:rsid w:val="00420B9E"/>
    <w:rsid w:val="00436DBD"/>
    <w:rsid w:val="00437688"/>
    <w:rsid w:val="004442EC"/>
    <w:rsid w:val="004506E7"/>
    <w:rsid w:val="004506F1"/>
    <w:rsid w:val="004548DC"/>
    <w:rsid w:val="0046164E"/>
    <w:rsid w:val="00463F80"/>
    <w:rsid w:val="0046552F"/>
    <w:rsid w:val="00472852"/>
    <w:rsid w:val="00472D1A"/>
    <w:rsid w:val="00473891"/>
    <w:rsid w:val="00474D7F"/>
    <w:rsid w:val="004756F7"/>
    <w:rsid w:val="00477C40"/>
    <w:rsid w:val="00477D03"/>
    <w:rsid w:val="00481029"/>
    <w:rsid w:val="004829B1"/>
    <w:rsid w:val="00490702"/>
    <w:rsid w:val="00497E7A"/>
    <w:rsid w:val="004A4A5A"/>
    <w:rsid w:val="004A4BBE"/>
    <w:rsid w:val="004A6B0D"/>
    <w:rsid w:val="004B147A"/>
    <w:rsid w:val="004B2E60"/>
    <w:rsid w:val="004B2F10"/>
    <w:rsid w:val="004C0648"/>
    <w:rsid w:val="004C413F"/>
    <w:rsid w:val="004D062B"/>
    <w:rsid w:val="004D3879"/>
    <w:rsid w:val="004F2734"/>
    <w:rsid w:val="005023B7"/>
    <w:rsid w:val="00502C70"/>
    <w:rsid w:val="005040B4"/>
    <w:rsid w:val="005052B2"/>
    <w:rsid w:val="005103CF"/>
    <w:rsid w:val="005158F4"/>
    <w:rsid w:val="00521AC8"/>
    <w:rsid w:val="005306A2"/>
    <w:rsid w:val="00541F56"/>
    <w:rsid w:val="00541FC9"/>
    <w:rsid w:val="00553A82"/>
    <w:rsid w:val="0055748A"/>
    <w:rsid w:val="005650A4"/>
    <w:rsid w:val="005655FF"/>
    <w:rsid w:val="00571D57"/>
    <w:rsid w:val="005772B9"/>
    <w:rsid w:val="00577A24"/>
    <w:rsid w:val="0058296C"/>
    <w:rsid w:val="00587C5B"/>
    <w:rsid w:val="005A0418"/>
    <w:rsid w:val="005A6549"/>
    <w:rsid w:val="005A6C09"/>
    <w:rsid w:val="005B3D00"/>
    <w:rsid w:val="005B74BC"/>
    <w:rsid w:val="005C2055"/>
    <w:rsid w:val="005C5B83"/>
    <w:rsid w:val="005D19FF"/>
    <w:rsid w:val="005D57AE"/>
    <w:rsid w:val="005E1BF1"/>
    <w:rsid w:val="005F424E"/>
    <w:rsid w:val="006030C9"/>
    <w:rsid w:val="00612B9B"/>
    <w:rsid w:val="00614627"/>
    <w:rsid w:val="00614F02"/>
    <w:rsid w:val="00620766"/>
    <w:rsid w:val="00623530"/>
    <w:rsid w:val="00624A98"/>
    <w:rsid w:val="0062689E"/>
    <w:rsid w:val="00633DE4"/>
    <w:rsid w:val="00635ABE"/>
    <w:rsid w:val="006406CE"/>
    <w:rsid w:val="00640E4F"/>
    <w:rsid w:val="00650E84"/>
    <w:rsid w:val="006623C7"/>
    <w:rsid w:val="006650AC"/>
    <w:rsid w:val="006740D7"/>
    <w:rsid w:val="00682C67"/>
    <w:rsid w:val="006838AB"/>
    <w:rsid w:val="006A7A29"/>
    <w:rsid w:val="006C369E"/>
    <w:rsid w:val="006D17CA"/>
    <w:rsid w:val="006D66A0"/>
    <w:rsid w:val="006D6B82"/>
    <w:rsid w:val="006E4821"/>
    <w:rsid w:val="006F1B4E"/>
    <w:rsid w:val="006F693D"/>
    <w:rsid w:val="0070642C"/>
    <w:rsid w:val="00712FCA"/>
    <w:rsid w:val="00723D36"/>
    <w:rsid w:val="00732D94"/>
    <w:rsid w:val="0073384C"/>
    <w:rsid w:val="00735556"/>
    <w:rsid w:val="00735C2F"/>
    <w:rsid w:val="007432AD"/>
    <w:rsid w:val="00746155"/>
    <w:rsid w:val="00750ADF"/>
    <w:rsid w:val="007538A2"/>
    <w:rsid w:val="00756905"/>
    <w:rsid w:val="00756DC1"/>
    <w:rsid w:val="00761AC0"/>
    <w:rsid w:val="0076355C"/>
    <w:rsid w:val="00775C39"/>
    <w:rsid w:val="007830A3"/>
    <w:rsid w:val="00792D0B"/>
    <w:rsid w:val="007A68AD"/>
    <w:rsid w:val="007B015A"/>
    <w:rsid w:val="007B138A"/>
    <w:rsid w:val="007B31E1"/>
    <w:rsid w:val="007C2B5E"/>
    <w:rsid w:val="007C7989"/>
    <w:rsid w:val="007D02D7"/>
    <w:rsid w:val="007D5EC3"/>
    <w:rsid w:val="007E3F19"/>
    <w:rsid w:val="007E5192"/>
    <w:rsid w:val="007E74F3"/>
    <w:rsid w:val="007F0B31"/>
    <w:rsid w:val="007F0BD7"/>
    <w:rsid w:val="007F186B"/>
    <w:rsid w:val="007F5FFC"/>
    <w:rsid w:val="007F64FF"/>
    <w:rsid w:val="007F7F5F"/>
    <w:rsid w:val="007F7FAC"/>
    <w:rsid w:val="00802F83"/>
    <w:rsid w:val="0080498A"/>
    <w:rsid w:val="008162CB"/>
    <w:rsid w:val="008178BB"/>
    <w:rsid w:val="008228D6"/>
    <w:rsid w:val="00823C7B"/>
    <w:rsid w:val="0082777C"/>
    <w:rsid w:val="008464E8"/>
    <w:rsid w:val="00847A43"/>
    <w:rsid w:val="00852577"/>
    <w:rsid w:val="0085338C"/>
    <w:rsid w:val="0085422A"/>
    <w:rsid w:val="00881095"/>
    <w:rsid w:val="00883396"/>
    <w:rsid w:val="00887C3B"/>
    <w:rsid w:val="00890CEE"/>
    <w:rsid w:val="00896AF4"/>
    <w:rsid w:val="008B572E"/>
    <w:rsid w:val="008B6C20"/>
    <w:rsid w:val="008C3CFF"/>
    <w:rsid w:val="008C7D1B"/>
    <w:rsid w:val="008D1BFD"/>
    <w:rsid w:val="008D1C83"/>
    <w:rsid w:val="008D64EA"/>
    <w:rsid w:val="008D6990"/>
    <w:rsid w:val="008E5590"/>
    <w:rsid w:val="008F553D"/>
    <w:rsid w:val="009026E7"/>
    <w:rsid w:val="009105F2"/>
    <w:rsid w:val="00914576"/>
    <w:rsid w:val="009148CF"/>
    <w:rsid w:val="009177E5"/>
    <w:rsid w:val="00923E69"/>
    <w:rsid w:val="00926BED"/>
    <w:rsid w:val="009328D2"/>
    <w:rsid w:val="009437AC"/>
    <w:rsid w:val="00944637"/>
    <w:rsid w:val="0094771B"/>
    <w:rsid w:val="00953CD7"/>
    <w:rsid w:val="009542E6"/>
    <w:rsid w:val="00954624"/>
    <w:rsid w:val="009551E4"/>
    <w:rsid w:val="00955950"/>
    <w:rsid w:val="00960966"/>
    <w:rsid w:val="009769DB"/>
    <w:rsid w:val="0098760B"/>
    <w:rsid w:val="009912B5"/>
    <w:rsid w:val="00994B53"/>
    <w:rsid w:val="009A054D"/>
    <w:rsid w:val="009B3565"/>
    <w:rsid w:val="009B7D5E"/>
    <w:rsid w:val="009C0CBB"/>
    <w:rsid w:val="009C51F6"/>
    <w:rsid w:val="009C5C70"/>
    <w:rsid w:val="009C6E68"/>
    <w:rsid w:val="009D572B"/>
    <w:rsid w:val="009E3323"/>
    <w:rsid w:val="009F4970"/>
    <w:rsid w:val="00A052D1"/>
    <w:rsid w:val="00A07296"/>
    <w:rsid w:val="00A11D9D"/>
    <w:rsid w:val="00A12311"/>
    <w:rsid w:val="00A12ADC"/>
    <w:rsid w:val="00A35CEE"/>
    <w:rsid w:val="00A360DA"/>
    <w:rsid w:val="00A46043"/>
    <w:rsid w:val="00A4677A"/>
    <w:rsid w:val="00A540FD"/>
    <w:rsid w:val="00A54CC2"/>
    <w:rsid w:val="00A64314"/>
    <w:rsid w:val="00A6515E"/>
    <w:rsid w:val="00A80809"/>
    <w:rsid w:val="00A874B6"/>
    <w:rsid w:val="00A87FE4"/>
    <w:rsid w:val="00A9263A"/>
    <w:rsid w:val="00A92758"/>
    <w:rsid w:val="00A94A96"/>
    <w:rsid w:val="00AA2817"/>
    <w:rsid w:val="00AA5B4D"/>
    <w:rsid w:val="00AA6432"/>
    <w:rsid w:val="00AC55BB"/>
    <w:rsid w:val="00AC5619"/>
    <w:rsid w:val="00AD0532"/>
    <w:rsid w:val="00AD1CC1"/>
    <w:rsid w:val="00AD61AD"/>
    <w:rsid w:val="00AD78C4"/>
    <w:rsid w:val="00AE3B8B"/>
    <w:rsid w:val="00AF0D67"/>
    <w:rsid w:val="00AF4D55"/>
    <w:rsid w:val="00B00BA5"/>
    <w:rsid w:val="00B12FF9"/>
    <w:rsid w:val="00B13DD7"/>
    <w:rsid w:val="00B17885"/>
    <w:rsid w:val="00B324BD"/>
    <w:rsid w:val="00B42C71"/>
    <w:rsid w:val="00B46175"/>
    <w:rsid w:val="00B515D3"/>
    <w:rsid w:val="00B52E84"/>
    <w:rsid w:val="00B56A33"/>
    <w:rsid w:val="00B61C9C"/>
    <w:rsid w:val="00B702E6"/>
    <w:rsid w:val="00B75C2E"/>
    <w:rsid w:val="00B8145F"/>
    <w:rsid w:val="00B83582"/>
    <w:rsid w:val="00B838A5"/>
    <w:rsid w:val="00B85543"/>
    <w:rsid w:val="00B86A74"/>
    <w:rsid w:val="00B9325E"/>
    <w:rsid w:val="00B95A52"/>
    <w:rsid w:val="00B977EF"/>
    <w:rsid w:val="00BA0F8F"/>
    <w:rsid w:val="00BA3038"/>
    <w:rsid w:val="00BA42C8"/>
    <w:rsid w:val="00BA5FE9"/>
    <w:rsid w:val="00BA7A47"/>
    <w:rsid w:val="00BB0348"/>
    <w:rsid w:val="00BB0991"/>
    <w:rsid w:val="00BB6294"/>
    <w:rsid w:val="00BC0DED"/>
    <w:rsid w:val="00BC3728"/>
    <w:rsid w:val="00BD67B4"/>
    <w:rsid w:val="00BE2E0C"/>
    <w:rsid w:val="00BE325E"/>
    <w:rsid w:val="00BF02A6"/>
    <w:rsid w:val="00BF1724"/>
    <w:rsid w:val="00BF3101"/>
    <w:rsid w:val="00C04C0B"/>
    <w:rsid w:val="00C14F6B"/>
    <w:rsid w:val="00C21D71"/>
    <w:rsid w:val="00C2209A"/>
    <w:rsid w:val="00C24E27"/>
    <w:rsid w:val="00C252DA"/>
    <w:rsid w:val="00C27F22"/>
    <w:rsid w:val="00C32DD3"/>
    <w:rsid w:val="00C44473"/>
    <w:rsid w:val="00C462F3"/>
    <w:rsid w:val="00C507AA"/>
    <w:rsid w:val="00C53ED9"/>
    <w:rsid w:val="00C54F0E"/>
    <w:rsid w:val="00C776F6"/>
    <w:rsid w:val="00C8250B"/>
    <w:rsid w:val="00C96C91"/>
    <w:rsid w:val="00CB30CA"/>
    <w:rsid w:val="00CB4EDE"/>
    <w:rsid w:val="00CB4F52"/>
    <w:rsid w:val="00CD00F6"/>
    <w:rsid w:val="00CD0A9B"/>
    <w:rsid w:val="00CE0182"/>
    <w:rsid w:val="00CE0528"/>
    <w:rsid w:val="00CE5EFF"/>
    <w:rsid w:val="00CF4768"/>
    <w:rsid w:val="00CF526B"/>
    <w:rsid w:val="00D06674"/>
    <w:rsid w:val="00D07503"/>
    <w:rsid w:val="00D11573"/>
    <w:rsid w:val="00D1414D"/>
    <w:rsid w:val="00D1767A"/>
    <w:rsid w:val="00D22474"/>
    <w:rsid w:val="00D35ED2"/>
    <w:rsid w:val="00D3756A"/>
    <w:rsid w:val="00D400CC"/>
    <w:rsid w:val="00D40E62"/>
    <w:rsid w:val="00D4779B"/>
    <w:rsid w:val="00D5196A"/>
    <w:rsid w:val="00D62566"/>
    <w:rsid w:val="00D62E75"/>
    <w:rsid w:val="00D64925"/>
    <w:rsid w:val="00D704CC"/>
    <w:rsid w:val="00D71F64"/>
    <w:rsid w:val="00D7467D"/>
    <w:rsid w:val="00D912E7"/>
    <w:rsid w:val="00DA30C7"/>
    <w:rsid w:val="00DB2967"/>
    <w:rsid w:val="00DC4F37"/>
    <w:rsid w:val="00DD4FAD"/>
    <w:rsid w:val="00DE1036"/>
    <w:rsid w:val="00DE6908"/>
    <w:rsid w:val="00DF2E44"/>
    <w:rsid w:val="00DF4E6D"/>
    <w:rsid w:val="00DF625A"/>
    <w:rsid w:val="00E02AAB"/>
    <w:rsid w:val="00E02D15"/>
    <w:rsid w:val="00E13170"/>
    <w:rsid w:val="00E17CDC"/>
    <w:rsid w:val="00E23579"/>
    <w:rsid w:val="00E33441"/>
    <w:rsid w:val="00E5504A"/>
    <w:rsid w:val="00E601BA"/>
    <w:rsid w:val="00E61C07"/>
    <w:rsid w:val="00E6248C"/>
    <w:rsid w:val="00E74F3A"/>
    <w:rsid w:val="00E80460"/>
    <w:rsid w:val="00E94D0D"/>
    <w:rsid w:val="00EA5991"/>
    <w:rsid w:val="00EA6198"/>
    <w:rsid w:val="00EB3387"/>
    <w:rsid w:val="00EC3885"/>
    <w:rsid w:val="00EC42ED"/>
    <w:rsid w:val="00EC4560"/>
    <w:rsid w:val="00EC5738"/>
    <w:rsid w:val="00ED32D2"/>
    <w:rsid w:val="00ED7236"/>
    <w:rsid w:val="00F000F3"/>
    <w:rsid w:val="00F00CAB"/>
    <w:rsid w:val="00F01F56"/>
    <w:rsid w:val="00F0422B"/>
    <w:rsid w:val="00F10ABB"/>
    <w:rsid w:val="00F25298"/>
    <w:rsid w:val="00F26550"/>
    <w:rsid w:val="00F27A1B"/>
    <w:rsid w:val="00F41BE3"/>
    <w:rsid w:val="00F41E9C"/>
    <w:rsid w:val="00F43063"/>
    <w:rsid w:val="00F47F12"/>
    <w:rsid w:val="00F5702F"/>
    <w:rsid w:val="00F61C34"/>
    <w:rsid w:val="00F70813"/>
    <w:rsid w:val="00F80A0C"/>
    <w:rsid w:val="00F87314"/>
    <w:rsid w:val="00F97F1C"/>
    <w:rsid w:val="00FA0FA1"/>
    <w:rsid w:val="00FA263C"/>
    <w:rsid w:val="00FA3C47"/>
    <w:rsid w:val="00FA78E7"/>
    <w:rsid w:val="00FB1CAB"/>
    <w:rsid w:val="00FB4D2C"/>
    <w:rsid w:val="00FC01F8"/>
    <w:rsid w:val="00FC13A9"/>
    <w:rsid w:val="00FC4B55"/>
    <w:rsid w:val="00FD0FE6"/>
    <w:rsid w:val="00FD5A4A"/>
    <w:rsid w:val="00FE4098"/>
    <w:rsid w:val="00FF1A7E"/>
    <w:rsid w:val="00FF2629"/>
    <w:rsid w:val="00FF3754"/>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2D2E5D40"/>
  <w15:docId w15:val="{DC6EA349-24CB-4882-BFCC-18E93033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260" w:hanging="180"/>
    </w:pPr>
  </w:style>
  <w:style w:type="paragraph" w:customStyle="1" w:styleId="1">
    <w:name w:val="_1"/>
    <w:basedOn w:val="Normal"/>
    <w:pPr>
      <w:ind w:left="720" w:hanging="720"/>
    </w:pPr>
  </w:style>
  <w:style w:type="character" w:customStyle="1" w:styleId="emailstyle18">
    <w:name w:val="emailstyle18"/>
    <w:basedOn w:val="DefaultParagraphFont"/>
    <w:rsid w:val="00CE0528"/>
  </w:style>
  <w:style w:type="character" w:styleId="Hyperlink">
    <w:name w:val="Hyperlink"/>
    <w:rsid w:val="009105F2"/>
    <w:rPr>
      <w:color w:val="0000FF"/>
      <w:u w:val="single"/>
    </w:rPr>
  </w:style>
  <w:style w:type="paragraph" w:styleId="BalloonText">
    <w:name w:val="Balloon Text"/>
    <w:basedOn w:val="Normal"/>
    <w:semiHidden/>
    <w:rsid w:val="004A6B0D"/>
    <w:rPr>
      <w:rFonts w:ascii="Tahoma" w:hAnsi="Tahoma" w:cs="Tahoma"/>
      <w:sz w:val="16"/>
      <w:szCs w:val="16"/>
    </w:rPr>
  </w:style>
  <w:style w:type="paragraph" w:styleId="Header">
    <w:name w:val="header"/>
    <w:basedOn w:val="Normal"/>
    <w:rsid w:val="00541FC9"/>
    <w:pPr>
      <w:tabs>
        <w:tab w:val="center" w:pos="4320"/>
        <w:tab w:val="right" w:pos="8640"/>
      </w:tabs>
    </w:pPr>
  </w:style>
  <w:style w:type="paragraph" w:styleId="Footer">
    <w:name w:val="footer"/>
    <w:basedOn w:val="Normal"/>
    <w:rsid w:val="00541FC9"/>
    <w:pPr>
      <w:tabs>
        <w:tab w:val="center" w:pos="4320"/>
        <w:tab w:val="right" w:pos="8640"/>
      </w:tabs>
    </w:pPr>
  </w:style>
  <w:style w:type="paragraph" w:styleId="NormalWeb">
    <w:name w:val="Normal (Web)"/>
    <w:basedOn w:val="Normal"/>
    <w:rsid w:val="00890CEE"/>
    <w:pPr>
      <w:widowControl/>
      <w:autoSpaceDE/>
      <w:autoSpaceDN/>
      <w:adjustRightInd/>
      <w:spacing w:before="100" w:beforeAutospacing="1" w:after="100" w:afterAutospacing="1"/>
    </w:pPr>
    <w:rPr>
      <w:rFonts w:ascii="Arial" w:hAnsi="Arial" w:cs="Arial"/>
      <w:color w:val="000000"/>
      <w:sz w:val="20"/>
      <w:szCs w:val="20"/>
    </w:rPr>
  </w:style>
  <w:style w:type="character" w:styleId="Strong">
    <w:name w:val="Strong"/>
    <w:qFormat/>
    <w:rsid w:val="006740D7"/>
    <w:rPr>
      <w:b/>
      <w:bCs/>
    </w:rPr>
  </w:style>
  <w:style w:type="character" w:customStyle="1" w:styleId="epabodytext1">
    <w:name w:val="epabodytext1"/>
    <w:rsid w:val="001D0166"/>
    <w:rPr>
      <w:rFonts w:ascii="Arial" w:hAnsi="Arial" w:cs="Arial" w:hint="default"/>
      <w:sz w:val="20"/>
      <w:szCs w:val="20"/>
    </w:rPr>
  </w:style>
  <w:style w:type="character" w:styleId="FollowedHyperlink">
    <w:name w:val="FollowedHyperlink"/>
    <w:uiPriority w:val="99"/>
    <w:semiHidden/>
    <w:unhideWhenUsed/>
    <w:rsid w:val="00B00BA5"/>
    <w:rPr>
      <w:color w:val="800080"/>
      <w:u w:val="single"/>
    </w:rPr>
  </w:style>
  <w:style w:type="character" w:customStyle="1" w:styleId="apple-style-span">
    <w:name w:val="apple-style-span"/>
    <w:basedOn w:val="DefaultParagraphFont"/>
    <w:rsid w:val="003D4B0E"/>
  </w:style>
  <w:style w:type="paragraph" w:styleId="ListParagraph">
    <w:name w:val="List Paragraph"/>
    <w:basedOn w:val="Normal"/>
    <w:uiPriority w:val="34"/>
    <w:qFormat/>
    <w:rsid w:val="008B6C20"/>
    <w:pPr>
      <w:ind w:left="720"/>
      <w:contextualSpacing/>
    </w:pPr>
  </w:style>
  <w:style w:type="paragraph" w:styleId="PlainText">
    <w:name w:val="Plain Text"/>
    <w:basedOn w:val="Normal"/>
    <w:link w:val="PlainTextChar"/>
    <w:uiPriority w:val="99"/>
    <w:semiHidden/>
    <w:unhideWhenUsed/>
    <w:rsid w:val="004D3879"/>
    <w:pPr>
      <w:widowControl/>
      <w:autoSpaceDE/>
      <w:autoSpaceDN/>
      <w:adjustRightInd/>
    </w:pPr>
    <w:rPr>
      <w:rFonts w:ascii="Calibri" w:eastAsiaTheme="minorHAnsi" w:hAnsi="Calibri" w:cs="Consolas"/>
      <w:color w:val="365F91" w:themeColor="accent1" w:themeShade="BF"/>
      <w:sz w:val="22"/>
      <w:szCs w:val="21"/>
    </w:rPr>
  </w:style>
  <w:style w:type="character" w:customStyle="1" w:styleId="PlainTextChar">
    <w:name w:val="Plain Text Char"/>
    <w:basedOn w:val="DefaultParagraphFont"/>
    <w:link w:val="PlainText"/>
    <w:uiPriority w:val="99"/>
    <w:semiHidden/>
    <w:rsid w:val="004D3879"/>
    <w:rPr>
      <w:rFonts w:ascii="Calibri" w:eastAsiaTheme="minorHAnsi" w:hAnsi="Calibri" w:cs="Consolas"/>
      <w:color w:val="365F91" w:themeColor="accent1" w:themeShade="BF"/>
      <w:sz w:val="22"/>
      <w:szCs w:val="21"/>
    </w:rPr>
  </w:style>
  <w:style w:type="character" w:styleId="UnresolvedMention">
    <w:name w:val="Unresolved Mention"/>
    <w:basedOn w:val="DefaultParagraphFont"/>
    <w:uiPriority w:val="99"/>
    <w:semiHidden/>
    <w:unhideWhenUsed/>
    <w:rsid w:val="00DF6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243">
      <w:bodyDiv w:val="1"/>
      <w:marLeft w:val="0"/>
      <w:marRight w:val="0"/>
      <w:marTop w:val="0"/>
      <w:marBottom w:val="0"/>
      <w:divBdr>
        <w:top w:val="none" w:sz="0" w:space="0" w:color="auto"/>
        <w:left w:val="none" w:sz="0" w:space="0" w:color="auto"/>
        <w:bottom w:val="none" w:sz="0" w:space="0" w:color="auto"/>
        <w:right w:val="none" w:sz="0" w:space="0" w:color="auto"/>
      </w:divBdr>
      <w:divsChild>
        <w:div w:id="253369016">
          <w:marLeft w:val="0"/>
          <w:marRight w:val="0"/>
          <w:marTop w:val="0"/>
          <w:marBottom w:val="0"/>
          <w:divBdr>
            <w:top w:val="none" w:sz="0" w:space="0" w:color="auto"/>
            <w:left w:val="none" w:sz="0" w:space="0" w:color="auto"/>
            <w:bottom w:val="none" w:sz="0" w:space="0" w:color="auto"/>
            <w:right w:val="none" w:sz="0" w:space="0" w:color="auto"/>
          </w:divBdr>
        </w:div>
        <w:div w:id="572279420">
          <w:marLeft w:val="0"/>
          <w:marRight w:val="0"/>
          <w:marTop w:val="0"/>
          <w:marBottom w:val="313"/>
          <w:divBdr>
            <w:top w:val="none" w:sz="0" w:space="0" w:color="auto"/>
            <w:left w:val="none" w:sz="0" w:space="0" w:color="auto"/>
            <w:bottom w:val="none" w:sz="0" w:space="0" w:color="auto"/>
            <w:right w:val="none" w:sz="0" w:space="0" w:color="auto"/>
          </w:divBdr>
        </w:div>
        <w:div w:id="1632053328">
          <w:marLeft w:val="0"/>
          <w:marRight w:val="0"/>
          <w:marTop w:val="0"/>
          <w:marBottom w:val="0"/>
          <w:divBdr>
            <w:top w:val="none" w:sz="0" w:space="0" w:color="auto"/>
            <w:left w:val="none" w:sz="0" w:space="0" w:color="auto"/>
            <w:bottom w:val="none" w:sz="0" w:space="0" w:color="auto"/>
            <w:right w:val="none" w:sz="0" w:space="0" w:color="auto"/>
          </w:divBdr>
        </w:div>
      </w:divsChild>
    </w:div>
    <w:div w:id="149441557">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9959">
          <w:marLeft w:val="0"/>
          <w:marRight w:val="0"/>
          <w:marTop w:val="0"/>
          <w:marBottom w:val="0"/>
          <w:divBdr>
            <w:top w:val="none" w:sz="0" w:space="0" w:color="auto"/>
            <w:left w:val="none" w:sz="0" w:space="0" w:color="auto"/>
            <w:bottom w:val="none" w:sz="0" w:space="0" w:color="auto"/>
            <w:right w:val="none" w:sz="0" w:space="0" w:color="auto"/>
          </w:divBdr>
          <w:divsChild>
            <w:div w:id="2099133242">
              <w:marLeft w:val="0"/>
              <w:marRight w:val="0"/>
              <w:marTop w:val="0"/>
              <w:marBottom w:val="0"/>
              <w:divBdr>
                <w:top w:val="none" w:sz="0" w:space="0" w:color="auto"/>
                <w:left w:val="none" w:sz="0" w:space="0" w:color="auto"/>
                <w:bottom w:val="none" w:sz="0" w:space="0" w:color="auto"/>
                <w:right w:val="none" w:sz="0" w:space="0" w:color="auto"/>
              </w:divBdr>
              <w:divsChild>
                <w:div w:id="2069911771">
                  <w:marLeft w:val="0"/>
                  <w:marRight w:val="0"/>
                  <w:marTop w:val="0"/>
                  <w:marBottom w:val="0"/>
                  <w:divBdr>
                    <w:top w:val="none" w:sz="0" w:space="0" w:color="auto"/>
                    <w:left w:val="none" w:sz="0" w:space="0" w:color="auto"/>
                    <w:bottom w:val="none" w:sz="0" w:space="0" w:color="auto"/>
                    <w:right w:val="none" w:sz="0" w:space="0" w:color="auto"/>
                  </w:divBdr>
                  <w:divsChild>
                    <w:div w:id="316374698">
                      <w:marLeft w:val="0"/>
                      <w:marRight w:val="0"/>
                      <w:marTop w:val="0"/>
                      <w:marBottom w:val="0"/>
                      <w:divBdr>
                        <w:top w:val="none" w:sz="0" w:space="0" w:color="auto"/>
                        <w:left w:val="none" w:sz="0" w:space="0" w:color="auto"/>
                        <w:bottom w:val="none" w:sz="0" w:space="0" w:color="auto"/>
                        <w:right w:val="none" w:sz="0" w:space="0" w:color="auto"/>
                      </w:divBdr>
                      <w:divsChild>
                        <w:div w:id="1374429544">
                          <w:marLeft w:val="0"/>
                          <w:marRight w:val="0"/>
                          <w:marTop w:val="0"/>
                          <w:marBottom w:val="0"/>
                          <w:divBdr>
                            <w:top w:val="none" w:sz="0" w:space="0" w:color="auto"/>
                            <w:left w:val="none" w:sz="0" w:space="0" w:color="auto"/>
                            <w:bottom w:val="none" w:sz="0" w:space="0" w:color="auto"/>
                            <w:right w:val="none" w:sz="0" w:space="0" w:color="auto"/>
                          </w:divBdr>
                          <w:divsChild>
                            <w:div w:id="1753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178">
      <w:bodyDiv w:val="1"/>
      <w:marLeft w:val="0"/>
      <w:marRight w:val="0"/>
      <w:marTop w:val="0"/>
      <w:marBottom w:val="0"/>
      <w:divBdr>
        <w:top w:val="none" w:sz="0" w:space="0" w:color="auto"/>
        <w:left w:val="none" w:sz="0" w:space="0" w:color="auto"/>
        <w:bottom w:val="none" w:sz="0" w:space="0" w:color="auto"/>
        <w:right w:val="none" w:sz="0" w:space="0" w:color="auto"/>
      </w:divBdr>
      <w:divsChild>
        <w:div w:id="584076981">
          <w:marLeft w:val="0"/>
          <w:marRight w:val="0"/>
          <w:marTop w:val="0"/>
          <w:marBottom w:val="0"/>
          <w:divBdr>
            <w:top w:val="none" w:sz="0" w:space="0" w:color="auto"/>
            <w:left w:val="none" w:sz="0" w:space="0" w:color="auto"/>
            <w:bottom w:val="none" w:sz="0" w:space="0" w:color="auto"/>
            <w:right w:val="none" w:sz="0" w:space="0" w:color="auto"/>
          </w:divBdr>
        </w:div>
      </w:divsChild>
    </w:div>
    <w:div w:id="326174052">
      <w:bodyDiv w:val="1"/>
      <w:marLeft w:val="0"/>
      <w:marRight w:val="0"/>
      <w:marTop w:val="0"/>
      <w:marBottom w:val="0"/>
      <w:divBdr>
        <w:top w:val="none" w:sz="0" w:space="0" w:color="auto"/>
        <w:left w:val="none" w:sz="0" w:space="0" w:color="auto"/>
        <w:bottom w:val="none" w:sz="0" w:space="0" w:color="auto"/>
        <w:right w:val="none" w:sz="0" w:space="0" w:color="auto"/>
      </w:divBdr>
    </w:div>
    <w:div w:id="449397877">
      <w:bodyDiv w:val="1"/>
      <w:marLeft w:val="0"/>
      <w:marRight w:val="0"/>
      <w:marTop w:val="0"/>
      <w:marBottom w:val="0"/>
      <w:divBdr>
        <w:top w:val="none" w:sz="0" w:space="0" w:color="auto"/>
        <w:left w:val="none" w:sz="0" w:space="0" w:color="auto"/>
        <w:bottom w:val="none" w:sz="0" w:space="0" w:color="auto"/>
        <w:right w:val="none" w:sz="0" w:space="0" w:color="auto"/>
      </w:divBdr>
    </w:div>
    <w:div w:id="477772458">
      <w:bodyDiv w:val="1"/>
      <w:marLeft w:val="0"/>
      <w:marRight w:val="0"/>
      <w:marTop w:val="0"/>
      <w:marBottom w:val="0"/>
      <w:divBdr>
        <w:top w:val="none" w:sz="0" w:space="0" w:color="auto"/>
        <w:left w:val="none" w:sz="0" w:space="0" w:color="auto"/>
        <w:bottom w:val="none" w:sz="0" w:space="0" w:color="auto"/>
        <w:right w:val="none" w:sz="0" w:space="0" w:color="auto"/>
      </w:divBdr>
      <w:divsChild>
        <w:div w:id="846409145">
          <w:marLeft w:val="0"/>
          <w:marRight w:val="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1516528871">
                  <w:marLeft w:val="0"/>
                  <w:marRight w:val="0"/>
                  <w:marTop w:val="0"/>
                  <w:marBottom w:val="0"/>
                  <w:divBdr>
                    <w:top w:val="none" w:sz="0" w:space="0" w:color="auto"/>
                    <w:left w:val="none" w:sz="0" w:space="0" w:color="auto"/>
                    <w:bottom w:val="none" w:sz="0" w:space="0" w:color="auto"/>
                    <w:right w:val="none" w:sz="0" w:space="0" w:color="auto"/>
                  </w:divBdr>
                  <w:divsChild>
                    <w:div w:id="1778015304">
                      <w:marLeft w:val="0"/>
                      <w:marRight w:val="0"/>
                      <w:marTop w:val="0"/>
                      <w:marBottom w:val="0"/>
                      <w:divBdr>
                        <w:top w:val="none" w:sz="0" w:space="0" w:color="auto"/>
                        <w:left w:val="none" w:sz="0" w:space="0" w:color="auto"/>
                        <w:bottom w:val="none" w:sz="0" w:space="0" w:color="auto"/>
                        <w:right w:val="none" w:sz="0" w:space="0" w:color="auto"/>
                      </w:divBdr>
                      <w:divsChild>
                        <w:div w:id="777067548">
                          <w:marLeft w:val="0"/>
                          <w:marRight w:val="0"/>
                          <w:marTop w:val="0"/>
                          <w:marBottom w:val="0"/>
                          <w:divBdr>
                            <w:top w:val="none" w:sz="0" w:space="0" w:color="auto"/>
                            <w:left w:val="none" w:sz="0" w:space="0" w:color="auto"/>
                            <w:bottom w:val="none" w:sz="0" w:space="0" w:color="auto"/>
                            <w:right w:val="none" w:sz="0" w:space="0" w:color="auto"/>
                          </w:divBdr>
                          <w:divsChild>
                            <w:div w:id="1284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7310">
      <w:bodyDiv w:val="1"/>
      <w:marLeft w:val="0"/>
      <w:marRight w:val="0"/>
      <w:marTop w:val="0"/>
      <w:marBottom w:val="0"/>
      <w:divBdr>
        <w:top w:val="none" w:sz="0" w:space="0" w:color="auto"/>
        <w:left w:val="none" w:sz="0" w:space="0" w:color="auto"/>
        <w:bottom w:val="none" w:sz="0" w:space="0" w:color="auto"/>
        <w:right w:val="none" w:sz="0" w:space="0" w:color="auto"/>
      </w:divBdr>
    </w:div>
    <w:div w:id="580915596">
      <w:bodyDiv w:val="1"/>
      <w:marLeft w:val="0"/>
      <w:marRight w:val="0"/>
      <w:marTop w:val="0"/>
      <w:marBottom w:val="0"/>
      <w:divBdr>
        <w:top w:val="none" w:sz="0" w:space="0" w:color="auto"/>
        <w:left w:val="none" w:sz="0" w:space="0" w:color="auto"/>
        <w:bottom w:val="none" w:sz="0" w:space="0" w:color="auto"/>
        <w:right w:val="none" w:sz="0" w:space="0" w:color="auto"/>
      </w:divBdr>
    </w:div>
    <w:div w:id="715659310">
      <w:bodyDiv w:val="1"/>
      <w:marLeft w:val="0"/>
      <w:marRight w:val="0"/>
      <w:marTop w:val="0"/>
      <w:marBottom w:val="0"/>
      <w:divBdr>
        <w:top w:val="none" w:sz="0" w:space="0" w:color="auto"/>
        <w:left w:val="none" w:sz="0" w:space="0" w:color="auto"/>
        <w:bottom w:val="none" w:sz="0" w:space="0" w:color="auto"/>
        <w:right w:val="none" w:sz="0" w:space="0" w:color="auto"/>
      </w:divBdr>
    </w:div>
    <w:div w:id="755515569">
      <w:bodyDiv w:val="1"/>
      <w:marLeft w:val="0"/>
      <w:marRight w:val="0"/>
      <w:marTop w:val="0"/>
      <w:marBottom w:val="0"/>
      <w:divBdr>
        <w:top w:val="none" w:sz="0" w:space="0" w:color="auto"/>
        <w:left w:val="none" w:sz="0" w:space="0" w:color="auto"/>
        <w:bottom w:val="none" w:sz="0" w:space="0" w:color="auto"/>
        <w:right w:val="none" w:sz="0" w:space="0" w:color="auto"/>
      </w:divBdr>
    </w:div>
    <w:div w:id="886188878">
      <w:bodyDiv w:val="1"/>
      <w:marLeft w:val="0"/>
      <w:marRight w:val="0"/>
      <w:marTop w:val="0"/>
      <w:marBottom w:val="0"/>
      <w:divBdr>
        <w:top w:val="none" w:sz="0" w:space="0" w:color="auto"/>
        <w:left w:val="none" w:sz="0" w:space="0" w:color="auto"/>
        <w:bottom w:val="none" w:sz="0" w:space="0" w:color="auto"/>
        <w:right w:val="none" w:sz="0" w:space="0" w:color="auto"/>
      </w:divBdr>
    </w:div>
    <w:div w:id="891576390">
      <w:bodyDiv w:val="1"/>
      <w:marLeft w:val="0"/>
      <w:marRight w:val="0"/>
      <w:marTop w:val="0"/>
      <w:marBottom w:val="0"/>
      <w:divBdr>
        <w:top w:val="none" w:sz="0" w:space="0" w:color="auto"/>
        <w:left w:val="none" w:sz="0" w:space="0" w:color="auto"/>
        <w:bottom w:val="none" w:sz="0" w:space="0" w:color="auto"/>
        <w:right w:val="none" w:sz="0" w:space="0" w:color="auto"/>
      </w:divBdr>
    </w:div>
    <w:div w:id="1138450650">
      <w:bodyDiv w:val="1"/>
      <w:marLeft w:val="0"/>
      <w:marRight w:val="0"/>
      <w:marTop w:val="0"/>
      <w:marBottom w:val="0"/>
      <w:divBdr>
        <w:top w:val="none" w:sz="0" w:space="0" w:color="auto"/>
        <w:left w:val="none" w:sz="0" w:space="0" w:color="auto"/>
        <w:bottom w:val="none" w:sz="0" w:space="0" w:color="auto"/>
        <w:right w:val="none" w:sz="0" w:space="0" w:color="auto"/>
      </w:divBdr>
      <w:divsChild>
        <w:div w:id="435178943">
          <w:marLeft w:val="0"/>
          <w:marRight w:val="0"/>
          <w:marTop w:val="0"/>
          <w:marBottom w:val="0"/>
          <w:divBdr>
            <w:top w:val="none" w:sz="0" w:space="0" w:color="auto"/>
            <w:left w:val="none" w:sz="0" w:space="0" w:color="auto"/>
            <w:bottom w:val="none" w:sz="0" w:space="0" w:color="auto"/>
            <w:right w:val="none" w:sz="0" w:space="0" w:color="auto"/>
          </w:divBdr>
          <w:divsChild>
            <w:div w:id="1595703252">
              <w:marLeft w:val="0"/>
              <w:marRight w:val="0"/>
              <w:marTop w:val="0"/>
              <w:marBottom w:val="0"/>
              <w:divBdr>
                <w:top w:val="none" w:sz="0" w:space="0" w:color="auto"/>
                <w:left w:val="none" w:sz="0" w:space="0" w:color="auto"/>
                <w:bottom w:val="none" w:sz="0" w:space="0" w:color="auto"/>
                <w:right w:val="none" w:sz="0" w:space="0" w:color="auto"/>
              </w:divBdr>
              <w:divsChild>
                <w:div w:id="1331372610">
                  <w:marLeft w:val="0"/>
                  <w:marRight w:val="0"/>
                  <w:marTop w:val="0"/>
                  <w:marBottom w:val="0"/>
                  <w:divBdr>
                    <w:top w:val="none" w:sz="0" w:space="0" w:color="auto"/>
                    <w:left w:val="none" w:sz="0" w:space="0" w:color="auto"/>
                    <w:bottom w:val="none" w:sz="0" w:space="0" w:color="auto"/>
                    <w:right w:val="none" w:sz="0" w:space="0" w:color="auto"/>
                  </w:divBdr>
                  <w:divsChild>
                    <w:div w:id="131335183">
                      <w:marLeft w:val="0"/>
                      <w:marRight w:val="0"/>
                      <w:marTop w:val="0"/>
                      <w:marBottom w:val="0"/>
                      <w:divBdr>
                        <w:top w:val="none" w:sz="0" w:space="0" w:color="auto"/>
                        <w:left w:val="none" w:sz="0" w:space="0" w:color="auto"/>
                        <w:bottom w:val="none" w:sz="0" w:space="0" w:color="auto"/>
                        <w:right w:val="none" w:sz="0" w:space="0" w:color="auto"/>
                      </w:divBdr>
                      <w:divsChild>
                        <w:div w:id="1961838931">
                          <w:marLeft w:val="0"/>
                          <w:marRight w:val="0"/>
                          <w:marTop w:val="0"/>
                          <w:marBottom w:val="0"/>
                          <w:divBdr>
                            <w:top w:val="none" w:sz="0" w:space="0" w:color="auto"/>
                            <w:left w:val="none" w:sz="0" w:space="0" w:color="auto"/>
                            <w:bottom w:val="none" w:sz="0" w:space="0" w:color="auto"/>
                            <w:right w:val="none" w:sz="0" w:space="0" w:color="auto"/>
                          </w:divBdr>
                          <w:divsChild>
                            <w:div w:id="2133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63918">
      <w:bodyDiv w:val="1"/>
      <w:marLeft w:val="0"/>
      <w:marRight w:val="0"/>
      <w:marTop w:val="0"/>
      <w:marBottom w:val="0"/>
      <w:divBdr>
        <w:top w:val="none" w:sz="0" w:space="0" w:color="auto"/>
        <w:left w:val="none" w:sz="0" w:space="0" w:color="auto"/>
        <w:bottom w:val="none" w:sz="0" w:space="0" w:color="auto"/>
        <w:right w:val="none" w:sz="0" w:space="0" w:color="auto"/>
      </w:divBdr>
    </w:div>
    <w:div w:id="1213152232">
      <w:bodyDiv w:val="1"/>
      <w:marLeft w:val="0"/>
      <w:marRight w:val="0"/>
      <w:marTop w:val="0"/>
      <w:marBottom w:val="0"/>
      <w:divBdr>
        <w:top w:val="none" w:sz="0" w:space="0" w:color="auto"/>
        <w:left w:val="none" w:sz="0" w:space="0" w:color="auto"/>
        <w:bottom w:val="none" w:sz="0" w:space="0" w:color="auto"/>
        <w:right w:val="none" w:sz="0" w:space="0" w:color="auto"/>
      </w:divBdr>
    </w:div>
    <w:div w:id="1320574227">
      <w:bodyDiv w:val="1"/>
      <w:marLeft w:val="0"/>
      <w:marRight w:val="0"/>
      <w:marTop w:val="0"/>
      <w:marBottom w:val="0"/>
      <w:divBdr>
        <w:top w:val="none" w:sz="0" w:space="0" w:color="auto"/>
        <w:left w:val="none" w:sz="0" w:space="0" w:color="auto"/>
        <w:bottom w:val="none" w:sz="0" w:space="0" w:color="auto"/>
        <w:right w:val="none" w:sz="0" w:space="0" w:color="auto"/>
      </w:divBdr>
      <w:divsChild>
        <w:div w:id="270087237">
          <w:marLeft w:val="0"/>
          <w:marRight w:val="0"/>
          <w:marTop w:val="0"/>
          <w:marBottom w:val="0"/>
          <w:divBdr>
            <w:top w:val="none" w:sz="0" w:space="0" w:color="auto"/>
            <w:left w:val="none" w:sz="0" w:space="0" w:color="auto"/>
            <w:bottom w:val="none" w:sz="0" w:space="0" w:color="auto"/>
            <w:right w:val="none" w:sz="0" w:space="0" w:color="auto"/>
          </w:divBdr>
          <w:divsChild>
            <w:div w:id="134764424">
              <w:marLeft w:val="0"/>
              <w:marRight w:val="0"/>
              <w:marTop w:val="0"/>
              <w:marBottom w:val="0"/>
              <w:divBdr>
                <w:top w:val="none" w:sz="0" w:space="0" w:color="auto"/>
                <w:left w:val="none" w:sz="0" w:space="0" w:color="auto"/>
                <w:bottom w:val="none" w:sz="0" w:space="0" w:color="auto"/>
                <w:right w:val="none" w:sz="0" w:space="0" w:color="auto"/>
              </w:divBdr>
              <w:divsChild>
                <w:div w:id="321395734">
                  <w:marLeft w:val="0"/>
                  <w:marRight w:val="0"/>
                  <w:marTop w:val="0"/>
                  <w:marBottom w:val="0"/>
                  <w:divBdr>
                    <w:top w:val="none" w:sz="0" w:space="0" w:color="auto"/>
                    <w:left w:val="none" w:sz="0" w:space="0" w:color="auto"/>
                    <w:bottom w:val="none" w:sz="0" w:space="0" w:color="auto"/>
                    <w:right w:val="none" w:sz="0" w:space="0" w:color="auto"/>
                  </w:divBdr>
                  <w:divsChild>
                    <w:div w:id="654262817">
                      <w:marLeft w:val="0"/>
                      <w:marRight w:val="0"/>
                      <w:marTop w:val="0"/>
                      <w:marBottom w:val="0"/>
                      <w:divBdr>
                        <w:top w:val="none" w:sz="0" w:space="0" w:color="auto"/>
                        <w:left w:val="none" w:sz="0" w:space="0" w:color="auto"/>
                        <w:bottom w:val="none" w:sz="0" w:space="0" w:color="auto"/>
                        <w:right w:val="none" w:sz="0" w:space="0" w:color="auto"/>
                      </w:divBdr>
                      <w:divsChild>
                        <w:div w:id="1513181771">
                          <w:marLeft w:val="0"/>
                          <w:marRight w:val="0"/>
                          <w:marTop w:val="0"/>
                          <w:marBottom w:val="0"/>
                          <w:divBdr>
                            <w:top w:val="none" w:sz="0" w:space="0" w:color="auto"/>
                            <w:left w:val="none" w:sz="0" w:space="0" w:color="auto"/>
                            <w:bottom w:val="none" w:sz="0" w:space="0" w:color="auto"/>
                            <w:right w:val="none" w:sz="0" w:space="0" w:color="auto"/>
                          </w:divBdr>
                          <w:divsChild>
                            <w:div w:id="961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866027">
      <w:bodyDiv w:val="1"/>
      <w:marLeft w:val="0"/>
      <w:marRight w:val="0"/>
      <w:marTop w:val="0"/>
      <w:marBottom w:val="0"/>
      <w:divBdr>
        <w:top w:val="none" w:sz="0" w:space="0" w:color="auto"/>
        <w:left w:val="none" w:sz="0" w:space="0" w:color="auto"/>
        <w:bottom w:val="none" w:sz="0" w:space="0" w:color="auto"/>
        <w:right w:val="none" w:sz="0" w:space="0" w:color="auto"/>
      </w:divBdr>
      <w:divsChild>
        <w:div w:id="360279456">
          <w:marLeft w:val="0"/>
          <w:marRight w:val="0"/>
          <w:marTop w:val="0"/>
          <w:marBottom w:val="0"/>
          <w:divBdr>
            <w:top w:val="none" w:sz="0" w:space="0" w:color="auto"/>
            <w:left w:val="none" w:sz="0" w:space="0" w:color="auto"/>
            <w:bottom w:val="none" w:sz="0" w:space="0" w:color="auto"/>
            <w:right w:val="none" w:sz="0" w:space="0" w:color="auto"/>
          </w:divBdr>
          <w:divsChild>
            <w:div w:id="1092428836">
              <w:marLeft w:val="0"/>
              <w:marRight w:val="0"/>
              <w:marTop w:val="0"/>
              <w:marBottom w:val="0"/>
              <w:divBdr>
                <w:top w:val="none" w:sz="0" w:space="0" w:color="auto"/>
                <w:left w:val="none" w:sz="0" w:space="0" w:color="auto"/>
                <w:bottom w:val="none" w:sz="0" w:space="0" w:color="auto"/>
                <w:right w:val="none" w:sz="0" w:space="0" w:color="auto"/>
              </w:divBdr>
              <w:divsChild>
                <w:div w:id="178965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0902848">
          <w:marLeft w:val="0"/>
          <w:marRight w:val="0"/>
          <w:marTop w:val="0"/>
          <w:marBottom w:val="0"/>
          <w:divBdr>
            <w:top w:val="none" w:sz="0" w:space="0" w:color="auto"/>
            <w:left w:val="none" w:sz="0" w:space="0" w:color="auto"/>
            <w:bottom w:val="none" w:sz="0" w:space="0" w:color="auto"/>
            <w:right w:val="none" w:sz="0" w:space="0" w:color="auto"/>
          </w:divBdr>
          <w:divsChild>
            <w:div w:id="548226487">
              <w:marLeft w:val="0"/>
              <w:marRight w:val="0"/>
              <w:marTop w:val="0"/>
              <w:marBottom w:val="0"/>
              <w:divBdr>
                <w:top w:val="none" w:sz="0" w:space="0" w:color="auto"/>
                <w:left w:val="none" w:sz="0" w:space="0" w:color="auto"/>
                <w:bottom w:val="none" w:sz="0" w:space="0" w:color="auto"/>
                <w:right w:val="none" w:sz="0" w:space="0" w:color="auto"/>
              </w:divBdr>
              <w:divsChild>
                <w:div w:id="12848505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78700899">
      <w:bodyDiv w:val="1"/>
      <w:marLeft w:val="0"/>
      <w:marRight w:val="0"/>
      <w:marTop w:val="0"/>
      <w:marBottom w:val="0"/>
      <w:divBdr>
        <w:top w:val="none" w:sz="0" w:space="0" w:color="auto"/>
        <w:left w:val="none" w:sz="0" w:space="0" w:color="auto"/>
        <w:bottom w:val="none" w:sz="0" w:space="0" w:color="auto"/>
        <w:right w:val="none" w:sz="0" w:space="0" w:color="auto"/>
      </w:divBdr>
    </w:div>
    <w:div w:id="1381512184">
      <w:bodyDiv w:val="1"/>
      <w:marLeft w:val="0"/>
      <w:marRight w:val="0"/>
      <w:marTop w:val="0"/>
      <w:marBottom w:val="0"/>
      <w:divBdr>
        <w:top w:val="none" w:sz="0" w:space="0" w:color="auto"/>
        <w:left w:val="none" w:sz="0" w:space="0" w:color="auto"/>
        <w:bottom w:val="none" w:sz="0" w:space="0" w:color="auto"/>
        <w:right w:val="none" w:sz="0" w:space="0" w:color="auto"/>
      </w:divBdr>
    </w:div>
    <w:div w:id="1450125756">
      <w:bodyDiv w:val="1"/>
      <w:marLeft w:val="0"/>
      <w:marRight w:val="0"/>
      <w:marTop w:val="0"/>
      <w:marBottom w:val="0"/>
      <w:divBdr>
        <w:top w:val="none" w:sz="0" w:space="0" w:color="auto"/>
        <w:left w:val="none" w:sz="0" w:space="0" w:color="auto"/>
        <w:bottom w:val="none" w:sz="0" w:space="0" w:color="auto"/>
        <w:right w:val="none" w:sz="0" w:space="0" w:color="auto"/>
      </w:divBdr>
      <w:divsChild>
        <w:div w:id="565796209">
          <w:marLeft w:val="0"/>
          <w:marRight w:val="0"/>
          <w:marTop w:val="180"/>
          <w:marBottom w:val="0"/>
          <w:divBdr>
            <w:top w:val="none" w:sz="0" w:space="0" w:color="auto"/>
            <w:left w:val="none" w:sz="0" w:space="0" w:color="auto"/>
            <w:bottom w:val="none" w:sz="0" w:space="0" w:color="auto"/>
            <w:right w:val="none" w:sz="0" w:space="0" w:color="auto"/>
          </w:divBdr>
        </w:div>
      </w:divsChild>
    </w:div>
    <w:div w:id="1488789657">
      <w:bodyDiv w:val="1"/>
      <w:marLeft w:val="0"/>
      <w:marRight w:val="0"/>
      <w:marTop w:val="0"/>
      <w:marBottom w:val="0"/>
      <w:divBdr>
        <w:top w:val="none" w:sz="0" w:space="0" w:color="auto"/>
        <w:left w:val="none" w:sz="0" w:space="0" w:color="auto"/>
        <w:bottom w:val="none" w:sz="0" w:space="0" w:color="auto"/>
        <w:right w:val="none" w:sz="0" w:space="0" w:color="auto"/>
      </w:divBdr>
    </w:div>
    <w:div w:id="1574317655">
      <w:bodyDiv w:val="1"/>
      <w:marLeft w:val="0"/>
      <w:marRight w:val="0"/>
      <w:marTop w:val="0"/>
      <w:marBottom w:val="0"/>
      <w:divBdr>
        <w:top w:val="none" w:sz="0" w:space="0" w:color="auto"/>
        <w:left w:val="none" w:sz="0" w:space="0" w:color="auto"/>
        <w:bottom w:val="none" w:sz="0" w:space="0" w:color="auto"/>
        <w:right w:val="none" w:sz="0" w:space="0" w:color="auto"/>
      </w:divBdr>
      <w:divsChild>
        <w:div w:id="2125155462">
          <w:marLeft w:val="0"/>
          <w:marRight w:val="0"/>
          <w:marTop w:val="0"/>
          <w:marBottom w:val="0"/>
          <w:divBdr>
            <w:top w:val="none" w:sz="0" w:space="0" w:color="auto"/>
            <w:left w:val="none" w:sz="0" w:space="0" w:color="auto"/>
            <w:bottom w:val="none" w:sz="0" w:space="0" w:color="auto"/>
            <w:right w:val="none" w:sz="0" w:space="0" w:color="auto"/>
          </w:divBdr>
          <w:divsChild>
            <w:div w:id="782000031">
              <w:marLeft w:val="0"/>
              <w:marRight w:val="600"/>
              <w:marTop w:val="0"/>
              <w:marBottom w:val="0"/>
              <w:divBdr>
                <w:top w:val="none" w:sz="0" w:space="0" w:color="auto"/>
                <w:left w:val="none" w:sz="0" w:space="0" w:color="auto"/>
                <w:bottom w:val="none" w:sz="0" w:space="0" w:color="auto"/>
                <w:right w:val="none" w:sz="0" w:space="0" w:color="auto"/>
              </w:divBdr>
              <w:divsChild>
                <w:div w:id="288437426">
                  <w:marLeft w:val="0"/>
                  <w:marRight w:val="0"/>
                  <w:marTop w:val="0"/>
                  <w:marBottom w:val="0"/>
                  <w:divBdr>
                    <w:top w:val="none" w:sz="0" w:space="0" w:color="auto"/>
                    <w:left w:val="none" w:sz="0" w:space="0" w:color="auto"/>
                    <w:bottom w:val="none" w:sz="0" w:space="0" w:color="auto"/>
                    <w:right w:val="none" w:sz="0" w:space="0" w:color="auto"/>
                  </w:divBdr>
                  <w:divsChild>
                    <w:div w:id="1588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297">
      <w:bodyDiv w:val="1"/>
      <w:marLeft w:val="0"/>
      <w:marRight w:val="0"/>
      <w:marTop w:val="0"/>
      <w:marBottom w:val="0"/>
      <w:divBdr>
        <w:top w:val="none" w:sz="0" w:space="0" w:color="auto"/>
        <w:left w:val="none" w:sz="0" w:space="0" w:color="auto"/>
        <w:bottom w:val="none" w:sz="0" w:space="0" w:color="auto"/>
        <w:right w:val="none" w:sz="0" w:space="0" w:color="auto"/>
      </w:divBdr>
    </w:div>
    <w:div w:id="1632830300">
      <w:bodyDiv w:val="1"/>
      <w:marLeft w:val="0"/>
      <w:marRight w:val="0"/>
      <w:marTop w:val="0"/>
      <w:marBottom w:val="0"/>
      <w:divBdr>
        <w:top w:val="none" w:sz="0" w:space="0" w:color="auto"/>
        <w:left w:val="none" w:sz="0" w:space="0" w:color="auto"/>
        <w:bottom w:val="none" w:sz="0" w:space="0" w:color="auto"/>
        <w:right w:val="none" w:sz="0" w:space="0" w:color="auto"/>
      </w:divBdr>
      <w:divsChild>
        <w:div w:id="57478539">
          <w:marLeft w:val="0"/>
          <w:marRight w:val="0"/>
          <w:marTop w:val="0"/>
          <w:marBottom w:val="0"/>
          <w:divBdr>
            <w:top w:val="none" w:sz="0" w:space="0" w:color="auto"/>
            <w:left w:val="none" w:sz="0" w:space="0" w:color="auto"/>
            <w:bottom w:val="none" w:sz="0" w:space="0" w:color="auto"/>
            <w:right w:val="none" w:sz="0" w:space="0" w:color="auto"/>
          </w:divBdr>
          <w:divsChild>
            <w:div w:id="253589829">
              <w:marLeft w:val="0"/>
              <w:marRight w:val="0"/>
              <w:marTop w:val="0"/>
              <w:marBottom w:val="0"/>
              <w:divBdr>
                <w:top w:val="none" w:sz="0" w:space="0" w:color="auto"/>
                <w:left w:val="none" w:sz="0" w:space="0" w:color="auto"/>
                <w:bottom w:val="none" w:sz="0" w:space="0" w:color="auto"/>
                <w:right w:val="none" w:sz="0" w:space="0" w:color="auto"/>
              </w:divBdr>
              <w:divsChild>
                <w:div w:id="4406834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7420070">
          <w:marLeft w:val="0"/>
          <w:marRight w:val="0"/>
          <w:marTop w:val="0"/>
          <w:marBottom w:val="0"/>
          <w:divBdr>
            <w:top w:val="none" w:sz="0" w:space="0" w:color="auto"/>
            <w:left w:val="none" w:sz="0" w:space="0" w:color="auto"/>
            <w:bottom w:val="none" w:sz="0" w:space="0" w:color="auto"/>
            <w:right w:val="none" w:sz="0" w:space="0" w:color="auto"/>
          </w:divBdr>
          <w:divsChild>
            <w:div w:id="555750285">
              <w:marLeft w:val="0"/>
              <w:marRight w:val="0"/>
              <w:marTop w:val="0"/>
              <w:marBottom w:val="0"/>
              <w:divBdr>
                <w:top w:val="none" w:sz="0" w:space="0" w:color="auto"/>
                <w:left w:val="none" w:sz="0" w:space="0" w:color="auto"/>
                <w:bottom w:val="none" w:sz="0" w:space="0" w:color="auto"/>
                <w:right w:val="none" w:sz="0" w:space="0" w:color="auto"/>
              </w:divBdr>
              <w:divsChild>
                <w:div w:id="6381527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28528361">
      <w:bodyDiv w:val="1"/>
      <w:marLeft w:val="0"/>
      <w:marRight w:val="0"/>
      <w:marTop w:val="0"/>
      <w:marBottom w:val="0"/>
      <w:divBdr>
        <w:top w:val="none" w:sz="0" w:space="0" w:color="auto"/>
        <w:left w:val="none" w:sz="0" w:space="0" w:color="auto"/>
        <w:bottom w:val="none" w:sz="0" w:space="0" w:color="auto"/>
        <w:right w:val="none" w:sz="0" w:space="0" w:color="auto"/>
      </w:divBdr>
    </w:div>
    <w:div w:id="1729986483">
      <w:bodyDiv w:val="1"/>
      <w:marLeft w:val="0"/>
      <w:marRight w:val="0"/>
      <w:marTop w:val="0"/>
      <w:marBottom w:val="0"/>
      <w:divBdr>
        <w:top w:val="none" w:sz="0" w:space="0" w:color="auto"/>
        <w:left w:val="none" w:sz="0" w:space="0" w:color="auto"/>
        <w:bottom w:val="none" w:sz="0" w:space="0" w:color="auto"/>
        <w:right w:val="none" w:sz="0" w:space="0" w:color="auto"/>
      </w:divBdr>
      <w:divsChild>
        <w:div w:id="1110126896">
          <w:marLeft w:val="0"/>
          <w:marRight w:val="0"/>
          <w:marTop w:val="0"/>
          <w:marBottom w:val="0"/>
          <w:divBdr>
            <w:top w:val="none" w:sz="0" w:space="0" w:color="auto"/>
            <w:left w:val="none" w:sz="0" w:space="0" w:color="auto"/>
            <w:bottom w:val="none" w:sz="0" w:space="0" w:color="auto"/>
            <w:right w:val="none" w:sz="0" w:space="0" w:color="auto"/>
          </w:divBdr>
          <w:divsChild>
            <w:div w:id="317000973">
              <w:marLeft w:val="0"/>
              <w:marRight w:val="0"/>
              <w:marTop w:val="0"/>
              <w:marBottom w:val="0"/>
              <w:divBdr>
                <w:top w:val="none" w:sz="0" w:space="0" w:color="auto"/>
                <w:left w:val="none" w:sz="0" w:space="0" w:color="auto"/>
                <w:bottom w:val="none" w:sz="0" w:space="0" w:color="auto"/>
                <w:right w:val="none" w:sz="0" w:space="0" w:color="auto"/>
              </w:divBdr>
              <w:divsChild>
                <w:div w:id="4366088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91654789">
          <w:marLeft w:val="0"/>
          <w:marRight w:val="0"/>
          <w:marTop w:val="0"/>
          <w:marBottom w:val="0"/>
          <w:divBdr>
            <w:top w:val="none" w:sz="0" w:space="0" w:color="auto"/>
            <w:left w:val="none" w:sz="0" w:space="0" w:color="auto"/>
            <w:bottom w:val="none" w:sz="0" w:space="0" w:color="auto"/>
            <w:right w:val="none" w:sz="0" w:space="0" w:color="auto"/>
          </w:divBdr>
          <w:divsChild>
            <w:div w:id="651520645">
              <w:marLeft w:val="0"/>
              <w:marRight w:val="0"/>
              <w:marTop w:val="0"/>
              <w:marBottom w:val="0"/>
              <w:divBdr>
                <w:top w:val="none" w:sz="0" w:space="0" w:color="auto"/>
                <w:left w:val="none" w:sz="0" w:space="0" w:color="auto"/>
                <w:bottom w:val="none" w:sz="0" w:space="0" w:color="auto"/>
                <w:right w:val="none" w:sz="0" w:space="0" w:color="auto"/>
              </w:divBdr>
              <w:divsChild>
                <w:div w:id="523175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29982471">
      <w:bodyDiv w:val="1"/>
      <w:marLeft w:val="0"/>
      <w:marRight w:val="0"/>
      <w:marTop w:val="0"/>
      <w:marBottom w:val="0"/>
      <w:divBdr>
        <w:top w:val="none" w:sz="0" w:space="0" w:color="auto"/>
        <w:left w:val="none" w:sz="0" w:space="0" w:color="auto"/>
        <w:bottom w:val="none" w:sz="0" w:space="0" w:color="auto"/>
        <w:right w:val="none" w:sz="0" w:space="0" w:color="auto"/>
      </w:divBdr>
    </w:div>
    <w:div w:id="1838644021">
      <w:bodyDiv w:val="1"/>
      <w:marLeft w:val="0"/>
      <w:marRight w:val="0"/>
      <w:marTop w:val="0"/>
      <w:marBottom w:val="0"/>
      <w:divBdr>
        <w:top w:val="none" w:sz="0" w:space="0" w:color="auto"/>
        <w:left w:val="none" w:sz="0" w:space="0" w:color="auto"/>
        <w:bottom w:val="none" w:sz="0" w:space="0" w:color="auto"/>
        <w:right w:val="none" w:sz="0" w:space="0" w:color="auto"/>
      </w:divBdr>
      <w:divsChild>
        <w:div w:id="1985160137">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6241155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4870083">
          <w:marLeft w:val="0"/>
          <w:marRight w:val="0"/>
          <w:marTop w:val="0"/>
          <w:marBottom w:val="0"/>
          <w:divBdr>
            <w:top w:val="none" w:sz="0" w:space="0" w:color="auto"/>
            <w:left w:val="none" w:sz="0" w:space="0" w:color="auto"/>
            <w:bottom w:val="none" w:sz="0" w:space="0" w:color="auto"/>
            <w:right w:val="none" w:sz="0" w:space="0" w:color="auto"/>
          </w:divBdr>
          <w:divsChild>
            <w:div w:id="773869112">
              <w:marLeft w:val="0"/>
              <w:marRight w:val="0"/>
              <w:marTop w:val="0"/>
              <w:marBottom w:val="0"/>
              <w:divBdr>
                <w:top w:val="none" w:sz="0" w:space="0" w:color="auto"/>
                <w:left w:val="none" w:sz="0" w:space="0" w:color="auto"/>
                <w:bottom w:val="none" w:sz="0" w:space="0" w:color="auto"/>
                <w:right w:val="none" w:sz="0" w:space="0" w:color="auto"/>
              </w:divBdr>
              <w:divsChild>
                <w:div w:id="1905800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72840927">
      <w:bodyDiv w:val="1"/>
      <w:marLeft w:val="0"/>
      <w:marRight w:val="0"/>
      <w:marTop w:val="0"/>
      <w:marBottom w:val="0"/>
      <w:divBdr>
        <w:top w:val="none" w:sz="0" w:space="0" w:color="auto"/>
        <w:left w:val="none" w:sz="0" w:space="0" w:color="auto"/>
        <w:bottom w:val="none" w:sz="0" w:space="0" w:color="auto"/>
        <w:right w:val="none" w:sz="0" w:space="0" w:color="auto"/>
      </w:divBdr>
    </w:div>
    <w:div w:id="1885868013">
      <w:bodyDiv w:val="1"/>
      <w:marLeft w:val="0"/>
      <w:marRight w:val="0"/>
      <w:marTop w:val="0"/>
      <w:marBottom w:val="0"/>
      <w:divBdr>
        <w:top w:val="none" w:sz="0" w:space="0" w:color="auto"/>
        <w:left w:val="none" w:sz="0" w:space="0" w:color="auto"/>
        <w:bottom w:val="none" w:sz="0" w:space="0" w:color="auto"/>
        <w:right w:val="none" w:sz="0" w:space="0" w:color="auto"/>
      </w:divBdr>
      <w:divsChild>
        <w:div w:id="108162018">
          <w:marLeft w:val="0"/>
          <w:marRight w:val="0"/>
          <w:marTop w:val="0"/>
          <w:marBottom w:val="0"/>
          <w:divBdr>
            <w:top w:val="none" w:sz="0" w:space="0" w:color="auto"/>
            <w:left w:val="none" w:sz="0" w:space="0" w:color="auto"/>
            <w:bottom w:val="none" w:sz="0" w:space="0" w:color="auto"/>
            <w:right w:val="none" w:sz="0" w:space="0" w:color="auto"/>
          </w:divBdr>
          <w:divsChild>
            <w:div w:id="80027677">
              <w:marLeft w:val="0"/>
              <w:marRight w:val="0"/>
              <w:marTop w:val="0"/>
              <w:marBottom w:val="0"/>
              <w:divBdr>
                <w:top w:val="none" w:sz="0" w:space="0" w:color="auto"/>
                <w:left w:val="none" w:sz="0" w:space="0" w:color="auto"/>
                <w:bottom w:val="none" w:sz="0" w:space="0" w:color="auto"/>
                <w:right w:val="none" w:sz="0" w:space="0" w:color="auto"/>
              </w:divBdr>
              <w:divsChild>
                <w:div w:id="1153640351">
                  <w:marLeft w:val="0"/>
                  <w:marRight w:val="0"/>
                  <w:marTop w:val="0"/>
                  <w:marBottom w:val="0"/>
                  <w:divBdr>
                    <w:top w:val="none" w:sz="0" w:space="0" w:color="auto"/>
                    <w:left w:val="none" w:sz="0" w:space="0" w:color="auto"/>
                    <w:bottom w:val="none" w:sz="0" w:space="0" w:color="auto"/>
                    <w:right w:val="none" w:sz="0" w:space="0" w:color="auto"/>
                  </w:divBdr>
                  <w:divsChild>
                    <w:div w:id="1415593510">
                      <w:marLeft w:val="0"/>
                      <w:marRight w:val="0"/>
                      <w:marTop w:val="0"/>
                      <w:marBottom w:val="0"/>
                      <w:divBdr>
                        <w:top w:val="none" w:sz="0" w:space="0" w:color="auto"/>
                        <w:left w:val="none" w:sz="0" w:space="0" w:color="auto"/>
                        <w:bottom w:val="none" w:sz="0" w:space="0" w:color="auto"/>
                        <w:right w:val="none" w:sz="0" w:space="0" w:color="auto"/>
                      </w:divBdr>
                      <w:divsChild>
                        <w:div w:id="42023141">
                          <w:marLeft w:val="0"/>
                          <w:marRight w:val="0"/>
                          <w:marTop w:val="0"/>
                          <w:marBottom w:val="0"/>
                          <w:divBdr>
                            <w:top w:val="none" w:sz="0" w:space="0" w:color="auto"/>
                            <w:left w:val="none" w:sz="0" w:space="0" w:color="auto"/>
                            <w:bottom w:val="none" w:sz="0" w:space="0" w:color="auto"/>
                            <w:right w:val="none" w:sz="0" w:space="0" w:color="auto"/>
                          </w:divBdr>
                          <w:divsChild>
                            <w:div w:id="19929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40551">
      <w:bodyDiv w:val="1"/>
      <w:marLeft w:val="0"/>
      <w:marRight w:val="0"/>
      <w:marTop w:val="0"/>
      <w:marBottom w:val="0"/>
      <w:divBdr>
        <w:top w:val="none" w:sz="0" w:space="0" w:color="auto"/>
        <w:left w:val="none" w:sz="0" w:space="0" w:color="auto"/>
        <w:bottom w:val="none" w:sz="0" w:space="0" w:color="auto"/>
        <w:right w:val="none" w:sz="0" w:space="0" w:color="auto"/>
      </w:divBdr>
      <w:divsChild>
        <w:div w:id="956570195">
          <w:marLeft w:val="0"/>
          <w:marRight w:val="0"/>
          <w:marTop w:val="0"/>
          <w:marBottom w:val="0"/>
          <w:divBdr>
            <w:top w:val="none" w:sz="0" w:space="0" w:color="auto"/>
            <w:left w:val="none" w:sz="0" w:space="0" w:color="auto"/>
            <w:bottom w:val="none" w:sz="0" w:space="0" w:color="auto"/>
            <w:right w:val="none" w:sz="0" w:space="0" w:color="auto"/>
          </w:divBdr>
          <w:divsChild>
            <w:div w:id="199512935">
              <w:marLeft w:val="0"/>
              <w:marRight w:val="0"/>
              <w:marTop w:val="0"/>
              <w:marBottom w:val="0"/>
              <w:divBdr>
                <w:top w:val="none" w:sz="0" w:space="0" w:color="auto"/>
                <w:left w:val="none" w:sz="0" w:space="0" w:color="auto"/>
                <w:bottom w:val="none" w:sz="0" w:space="0" w:color="auto"/>
                <w:right w:val="none" w:sz="0" w:space="0" w:color="auto"/>
              </w:divBdr>
              <w:divsChild>
                <w:div w:id="1638677465">
                  <w:marLeft w:val="0"/>
                  <w:marRight w:val="0"/>
                  <w:marTop w:val="0"/>
                  <w:marBottom w:val="0"/>
                  <w:divBdr>
                    <w:top w:val="none" w:sz="0" w:space="0" w:color="auto"/>
                    <w:left w:val="none" w:sz="0" w:space="0" w:color="auto"/>
                    <w:bottom w:val="none" w:sz="0" w:space="0" w:color="auto"/>
                    <w:right w:val="none" w:sz="0" w:space="0" w:color="auto"/>
                  </w:divBdr>
                  <w:divsChild>
                    <w:div w:id="1083524080">
                      <w:marLeft w:val="0"/>
                      <w:marRight w:val="0"/>
                      <w:marTop w:val="0"/>
                      <w:marBottom w:val="0"/>
                      <w:divBdr>
                        <w:top w:val="none" w:sz="0" w:space="0" w:color="auto"/>
                        <w:left w:val="none" w:sz="0" w:space="0" w:color="auto"/>
                        <w:bottom w:val="none" w:sz="0" w:space="0" w:color="auto"/>
                        <w:right w:val="none" w:sz="0" w:space="0" w:color="auto"/>
                      </w:divBdr>
                      <w:divsChild>
                        <w:div w:id="1149706124">
                          <w:marLeft w:val="0"/>
                          <w:marRight w:val="0"/>
                          <w:marTop w:val="0"/>
                          <w:marBottom w:val="0"/>
                          <w:divBdr>
                            <w:top w:val="none" w:sz="0" w:space="0" w:color="auto"/>
                            <w:left w:val="none" w:sz="0" w:space="0" w:color="auto"/>
                            <w:bottom w:val="none" w:sz="0" w:space="0" w:color="auto"/>
                            <w:right w:val="none" w:sz="0" w:space="0" w:color="auto"/>
                          </w:divBdr>
                          <w:divsChild>
                            <w:div w:id="1050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77113">
      <w:bodyDiv w:val="1"/>
      <w:marLeft w:val="0"/>
      <w:marRight w:val="0"/>
      <w:marTop w:val="0"/>
      <w:marBottom w:val="0"/>
      <w:divBdr>
        <w:top w:val="none" w:sz="0" w:space="0" w:color="auto"/>
        <w:left w:val="none" w:sz="0" w:space="0" w:color="auto"/>
        <w:bottom w:val="none" w:sz="0" w:space="0" w:color="auto"/>
        <w:right w:val="none" w:sz="0" w:space="0" w:color="auto"/>
      </w:divBdr>
    </w:div>
    <w:div w:id="1976450271">
      <w:bodyDiv w:val="1"/>
      <w:marLeft w:val="0"/>
      <w:marRight w:val="0"/>
      <w:marTop w:val="0"/>
      <w:marBottom w:val="0"/>
      <w:divBdr>
        <w:top w:val="none" w:sz="0" w:space="0" w:color="auto"/>
        <w:left w:val="none" w:sz="0" w:space="0" w:color="auto"/>
        <w:bottom w:val="none" w:sz="0" w:space="0" w:color="auto"/>
        <w:right w:val="none" w:sz="0" w:space="0" w:color="auto"/>
      </w:divBdr>
    </w:div>
    <w:div w:id="2000503041">
      <w:bodyDiv w:val="1"/>
      <w:marLeft w:val="0"/>
      <w:marRight w:val="0"/>
      <w:marTop w:val="0"/>
      <w:marBottom w:val="0"/>
      <w:divBdr>
        <w:top w:val="none" w:sz="0" w:space="0" w:color="auto"/>
        <w:left w:val="none" w:sz="0" w:space="0" w:color="auto"/>
        <w:bottom w:val="none" w:sz="0" w:space="0" w:color="auto"/>
        <w:right w:val="none" w:sz="0" w:space="0" w:color="auto"/>
      </w:divBdr>
      <w:divsChild>
        <w:div w:id="1824815709">
          <w:marLeft w:val="0"/>
          <w:marRight w:val="0"/>
          <w:marTop w:val="0"/>
          <w:marBottom w:val="0"/>
          <w:divBdr>
            <w:top w:val="none" w:sz="0" w:space="0" w:color="auto"/>
            <w:left w:val="none" w:sz="0" w:space="0" w:color="auto"/>
            <w:bottom w:val="none" w:sz="0" w:space="0" w:color="auto"/>
            <w:right w:val="none" w:sz="0" w:space="0" w:color="auto"/>
          </w:divBdr>
          <w:divsChild>
            <w:div w:id="1900898341">
              <w:marLeft w:val="0"/>
              <w:marRight w:val="0"/>
              <w:marTop w:val="0"/>
              <w:marBottom w:val="0"/>
              <w:divBdr>
                <w:top w:val="none" w:sz="0" w:space="0" w:color="auto"/>
                <w:left w:val="none" w:sz="0" w:space="0" w:color="auto"/>
                <w:bottom w:val="none" w:sz="0" w:space="0" w:color="auto"/>
                <w:right w:val="none" w:sz="0" w:space="0" w:color="auto"/>
              </w:divBdr>
              <w:divsChild>
                <w:div w:id="419135236">
                  <w:marLeft w:val="0"/>
                  <w:marRight w:val="0"/>
                  <w:marTop w:val="0"/>
                  <w:marBottom w:val="0"/>
                  <w:divBdr>
                    <w:top w:val="none" w:sz="0" w:space="0" w:color="auto"/>
                    <w:left w:val="none" w:sz="0" w:space="0" w:color="auto"/>
                    <w:bottom w:val="none" w:sz="0" w:space="0" w:color="auto"/>
                    <w:right w:val="none" w:sz="0" w:space="0" w:color="auto"/>
                  </w:divBdr>
                  <w:divsChild>
                    <w:div w:id="1606232751">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691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254">
      <w:bodyDiv w:val="1"/>
      <w:marLeft w:val="0"/>
      <w:marRight w:val="0"/>
      <w:marTop w:val="0"/>
      <w:marBottom w:val="0"/>
      <w:divBdr>
        <w:top w:val="none" w:sz="0" w:space="0" w:color="auto"/>
        <w:left w:val="none" w:sz="0" w:space="0" w:color="auto"/>
        <w:bottom w:val="none" w:sz="0" w:space="0" w:color="auto"/>
        <w:right w:val="none" w:sz="0" w:space="0" w:color="auto"/>
      </w:divBdr>
      <w:divsChild>
        <w:div w:id="318273785">
          <w:marLeft w:val="0"/>
          <w:marRight w:val="0"/>
          <w:marTop w:val="0"/>
          <w:marBottom w:val="0"/>
          <w:divBdr>
            <w:top w:val="none" w:sz="0" w:space="0" w:color="auto"/>
            <w:left w:val="none" w:sz="0" w:space="0" w:color="auto"/>
            <w:bottom w:val="none" w:sz="0" w:space="0" w:color="auto"/>
            <w:right w:val="none" w:sz="0" w:space="0" w:color="auto"/>
          </w:divBdr>
        </w:div>
        <w:div w:id="422260068">
          <w:marLeft w:val="0"/>
          <w:marRight w:val="0"/>
          <w:marTop w:val="0"/>
          <w:marBottom w:val="313"/>
          <w:divBdr>
            <w:top w:val="none" w:sz="0" w:space="0" w:color="auto"/>
            <w:left w:val="none" w:sz="0" w:space="0" w:color="auto"/>
            <w:bottom w:val="none" w:sz="0" w:space="0" w:color="auto"/>
            <w:right w:val="none" w:sz="0" w:space="0" w:color="auto"/>
          </w:divBdr>
        </w:div>
        <w:div w:id="1481464592">
          <w:marLeft w:val="0"/>
          <w:marRight w:val="0"/>
          <w:marTop w:val="0"/>
          <w:marBottom w:val="0"/>
          <w:divBdr>
            <w:top w:val="none" w:sz="0" w:space="0" w:color="auto"/>
            <w:left w:val="none" w:sz="0" w:space="0" w:color="auto"/>
            <w:bottom w:val="none" w:sz="0" w:space="0" w:color="auto"/>
            <w:right w:val="none" w:sz="0" w:space="0" w:color="auto"/>
          </w:divBdr>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sChild>
        <w:div w:id="110635831">
          <w:marLeft w:val="0"/>
          <w:marRight w:val="0"/>
          <w:marTop w:val="0"/>
          <w:marBottom w:val="0"/>
          <w:divBdr>
            <w:top w:val="none" w:sz="0" w:space="0" w:color="auto"/>
            <w:left w:val="none" w:sz="0" w:space="0" w:color="auto"/>
            <w:bottom w:val="none" w:sz="0" w:space="0" w:color="auto"/>
            <w:right w:val="none" w:sz="0" w:space="0" w:color="auto"/>
          </w:divBdr>
          <w:divsChild>
            <w:div w:id="1715421319">
              <w:marLeft w:val="0"/>
              <w:marRight w:val="0"/>
              <w:marTop w:val="0"/>
              <w:marBottom w:val="0"/>
              <w:divBdr>
                <w:top w:val="none" w:sz="0" w:space="0" w:color="auto"/>
                <w:left w:val="none" w:sz="0" w:space="0" w:color="auto"/>
                <w:bottom w:val="none" w:sz="0" w:space="0" w:color="auto"/>
                <w:right w:val="none" w:sz="0" w:space="0" w:color="auto"/>
              </w:divBdr>
              <w:divsChild>
                <w:div w:id="1208643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2563320">
          <w:marLeft w:val="0"/>
          <w:marRight w:val="0"/>
          <w:marTop w:val="0"/>
          <w:marBottom w:val="0"/>
          <w:divBdr>
            <w:top w:val="none" w:sz="0" w:space="0" w:color="auto"/>
            <w:left w:val="none" w:sz="0" w:space="0" w:color="auto"/>
            <w:bottom w:val="none" w:sz="0" w:space="0" w:color="auto"/>
            <w:right w:val="none" w:sz="0" w:space="0" w:color="auto"/>
          </w:divBdr>
          <w:divsChild>
            <w:div w:id="898629871">
              <w:marLeft w:val="0"/>
              <w:marRight w:val="0"/>
              <w:marTop w:val="0"/>
              <w:marBottom w:val="0"/>
              <w:divBdr>
                <w:top w:val="none" w:sz="0" w:space="0" w:color="auto"/>
                <w:left w:val="none" w:sz="0" w:space="0" w:color="auto"/>
                <w:bottom w:val="none" w:sz="0" w:space="0" w:color="auto"/>
                <w:right w:val="none" w:sz="0" w:space="0" w:color="auto"/>
              </w:divBdr>
              <w:divsChild>
                <w:div w:id="432591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85251195">
      <w:bodyDiv w:val="1"/>
      <w:marLeft w:val="0"/>
      <w:marRight w:val="0"/>
      <w:marTop w:val="0"/>
      <w:marBottom w:val="0"/>
      <w:divBdr>
        <w:top w:val="none" w:sz="0" w:space="0" w:color="auto"/>
        <w:left w:val="none" w:sz="0" w:space="0" w:color="auto"/>
        <w:bottom w:val="none" w:sz="0" w:space="0" w:color="auto"/>
        <w:right w:val="none" w:sz="0" w:space="0" w:color="auto"/>
      </w:divBdr>
    </w:div>
    <w:div w:id="2101018961">
      <w:bodyDiv w:val="1"/>
      <w:marLeft w:val="0"/>
      <w:marRight w:val="0"/>
      <w:marTop w:val="0"/>
      <w:marBottom w:val="0"/>
      <w:divBdr>
        <w:top w:val="none" w:sz="0" w:space="0" w:color="auto"/>
        <w:left w:val="none" w:sz="0" w:space="0" w:color="auto"/>
        <w:bottom w:val="none" w:sz="0" w:space="0" w:color="auto"/>
        <w:right w:val="none" w:sz="0" w:space="0" w:color="auto"/>
      </w:divBdr>
      <w:divsChild>
        <w:div w:id="94519704">
          <w:marLeft w:val="0"/>
          <w:marRight w:val="0"/>
          <w:marTop w:val="0"/>
          <w:marBottom w:val="0"/>
          <w:divBdr>
            <w:top w:val="none" w:sz="0" w:space="0" w:color="auto"/>
            <w:left w:val="none" w:sz="0" w:space="0" w:color="auto"/>
            <w:bottom w:val="none" w:sz="0" w:space="0" w:color="auto"/>
            <w:right w:val="none" w:sz="0" w:space="0" w:color="auto"/>
          </w:divBdr>
          <w:divsChild>
            <w:div w:id="333799955">
              <w:marLeft w:val="0"/>
              <w:marRight w:val="0"/>
              <w:marTop w:val="0"/>
              <w:marBottom w:val="0"/>
              <w:divBdr>
                <w:top w:val="none" w:sz="0" w:space="0" w:color="auto"/>
                <w:left w:val="none" w:sz="0" w:space="0" w:color="auto"/>
                <w:bottom w:val="none" w:sz="0" w:space="0" w:color="auto"/>
                <w:right w:val="none" w:sz="0" w:space="0" w:color="auto"/>
              </w:divBdr>
              <w:divsChild>
                <w:div w:id="585845896">
                  <w:marLeft w:val="0"/>
                  <w:marRight w:val="0"/>
                  <w:marTop w:val="0"/>
                  <w:marBottom w:val="0"/>
                  <w:divBdr>
                    <w:top w:val="none" w:sz="0" w:space="0" w:color="auto"/>
                    <w:left w:val="none" w:sz="0" w:space="0" w:color="auto"/>
                    <w:bottom w:val="none" w:sz="0" w:space="0" w:color="auto"/>
                    <w:right w:val="none" w:sz="0" w:space="0" w:color="auto"/>
                  </w:divBdr>
                  <w:divsChild>
                    <w:div w:id="771364019">
                      <w:marLeft w:val="0"/>
                      <w:marRight w:val="0"/>
                      <w:marTop w:val="0"/>
                      <w:marBottom w:val="0"/>
                      <w:divBdr>
                        <w:top w:val="none" w:sz="0" w:space="0" w:color="auto"/>
                        <w:left w:val="none" w:sz="0" w:space="0" w:color="auto"/>
                        <w:bottom w:val="none" w:sz="0" w:space="0" w:color="auto"/>
                        <w:right w:val="none" w:sz="0" w:space="0" w:color="auto"/>
                      </w:divBdr>
                      <w:divsChild>
                        <w:div w:id="1708263366">
                          <w:marLeft w:val="0"/>
                          <w:marRight w:val="0"/>
                          <w:marTop w:val="0"/>
                          <w:marBottom w:val="0"/>
                          <w:divBdr>
                            <w:top w:val="none" w:sz="0" w:space="0" w:color="auto"/>
                            <w:left w:val="none" w:sz="0" w:space="0" w:color="auto"/>
                            <w:bottom w:val="none" w:sz="0" w:space="0" w:color="auto"/>
                            <w:right w:val="none" w:sz="0" w:space="0" w:color="auto"/>
                          </w:divBdr>
                          <w:divsChild>
                            <w:div w:id="686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bler@west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A15B1-8645-4E56-8587-8E1575A95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6FB21-1EE9-40CA-9CFD-C1FB0142F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7C2A7-F221-45D9-B150-DD6AD58C1389}">
  <ds:schemaRefs>
    <ds:schemaRef ds:uri="http://schemas.openxmlformats.org/officeDocument/2006/bibliography"/>
  </ds:schemaRefs>
</ds:datastoreItem>
</file>

<file path=customXml/itemProps4.xml><?xml version="1.0" encoding="utf-8"?>
<ds:datastoreItem xmlns:ds="http://schemas.openxmlformats.org/officeDocument/2006/customXml" ds:itemID="{1E8D3751-F5DA-4C33-9AD4-94E626E35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Gabler</dc:creator>
  <cp:lastModifiedBy>Jeffrey Gabler</cp:lastModifiedBy>
  <cp:revision>3</cp:revision>
  <cp:lastPrinted>2023-01-03T22:18:00Z</cp:lastPrinted>
  <dcterms:created xsi:type="dcterms:W3CDTF">2024-02-09T17:33:00Z</dcterms:created>
  <dcterms:modified xsi:type="dcterms:W3CDTF">2024-02-09T17:34:00Z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